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50C44" w14:textId="77777777" w:rsidR="00EA6450" w:rsidRDefault="00EA6450" w:rsidP="00BD7B0D">
      <w:pPr>
        <w:tabs>
          <w:tab w:val="left" w:pos="-720"/>
        </w:tabs>
        <w:suppressAutoHyphens/>
        <w:jc w:val="both"/>
        <w:rPr>
          <w:rFonts w:ascii="Arial" w:hAnsi="Arial" w:cs="Arial"/>
          <w:spacing w:val="-3"/>
          <w:sz w:val="22"/>
          <w:szCs w:val="22"/>
        </w:rPr>
      </w:pPr>
    </w:p>
    <w:p w14:paraId="16E45F5A" w14:textId="06B93309" w:rsidR="00ED78AD" w:rsidRPr="00BD7B0D" w:rsidRDefault="00B639D2" w:rsidP="00BD7B0D">
      <w:pPr>
        <w:tabs>
          <w:tab w:val="left" w:pos="-720"/>
        </w:tabs>
        <w:suppressAutoHyphens/>
        <w:jc w:val="both"/>
        <w:rPr>
          <w:rFonts w:ascii="Arial" w:hAnsi="Arial" w:cs="Arial"/>
          <w:spacing w:val="-3"/>
          <w:sz w:val="22"/>
          <w:szCs w:val="22"/>
          <w:lang w:val="es-CO"/>
        </w:rPr>
      </w:pPr>
      <w:r w:rsidRPr="00BD7B0D">
        <w:rPr>
          <w:rFonts w:ascii="Arial" w:hAnsi="Arial" w:cs="Arial"/>
          <w:spacing w:val="-3"/>
          <w:sz w:val="22"/>
          <w:szCs w:val="22"/>
        </w:rPr>
        <w:t>Entre los suscritos</w:t>
      </w:r>
      <w:r w:rsidR="003714CF" w:rsidRPr="00BD7B0D">
        <w:rPr>
          <w:rFonts w:ascii="Arial" w:hAnsi="Arial" w:cs="Arial"/>
          <w:spacing w:val="-3"/>
          <w:sz w:val="22"/>
          <w:szCs w:val="22"/>
        </w:rPr>
        <w:t xml:space="preserve"> </w:t>
      </w:r>
      <w:r w:rsidR="006C7152" w:rsidRPr="00BD7B0D">
        <w:rPr>
          <w:rFonts w:ascii="Arial" w:hAnsi="Arial" w:cs="Arial"/>
          <w:spacing w:val="-3"/>
          <w:sz w:val="22"/>
          <w:szCs w:val="22"/>
        </w:rPr>
        <w:t>a saber:</w:t>
      </w:r>
      <w:r w:rsidR="00E9661B" w:rsidRPr="00BD7B0D">
        <w:rPr>
          <w:rFonts w:ascii="Arial" w:hAnsi="Arial" w:cs="Arial"/>
          <w:spacing w:val="-3"/>
          <w:sz w:val="22"/>
          <w:szCs w:val="22"/>
        </w:rPr>
        <w:t xml:space="preserve"> Por una parte la doctora</w:t>
      </w:r>
      <w:r w:rsidR="00E9661B" w:rsidRPr="00BD7B0D">
        <w:rPr>
          <w:rFonts w:ascii="Arial" w:hAnsi="Arial" w:cs="Arial"/>
          <w:b/>
          <w:bCs/>
          <w:spacing w:val="-3"/>
          <w:sz w:val="22"/>
          <w:szCs w:val="22"/>
          <w:lang w:val="es-CO"/>
        </w:rPr>
        <w:t xml:space="preserve"> MARIA DEL PILAR GRAJALES RESTREPO,</w:t>
      </w:r>
      <w:r w:rsidR="00E9661B" w:rsidRPr="00BD7B0D">
        <w:rPr>
          <w:rFonts w:ascii="Arial" w:hAnsi="Arial" w:cs="Arial"/>
          <w:sz w:val="22"/>
          <w:szCs w:val="22"/>
          <w:lang w:val="es-CO"/>
        </w:rPr>
        <w:t xml:space="preserve"> mayor de edad, vecina de Bogotá D.C., identificada con la Cédula de ciudadanía número 51.700.138 d</w:t>
      </w:r>
      <w:r w:rsidR="00E9661B" w:rsidRPr="001A06BE">
        <w:rPr>
          <w:rFonts w:ascii="Arial" w:hAnsi="Arial" w:cs="Arial"/>
          <w:sz w:val="22"/>
          <w:szCs w:val="22"/>
          <w:lang w:val="es-CO"/>
        </w:rPr>
        <w:t>e Bogotá, quien obra en su carácter de Directora Técnica de Predios del</w:t>
      </w:r>
      <w:r w:rsidR="00E9661B" w:rsidRPr="001A06BE">
        <w:rPr>
          <w:rFonts w:ascii="Arial" w:hAnsi="Arial" w:cs="Arial"/>
          <w:b/>
          <w:bCs/>
          <w:sz w:val="22"/>
          <w:szCs w:val="22"/>
          <w:lang w:val="es-CO"/>
        </w:rPr>
        <w:t xml:space="preserve"> INSTITUTO DE DESARROLLO URBANO,</w:t>
      </w:r>
      <w:r w:rsidR="00E9661B" w:rsidRPr="001A06BE">
        <w:rPr>
          <w:rFonts w:ascii="Arial" w:hAnsi="Arial" w:cs="Arial"/>
          <w:sz w:val="22"/>
          <w:szCs w:val="22"/>
          <w:lang w:val="es-CO"/>
        </w:rPr>
        <w:t xml:space="preserve"> según Resolución número </w:t>
      </w:r>
      <w:r w:rsidR="001A06BE" w:rsidRPr="001A06BE">
        <w:rPr>
          <w:rFonts w:ascii="Arial" w:hAnsi="Arial" w:cs="Arial"/>
          <w:sz w:val="22"/>
          <w:szCs w:val="22"/>
        </w:rPr>
        <w:t>4648 de 24 de agosto de 2020</w:t>
      </w:r>
      <w:r w:rsidR="00CD3573" w:rsidRPr="001A06BE">
        <w:rPr>
          <w:rFonts w:ascii="Arial" w:hAnsi="Arial" w:cs="Arial"/>
          <w:sz w:val="22"/>
          <w:szCs w:val="22"/>
        </w:rPr>
        <w:t xml:space="preserve">, </w:t>
      </w:r>
      <w:r w:rsidR="00CD3573" w:rsidRPr="001A06BE">
        <w:rPr>
          <w:rFonts w:ascii="Arial" w:hAnsi="Arial" w:cs="Arial"/>
          <w:sz w:val="22"/>
          <w:szCs w:val="22"/>
          <w:lang w:val="es-CO"/>
        </w:rPr>
        <w:t xml:space="preserve">proferida </w:t>
      </w:r>
      <w:r w:rsidR="00CD3573" w:rsidRPr="001A06BE">
        <w:rPr>
          <w:rFonts w:ascii="Arial" w:hAnsi="Arial" w:cs="Arial"/>
          <w:sz w:val="22"/>
          <w:szCs w:val="22"/>
        </w:rPr>
        <w:t xml:space="preserve">por la Dirección General </w:t>
      </w:r>
      <w:r w:rsidR="00E9661B" w:rsidRPr="001A06BE">
        <w:rPr>
          <w:rFonts w:ascii="Arial" w:hAnsi="Arial" w:cs="Arial"/>
          <w:sz w:val="22"/>
          <w:szCs w:val="22"/>
        </w:rPr>
        <w:t xml:space="preserve">del </w:t>
      </w:r>
      <w:r w:rsidR="00E9661B" w:rsidRPr="001A06BE">
        <w:rPr>
          <w:rFonts w:ascii="Arial" w:hAnsi="Arial" w:cs="Arial"/>
          <w:b/>
          <w:bCs/>
          <w:sz w:val="22"/>
          <w:szCs w:val="22"/>
        </w:rPr>
        <w:t>INSTITUTO DE DESARROLLO URBANO IDU,</w:t>
      </w:r>
      <w:r w:rsidR="00E9661B" w:rsidRPr="001A06BE">
        <w:rPr>
          <w:rFonts w:ascii="Arial" w:hAnsi="Arial" w:cs="Arial"/>
          <w:sz w:val="22"/>
          <w:szCs w:val="22"/>
        </w:rPr>
        <w:t xml:space="preserve"> establecimiento público de orden Distrital, creado por el Acuerdo 19 de 1972</w:t>
      </w:r>
      <w:r w:rsidR="008D2229" w:rsidRPr="001A06BE">
        <w:rPr>
          <w:rFonts w:ascii="Arial" w:hAnsi="Arial" w:cs="Arial"/>
          <w:sz w:val="22"/>
          <w:szCs w:val="22"/>
        </w:rPr>
        <w:t>, reglamentado por los Acuerdos 001 y 002  de 2009 del Consejo Directivo</w:t>
      </w:r>
      <w:r w:rsidR="00D17976" w:rsidRPr="001A06BE">
        <w:rPr>
          <w:rFonts w:ascii="Arial" w:hAnsi="Arial" w:cs="Arial"/>
          <w:sz w:val="22"/>
          <w:szCs w:val="22"/>
        </w:rPr>
        <w:t xml:space="preserve">, modificados respectivamente por los Acuerdos 01 y 02 de 2017 del Consejo Directivo del IDU </w:t>
      </w:r>
      <w:r w:rsidR="008D2229" w:rsidRPr="001A06BE">
        <w:rPr>
          <w:rFonts w:ascii="Arial" w:hAnsi="Arial" w:cs="Arial"/>
          <w:sz w:val="22"/>
          <w:szCs w:val="22"/>
        </w:rPr>
        <w:t xml:space="preserve"> y, conforme</w:t>
      </w:r>
      <w:r w:rsidR="008D2229" w:rsidRPr="00BD7B0D">
        <w:rPr>
          <w:rFonts w:ascii="Arial" w:hAnsi="Arial" w:cs="Arial"/>
          <w:sz w:val="22"/>
          <w:szCs w:val="22"/>
        </w:rPr>
        <w:t xml:space="preserve"> a lo ordenado por las Leyes 9ª  de 1989 y</w:t>
      </w:r>
      <w:r w:rsidR="00E9661B" w:rsidRPr="00BD7B0D">
        <w:rPr>
          <w:rFonts w:ascii="Arial" w:hAnsi="Arial" w:cs="Arial"/>
          <w:sz w:val="22"/>
          <w:szCs w:val="22"/>
        </w:rPr>
        <w:t xml:space="preserve"> 388 de 1997 </w:t>
      </w:r>
      <w:r w:rsidRPr="00BD7B0D">
        <w:rPr>
          <w:rFonts w:ascii="Arial" w:hAnsi="Arial" w:cs="Arial"/>
          <w:sz w:val="22"/>
          <w:szCs w:val="22"/>
        </w:rPr>
        <w:t xml:space="preserve">y demás disposiciones concordantes y </w:t>
      </w:r>
      <w:r w:rsidRPr="00BD7B0D">
        <w:rPr>
          <w:rFonts w:ascii="Arial" w:hAnsi="Arial" w:cs="Arial"/>
          <w:vanish/>
          <w:spacing w:val="-3"/>
          <w:sz w:val="22"/>
          <w:szCs w:val="22"/>
          <w:lang w:val="es-CO"/>
        </w:rPr>
        <w:t xml:space="preserve">Promesa de compraventa sin </w:t>
      </w:r>
      <w:r w:rsidR="00961270" w:rsidRPr="00BD7B0D">
        <w:rPr>
          <w:rFonts w:ascii="Arial" w:hAnsi="Arial" w:cs="Arial"/>
          <w:vanish/>
          <w:spacing w:val="-3"/>
          <w:sz w:val="22"/>
          <w:szCs w:val="22"/>
          <w:lang w:val="es-CO"/>
        </w:rPr>
        <w:t>cesión</w:t>
      </w:r>
      <w:r w:rsidRPr="00BD7B0D">
        <w:rPr>
          <w:rFonts w:ascii="Arial" w:hAnsi="Arial" w:cs="Arial"/>
          <w:vanish/>
          <w:spacing w:val="-3"/>
          <w:sz w:val="22"/>
          <w:szCs w:val="22"/>
          <w:lang w:val="es-CO"/>
        </w:rPr>
        <w:t xml:space="preserve"> del 7% - Sección Negociaciones y T</w:t>
      </w:r>
      <w:r w:rsidR="00885839">
        <w:rPr>
          <w:rFonts w:ascii="Arial" w:hAnsi="Arial" w:cs="Arial"/>
          <w:vanish/>
          <w:spacing w:val="-3"/>
          <w:sz w:val="22"/>
          <w:szCs w:val="22"/>
          <w:lang w:val="es-CO"/>
        </w:rPr>
        <w:t>í</w:t>
      </w:r>
      <w:r w:rsidRPr="00BD7B0D">
        <w:rPr>
          <w:rFonts w:ascii="Arial" w:hAnsi="Arial" w:cs="Arial"/>
          <w:vanish/>
          <w:spacing w:val="-3"/>
          <w:sz w:val="22"/>
          <w:szCs w:val="22"/>
          <w:lang w:val="es-CO"/>
        </w:rPr>
        <w:t>tulos</w:t>
      </w:r>
      <w:r w:rsidR="00885839">
        <w:rPr>
          <w:rFonts w:ascii="Arial" w:hAnsi="Arial" w:cs="Arial"/>
          <w:vanish/>
          <w:spacing w:val="-3"/>
          <w:sz w:val="22"/>
          <w:szCs w:val="22"/>
          <w:lang w:val="es-CO"/>
        </w:rPr>
        <w:t xml:space="preserve"> </w:t>
      </w:r>
      <w:r w:rsidRPr="00BD7B0D">
        <w:rPr>
          <w:rFonts w:ascii="Arial" w:hAnsi="Arial" w:cs="Arial"/>
          <w:spacing w:val="-3"/>
          <w:sz w:val="22"/>
          <w:szCs w:val="22"/>
          <w:lang w:val="es-CO"/>
        </w:rPr>
        <w:t xml:space="preserve">quien en lo sucesivo se denominará </w:t>
      </w:r>
      <w:r w:rsidRPr="00BD7B0D">
        <w:rPr>
          <w:rFonts w:ascii="Arial" w:hAnsi="Arial" w:cs="Arial"/>
          <w:b/>
          <w:spacing w:val="-3"/>
          <w:sz w:val="22"/>
          <w:szCs w:val="22"/>
          <w:lang w:val="es-CO"/>
        </w:rPr>
        <w:t>EL PROM</w:t>
      </w:r>
      <w:r w:rsidR="000B0902">
        <w:rPr>
          <w:rFonts w:ascii="Arial" w:hAnsi="Arial" w:cs="Arial"/>
          <w:b/>
          <w:spacing w:val="-3"/>
          <w:sz w:val="22"/>
          <w:szCs w:val="22"/>
          <w:lang w:val="es-CO"/>
        </w:rPr>
        <w:t>ITENTE</w:t>
      </w:r>
      <w:r w:rsidR="00CB39C0" w:rsidRPr="00BD7B0D">
        <w:rPr>
          <w:rFonts w:ascii="Arial" w:hAnsi="Arial" w:cs="Arial"/>
          <w:b/>
          <w:spacing w:val="-3"/>
          <w:sz w:val="22"/>
          <w:szCs w:val="22"/>
          <w:lang w:val="es-CO"/>
        </w:rPr>
        <w:t xml:space="preserve"> </w:t>
      </w:r>
      <w:r w:rsidRPr="00BD7B0D">
        <w:rPr>
          <w:rFonts w:ascii="Arial" w:hAnsi="Arial" w:cs="Arial"/>
          <w:b/>
          <w:spacing w:val="-3"/>
          <w:sz w:val="22"/>
          <w:szCs w:val="22"/>
          <w:lang w:val="es-CO"/>
        </w:rPr>
        <w:t>COMPRADOR</w:t>
      </w:r>
      <w:r w:rsidRPr="00BD7B0D">
        <w:rPr>
          <w:rFonts w:ascii="Arial" w:hAnsi="Arial" w:cs="Arial"/>
          <w:spacing w:val="-3"/>
          <w:sz w:val="22"/>
          <w:szCs w:val="22"/>
          <w:lang w:val="es-CO"/>
        </w:rPr>
        <w:t xml:space="preserve"> y por la otra parte, </w:t>
      </w:r>
      <w:r w:rsidR="00936EC5" w:rsidRPr="00936EC5">
        <w:rPr>
          <w:rFonts w:ascii="Arial" w:hAnsi="Arial" w:cs="Arial"/>
          <w:color w:val="FF0000"/>
          <w:spacing w:val="-3"/>
          <w:sz w:val="22"/>
          <w:szCs w:val="22"/>
          <w:lang w:val="es-CO"/>
        </w:rPr>
        <w:t xml:space="preserve"/>
      </w:r>
      <w:r w:rsidR="00F527A4" w:rsidRPr="00936EC5">
        <w:rPr>
          <w:rFonts w:ascii="Arial" w:hAnsi="Arial" w:cs="Arial"/>
          <w:color w:val="FF0000"/>
          <w:spacing w:val="-3"/>
          <w:sz w:val="22"/>
          <w:szCs w:val="22"/>
          <w:lang w:val="es-CO"/>
        </w:rPr>
        <w:t xml:space="preserve"> </w:t>
      </w:r>
      <w:r w:rsidR="00DF1DBA">
        <w:rPr>
          <w:rFonts w:ascii="Arial" w:hAnsi="Arial" w:cs="Arial"/>
          <w:color w:val="FF0000"/>
          <w:spacing w:val="-3"/>
          <w:sz w:val="22"/>
          <w:szCs w:val="22"/>
          <w:lang w:val="es-CO"/>
        </w:rPr>
        <w:t>MECHUDOS</w:t>
      </w:r>
      <w:r w:rsidR="002D7483">
        <w:rPr>
          <w:rFonts w:ascii="Arial" w:hAnsi="Arial" w:cs="Arial"/>
          <w:b/>
          <w:spacing w:val="-3"/>
          <w:sz w:val="22"/>
          <w:szCs w:val="22"/>
          <w:lang w:val="es-CO"/>
        </w:rPr>
        <w:t xml:space="preserve">, </w:t>
      </w:r>
      <w:r w:rsidRPr="00BD7B0D">
        <w:rPr>
          <w:rFonts w:ascii="Arial" w:hAnsi="Arial" w:cs="Arial"/>
          <w:spacing w:val="-3"/>
          <w:sz w:val="22"/>
          <w:szCs w:val="22"/>
          <w:lang w:val="es-CO"/>
        </w:rPr>
        <w:t>mayor</w:t>
      </w:r>
      <w:r w:rsidR="00936EC5" w:rsidRPr="00936EC5">
        <w:rPr>
          <w:rFonts w:ascii="Arial" w:hAnsi="Arial" w:cs="Arial"/>
          <w:color w:val="FF0000"/>
          <w:spacing w:val="-3"/>
          <w:sz w:val="22"/>
          <w:szCs w:val="22"/>
          <w:lang w:val="es-CO"/>
        </w:rPr>
        <w:t xml:space="preserve"/>
      </w:r>
      <w:r w:rsidRPr="00BD7B0D">
        <w:rPr>
          <w:rFonts w:ascii="Arial" w:hAnsi="Arial" w:cs="Arial"/>
          <w:spacing w:val="-3"/>
          <w:sz w:val="22"/>
          <w:szCs w:val="22"/>
          <w:lang w:val="es-CO"/>
        </w:rPr>
        <w:t xml:space="preserve"> de edad, </w:t>
      </w:r>
      <w:proofErr w:type="spellStart"/>
      <w:r w:rsidRPr="00BD7B0D">
        <w:rPr>
          <w:rFonts w:ascii="Arial" w:hAnsi="Arial" w:cs="Arial"/>
          <w:spacing w:val="-3"/>
          <w:sz w:val="22"/>
          <w:szCs w:val="22"/>
          <w:lang w:val="es-CO"/>
        </w:rPr>
        <w:t>vecin</w:t>
      </w:r>
      <w:proofErr w:type="spellEnd"/>
      <w:r w:rsidR="00936EC5" w:rsidRPr="00936EC5">
        <w:rPr>
          <w:rFonts w:ascii="Arial" w:hAnsi="Arial" w:cs="Arial"/>
          <w:color w:val="FF0000"/>
          <w:spacing w:val="-3"/>
          <w:sz w:val="22"/>
          <w:szCs w:val="22"/>
          <w:lang w:val="es-CO"/>
        </w:rPr>
        <w:t xml:space="preserve"/>
      </w:r>
      <w:r w:rsidRPr="00BD7B0D">
        <w:rPr>
          <w:rFonts w:ascii="Arial" w:hAnsi="Arial" w:cs="Arial"/>
          <w:spacing w:val="-3"/>
          <w:sz w:val="22"/>
          <w:szCs w:val="22"/>
          <w:lang w:val="es-CO"/>
        </w:rPr>
        <w:t xml:space="preserve"> de esta ciudad, identificad</w:t>
      </w:r>
      <w:r w:rsidR="00936EC5" w:rsidRPr="00936EC5">
        <w:rPr>
          <w:rFonts w:ascii="Arial" w:hAnsi="Arial" w:cs="Arial"/>
          <w:color w:val="FF0000"/>
          <w:spacing w:val="-3"/>
          <w:sz w:val="22"/>
          <w:szCs w:val="22"/>
          <w:lang w:val="es-CO"/>
        </w:rPr>
        <w:t xml:space="preserve"/>
      </w:r>
      <w:r w:rsidRPr="00BD7B0D">
        <w:rPr>
          <w:rFonts w:ascii="Arial" w:hAnsi="Arial" w:cs="Arial"/>
          <w:spacing w:val="-3"/>
          <w:sz w:val="22"/>
          <w:szCs w:val="22"/>
          <w:lang w:val="es-CO"/>
        </w:rPr>
        <w:t xml:space="preserve"> </w:t>
      </w:r>
      <w:r w:rsidR="008A24AC" w:rsidRPr="00BD7B0D">
        <w:rPr>
          <w:rFonts w:ascii="Arial" w:hAnsi="Arial" w:cs="Arial"/>
          <w:spacing w:val="-3"/>
          <w:sz w:val="22"/>
          <w:szCs w:val="22"/>
          <w:lang w:val="es-CO"/>
        </w:rPr>
        <w:t>como aparece</w:t>
      </w:r>
      <w:r w:rsidR="00936EC5" w:rsidRPr="00936EC5">
        <w:rPr>
          <w:rFonts w:ascii="Arial" w:hAnsi="Arial" w:cs="Arial"/>
          <w:color w:val="FF0000"/>
          <w:spacing w:val="-3"/>
          <w:sz w:val="22"/>
          <w:szCs w:val="22"/>
          <w:lang w:val="es-CO"/>
        </w:rPr>
        <w:t xml:space="preserve"/>
      </w:r>
      <w:r w:rsidR="008A24AC" w:rsidRPr="00BD7B0D">
        <w:rPr>
          <w:rFonts w:ascii="Arial" w:hAnsi="Arial" w:cs="Arial"/>
          <w:spacing w:val="-3"/>
          <w:sz w:val="22"/>
          <w:szCs w:val="22"/>
          <w:lang w:val="es-CO"/>
        </w:rPr>
        <w:t xml:space="preserve"> al pie de su respectiva</w:t>
      </w:r>
      <w:r w:rsidR="00CB39C0" w:rsidRPr="00BD7B0D">
        <w:rPr>
          <w:rFonts w:ascii="Arial" w:hAnsi="Arial" w:cs="Arial"/>
          <w:spacing w:val="-3"/>
          <w:sz w:val="22"/>
          <w:szCs w:val="22"/>
          <w:lang w:val="es-CO"/>
        </w:rPr>
        <w:t>s</w:t>
      </w:r>
      <w:r w:rsidR="008A24AC" w:rsidRPr="00BD7B0D">
        <w:rPr>
          <w:rFonts w:ascii="Arial" w:hAnsi="Arial" w:cs="Arial"/>
          <w:spacing w:val="-3"/>
          <w:sz w:val="22"/>
          <w:szCs w:val="22"/>
          <w:lang w:val="es-CO"/>
        </w:rPr>
        <w:t xml:space="preserve"> firma</w:t>
      </w:r>
      <w:r w:rsidR="00CB39C0" w:rsidRPr="00BD7B0D">
        <w:rPr>
          <w:rFonts w:ascii="Arial" w:hAnsi="Arial" w:cs="Arial"/>
          <w:spacing w:val="-3"/>
          <w:sz w:val="22"/>
          <w:szCs w:val="22"/>
          <w:lang w:val="es-CO"/>
        </w:rPr>
        <w:t>s</w:t>
      </w:r>
      <w:r w:rsidRPr="00BD7B0D">
        <w:rPr>
          <w:rFonts w:ascii="Arial" w:hAnsi="Arial" w:cs="Arial"/>
          <w:spacing w:val="-3"/>
          <w:sz w:val="22"/>
          <w:szCs w:val="22"/>
          <w:lang w:val="es-CO"/>
        </w:rPr>
        <w:t>,</w:t>
      </w:r>
      <w:r w:rsidR="00A44F07" w:rsidRPr="00BD7B0D">
        <w:rPr>
          <w:rFonts w:ascii="Arial" w:hAnsi="Arial" w:cs="Arial"/>
          <w:spacing w:val="-3"/>
          <w:sz w:val="22"/>
          <w:szCs w:val="22"/>
          <w:lang w:val="es-CO"/>
        </w:rPr>
        <w:t xml:space="preserve"> quien</w:t>
      </w:r>
      <w:r w:rsidR="00936EC5" w:rsidRPr="00936EC5">
        <w:rPr>
          <w:rFonts w:ascii="Arial" w:hAnsi="Arial" w:cs="Arial"/>
          <w:color w:val="FF0000"/>
          <w:spacing w:val="-3"/>
          <w:sz w:val="22"/>
          <w:szCs w:val="22"/>
          <w:lang w:val="es-CO"/>
        </w:rPr>
        <w:t xml:space="preserve"/>
      </w:r>
      <w:r w:rsidR="00A44F07" w:rsidRPr="00BD7B0D">
        <w:rPr>
          <w:rFonts w:ascii="Arial" w:hAnsi="Arial" w:cs="Arial"/>
          <w:spacing w:val="-3"/>
          <w:sz w:val="22"/>
          <w:szCs w:val="22"/>
          <w:lang w:val="es-CO"/>
        </w:rPr>
        <w:t xml:space="preserve"> </w:t>
      </w:r>
      <w:r w:rsidR="00936EC5" w:rsidRPr="00936EC5">
        <w:rPr>
          <w:rFonts w:ascii="Arial" w:hAnsi="Arial" w:cs="Arial"/>
          <w:color w:val="FF0000"/>
          <w:spacing w:val="-3"/>
          <w:sz w:val="22"/>
          <w:szCs w:val="22"/>
          <w:lang w:val="es-CO"/>
        </w:rPr>
        <w:t xml:space="preserve"/>
      </w:r>
      <w:r w:rsidR="002C42BF" w:rsidRPr="00BD7B0D">
        <w:rPr>
          <w:rFonts w:ascii="Arial" w:hAnsi="Arial" w:cs="Arial"/>
          <w:spacing w:val="-3"/>
          <w:sz w:val="22"/>
          <w:szCs w:val="22"/>
          <w:lang w:val="es-CO"/>
        </w:rPr>
        <w:t xml:space="preserve"> del derecho de dominio</w:t>
      </w:r>
      <w:r w:rsidR="00605A52">
        <w:rPr>
          <w:rFonts w:ascii="Arial" w:hAnsi="Arial" w:cs="Arial"/>
          <w:spacing w:val="-3"/>
          <w:sz w:val="22"/>
          <w:szCs w:val="22"/>
          <w:lang w:val="es-CO"/>
        </w:rPr>
        <w:t xml:space="preserve">, </w:t>
      </w:r>
      <w:r w:rsidR="00936EC5" w:rsidRPr="0028353F">
        <w:rPr>
          <w:rFonts w:ascii="Arial" w:hAnsi="Arial" w:cs="Arial"/>
          <w:color w:val="FF0000"/>
          <w:spacing w:val="-3"/>
          <w:sz w:val="22"/>
          <w:szCs w:val="22"/>
          <w:lang w:val="es-CO"/>
        </w:rPr>
        <w:t xml:space="preserve"/>
      </w:r>
      <w:r w:rsidR="002C42BF" w:rsidRPr="00BD7B0D">
        <w:rPr>
          <w:rFonts w:ascii="Arial" w:hAnsi="Arial" w:cs="Arial"/>
          <w:spacing w:val="-3"/>
          <w:sz w:val="22"/>
          <w:szCs w:val="22"/>
          <w:lang w:val="es-CO"/>
        </w:rPr>
        <w:t xml:space="preserve"> del inmueble ubicado</w:t>
      </w:r>
      <w:r w:rsidR="007F6190">
        <w:rPr>
          <w:rFonts w:ascii="Arial" w:hAnsi="Arial" w:cs="Arial"/>
          <w:spacing w:val="-3"/>
          <w:sz w:val="22"/>
          <w:szCs w:val="22"/>
          <w:lang w:val="es-CO"/>
        </w:rPr>
        <w:t xml:space="preserve"> en:</w:t>
      </w:r>
      <w:r w:rsidR="00E02389">
        <w:rPr>
          <w:rFonts w:ascii="Arial" w:hAnsi="Arial" w:cs="Arial"/>
          <w:spacing w:val="-3"/>
          <w:sz w:val="22"/>
          <w:szCs w:val="22"/>
          <w:lang w:val="es-CO"/>
        </w:rPr>
        <w:t xml:space="preserve"> </w:t>
      </w:r>
      <w:r w:rsidR="00955A5B" w:rsidRPr="00E02389">
        <w:rPr>
          <w:rFonts w:ascii="Arial" w:hAnsi="Arial" w:cs="Arial"/>
          <w:b/>
          <w:bCs/>
          <w:spacing w:val="-3"/>
          <w:sz w:val="22"/>
          <w:szCs w:val="22"/>
          <w:lang w:val="es-CO"/>
        </w:rPr>
        <w:t xml:space="preserve"/>
      </w:r>
      <w:r w:rsidR="00ED78AD" w:rsidRPr="00BD7B0D">
        <w:rPr>
          <w:rFonts w:ascii="Arial" w:hAnsi="Arial" w:cs="Arial"/>
          <w:spacing w:val="-3"/>
          <w:sz w:val="22"/>
          <w:szCs w:val="22"/>
          <w:lang w:val="es-CO"/>
        </w:rPr>
        <w:t>, quien</w:t>
      </w:r>
      <w:r w:rsidR="00936EC5" w:rsidRPr="00936EC5">
        <w:rPr>
          <w:rFonts w:ascii="Arial" w:hAnsi="Arial" w:cs="Arial"/>
          <w:color w:val="FF0000"/>
          <w:spacing w:val="-3"/>
          <w:sz w:val="22"/>
          <w:szCs w:val="22"/>
          <w:lang w:val="es-CO"/>
        </w:rPr>
        <w:t xml:space="preserve"/>
      </w:r>
      <w:r w:rsidR="00ED78AD" w:rsidRPr="00BD7B0D">
        <w:rPr>
          <w:rFonts w:ascii="Arial" w:hAnsi="Arial" w:cs="Arial"/>
          <w:spacing w:val="-3"/>
          <w:sz w:val="22"/>
          <w:szCs w:val="22"/>
          <w:lang w:val="es-CO"/>
        </w:rPr>
        <w:t xml:space="preserve"> en lo sucesivo se denominará</w:t>
      </w:r>
      <w:r w:rsidR="00A7624B" w:rsidRPr="00A7624B">
        <w:rPr>
          <w:rFonts w:ascii="Arial" w:hAnsi="Arial" w:cs="Arial"/>
          <w:b/>
          <w:bCs/>
          <w:color w:val="FF0000"/>
          <w:spacing w:val="-3"/>
          <w:sz w:val="22"/>
          <w:szCs w:val="22"/>
          <w:lang w:val="es-CO"/>
        </w:rPr>
        <w:t xml:space="preserve"/>
      </w:r>
      <w:r w:rsidR="00ED78AD" w:rsidRPr="00BD7B0D">
        <w:rPr>
          <w:rFonts w:ascii="Arial" w:hAnsi="Arial" w:cs="Arial"/>
          <w:spacing w:val="-3"/>
          <w:sz w:val="22"/>
          <w:szCs w:val="22"/>
          <w:lang w:val="es-CO"/>
        </w:rPr>
        <w:t xml:space="preserve"> </w:t>
      </w:r>
      <w:r w:rsidR="00A7624B">
        <w:rPr>
          <w:rFonts w:ascii="Arial" w:hAnsi="Arial" w:cs="Arial"/>
          <w:b/>
          <w:spacing w:val="-3"/>
          <w:sz w:val="22"/>
          <w:szCs w:val="22"/>
          <w:lang w:val="es-CO"/>
        </w:rPr>
        <w:t xml:space="preserve"/>
      </w:r>
      <w:r w:rsidR="00ED78AD" w:rsidRPr="00BD7B0D">
        <w:rPr>
          <w:rFonts w:ascii="Arial" w:hAnsi="Arial" w:cs="Arial"/>
          <w:b/>
          <w:spacing w:val="-3"/>
          <w:sz w:val="22"/>
          <w:szCs w:val="22"/>
          <w:lang w:val="es-CO"/>
        </w:rPr>
        <w:t xml:space="preserve">, </w:t>
      </w:r>
      <w:r w:rsidR="00794CB2" w:rsidRPr="00BD7B0D">
        <w:rPr>
          <w:rFonts w:ascii="Arial" w:hAnsi="Arial" w:cs="Arial"/>
          <w:spacing w:val="-3"/>
          <w:sz w:val="22"/>
          <w:szCs w:val="22"/>
          <w:lang w:val="es-CO"/>
        </w:rPr>
        <w:t xml:space="preserve">hemos convenido celebrar </w:t>
      </w:r>
      <w:r w:rsidR="00794CB2" w:rsidRPr="00BD7B0D">
        <w:rPr>
          <w:rFonts w:ascii="Arial" w:hAnsi="Arial" w:cs="Arial"/>
          <w:spacing w:val="-3"/>
          <w:sz w:val="22"/>
          <w:szCs w:val="22"/>
        </w:rPr>
        <w:t xml:space="preserve">un contrato de </w:t>
      </w:r>
      <w:r w:rsidR="00ED78AD" w:rsidRPr="00BD7B0D">
        <w:rPr>
          <w:rFonts w:ascii="Arial" w:hAnsi="Arial" w:cs="Arial"/>
          <w:spacing w:val="-3"/>
          <w:sz w:val="22"/>
          <w:szCs w:val="22"/>
        </w:rPr>
        <w:t xml:space="preserve">promesa de compraventa </w:t>
      </w:r>
      <w:r w:rsidR="00794CB2" w:rsidRPr="00BD7B0D">
        <w:rPr>
          <w:rFonts w:ascii="Arial" w:hAnsi="Arial" w:cs="Arial"/>
          <w:spacing w:val="-3"/>
          <w:sz w:val="22"/>
          <w:szCs w:val="22"/>
        </w:rPr>
        <w:t xml:space="preserve">del </w:t>
      </w:r>
      <w:r w:rsidR="007516E1" w:rsidRPr="00BD7B0D">
        <w:rPr>
          <w:rFonts w:ascii="Arial" w:hAnsi="Arial" w:cs="Arial"/>
          <w:spacing w:val="-3"/>
          <w:sz w:val="22"/>
          <w:szCs w:val="22"/>
        </w:rPr>
        <w:t>predio</w:t>
      </w:r>
      <w:r w:rsidR="00794CB2" w:rsidRPr="00BD7B0D">
        <w:rPr>
          <w:rFonts w:ascii="Arial" w:hAnsi="Arial" w:cs="Arial"/>
          <w:spacing w:val="-3"/>
          <w:sz w:val="22"/>
          <w:szCs w:val="22"/>
        </w:rPr>
        <w:t xml:space="preserve"> </w:t>
      </w:r>
      <w:r w:rsidR="007516E1" w:rsidRPr="00BD7B0D">
        <w:rPr>
          <w:rFonts w:ascii="Arial" w:hAnsi="Arial" w:cs="Arial"/>
          <w:spacing w:val="-3"/>
          <w:sz w:val="22"/>
          <w:szCs w:val="22"/>
        </w:rPr>
        <w:t>a que hace referencia la</w:t>
      </w:r>
      <w:r w:rsidR="00E522DA" w:rsidRPr="00BD7B0D">
        <w:rPr>
          <w:rFonts w:ascii="Arial" w:hAnsi="Arial" w:cs="Arial"/>
          <w:spacing w:val="-3"/>
          <w:sz w:val="22"/>
          <w:szCs w:val="22"/>
        </w:rPr>
        <w:t xml:space="preserve"> </w:t>
      </w:r>
      <w:r w:rsidR="00ED78AD" w:rsidRPr="00BD7B0D">
        <w:rPr>
          <w:rFonts w:ascii="Arial" w:hAnsi="Arial" w:cs="Arial"/>
          <w:spacing w:val="-3"/>
          <w:sz w:val="22"/>
          <w:szCs w:val="22"/>
        </w:rPr>
        <w:t>Resolución No.</w:t>
      </w:r>
      <w:r w:rsidR="00563933">
        <w:rPr>
          <w:rFonts w:ascii="Arial" w:hAnsi="Arial" w:cs="Arial"/>
          <w:spacing w:val="-3"/>
          <w:sz w:val="22"/>
          <w:szCs w:val="22"/>
        </w:rPr>
        <w:t xml:space="preserve"> </w:t>
      </w:r>
      <w:r w:rsidR="00297913" w:rsidRPr="00E02389">
        <w:rPr>
          <w:rFonts w:ascii="Arial" w:hAnsi="Arial" w:cs="Arial"/>
          <w:b/>
          <w:bCs/>
          <w:spacing w:val="-3"/>
          <w:sz w:val="22"/>
          <w:szCs w:val="22"/>
        </w:rPr>
        <w:t xml:space="preserve"/>
      </w:r>
      <w:r w:rsidR="00C73B09">
        <w:rPr>
          <w:rFonts w:ascii="Arial" w:hAnsi="Arial" w:cs="Arial"/>
          <w:spacing w:val="-3"/>
          <w:sz w:val="22"/>
          <w:szCs w:val="22"/>
        </w:rPr>
        <w:t xml:space="preserve"> de </w:t>
      </w:r>
      <w:r w:rsidR="008512A1">
        <w:rPr>
          <w:rFonts w:ascii="Arial" w:hAnsi="Arial" w:cs="Arial"/>
          <w:spacing w:val="-3"/>
          <w:sz w:val="22"/>
          <w:szCs w:val="22"/>
        </w:rPr>
        <w:t xml:space="preserve"/>
      </w:r>
      <w:r w:rsidR="00ED78AD" w:rsidRPr="00BD7B0D">
        <w:rPr>
          <w:rFonts w:ascii="Arial" w:hAnsi="Arial" w:cs="Arial"/>
          <w:spacing w:val="-3"/>
          <w:sz w:val="22"/>
          <w:szCs w:val="22"/>
        </w:rPr>
        <w:t xml:space="preserve">, por </w:t>
      </w:r>
      <w:r w:rsidR="00050190">
        <w:rPr>
          <w:rFonts w:ascii="Arial" w:hAnsi="Arial" w:cs="Arial"/>
          <w:spacing w:val="-3"/>
          <w:sz w:val="22"/>
          <w:szCs w:val="22"/>
        </w:rPr>
        <w:t>la cual</w:t>
      </w:r>
      <w:r w:rsidR="00ED78AD" w:rsidRPr="00BD7B0D">
        <w:rPr>
          <w:rFonts w:ascii="Arial" w:hAnsi="Arial" w:cs="Arial"/>
          <w:spacing w:val="-3"/>
          <w:sz w:val="22"/>
          <w:szCs w:val="22"/>
        </w:rPr>
        <w:t xml:space="preserve"> </w:t>
      </w:r>
      <w:r w:rsidR="00050190">
        <w:rPr>
          <w:rFonts w:ascii="Arial" w:hAnsi="Arial" w:cs="Arial"/>
          <w:spacing w:val="-3"/>
          <w:sz w:val="22"/>
          <w:szCs w:val="22"/>
        </w:rPr>
        <w:t>se formul</w:t>
      </w:r>
      <w:r w:rsidR="000D77E6">
        <w:rPr>
          <w:rFonts w:ascii="Arial" w:hAnsi="Arial" w:cs="Arial"/>
          <w:spacing w:val="-3"/>
          <w:sz w:val="22"/>
          <w:szCs w:val="22"/>
        </w:rPr>
        <w:t>ó</w:t>
      </w:r>
      <w:r w:rsidR="00050190">
        <w:rPr>
          <w:rFonts w:ascii="Arial" w:hAnsi="Arial" w:cs="Arial"/>
          <w:spacing w:val="-3"/>
          <w:sz w:val="22"/>
          <w:szCs w:val="22"/>
        </w:rPr>
        <w:t xml:space="preserve"> oferta de compra y se da inicio al proceso de </w:t>
      </w:r>
      <w:r w:rsidR="00ED78AD" w:rsidRPr="00BD7B0D">
        <w:rPr>
          <w:rFonts w:ascii="Arial" w:hAnsi="Arial" w:cs="Arial"/>
          <w:spacing w:val="-3"/>
          <w:sz w:val="22"/>
          <w:szCs w:val="22"/>
        </w:rPr>
        <w:t>adquisición</w:t>
      </w:r>
      <w:r w:rsidR="00050190">
        <w:rPr>
          <w:rFonts w:ascii="Arial" w:hAnsi="Arial" w:cs="Arial"/>
          <w:spacing w:val="-3"/>
          <w:sz w:val="22"/>
          <w:szCs w:val="22"/>
        </w:rPr>
        <w:t xml:space="preserve"> predial</w:t>
      </w:r>
      <w:r w:rsidR="00ED78AD" w:rsidRPr="00BD7B0D">
        <w:rPr>
          <w:rFonts w:ascii="Arial" w:hAnsi="Arial" w:cs="Arial"/>
          <w:spacing w:val="-3"/>
          <w:sz w:val="22"/>
          <w:szCs w:val="22"/>
        </w:rPr>
        <w:t xml:space="preserve">, </w:t>
      </w:r>
      <w:r w:rsidR="007516E1" w:rsidRPr="00BD7B0D">
        <w:rPr>
          <w:rFonts w:ascii="Arial" w:hAnsi="Arial" w:cs="Arial"/>
          <w:spacing w:val="-3"/>
          <w:sz w:val="22"/>
          <w:szCs w:val="22"/>
        </w:rPr>
        <w:t xml:space="preserve">la cual se regirá por las siguientes cláusulas y en lo no estipulado </w:t>
      </w:r>
      <w:r w:rsidR="00250738" w:rsidRPr="00BD7B0D">
        <w:rPr>
          <w:rFonts w:ascii="Arial" w:hAnsi="Arial" w:cs="Arial"/>
          <w:spacing w:val="-3"/>
          <w:sz w:val="22"/>
          <w:szCs w:val="22"/>
        </w:rPr>
        <w:t xml:space="preserve">en ellas </w:t>
      </w:r>
      <w:r w:rsidR="007516E1" w:rsidRPr="00BD7B0D">
        <w:rPr>
          <w:rFonts w:ascii="Arial" w:hAnsi="Arial" w:cs="Arial"/>
          <w:spacing w:val="-3"/>
          <w:sz w:val="22"/>
          <w:szCs w:val="22"/>
        </w:rPr>
        <w:t>por las normas del Código Civil</w:t>
      </w:r>
      <w:r w:rsidR="00250738" w:rsidRPr="00BD7B0D">
        <w:rPr>
          <w:rFonts w:ascii="Arial" w:hAnsi="Arial" w:cs="Arial"/>
          <w:spacing w:val="-3"/>
          <w:sz w:val="22"/>
          <w:szCs w:val="22"/>
        </w:rPr>
        <w:t xml:space="preserve"> Colombiano. </w:t>
      </w:r>
      <w:r w:rsidR="007516E1" w:rsidRPr="00BD7B0D">
        <w:rPr>
          <w:rFonts w:ascii="Arial" w:hAnsi="Arial" w:cs="Arial"/>
          <w:spacing w:val="-3"/>
          <w:sz w:val="22"/>
          <w:szCs w:val="22"/>
        </w:rPr>
        <w:t xml:space="preserve"> </w:t>
      </w:r>
    </w:p>
    <w:p w14:paraId="36615D73" w14:textId="77777777" w:rsidR="001668CC" w:rsidRDefault="001668CC" w:rsidP="00BD7B0D">
      <w:pPr>
        <w:pStyle w:val="Textoindependiente"/>
        <w:tabs>
          <w:tab w:val="left" w:pos="-720"/>
        </w:tabs>
        <w:suppressAutoHyphens/>
        <w:spacing w:line="240" w:lineRule="auto"/>
        <w:rPr>
          <w:rFonts w:cs="Arial"/>
          <w:b/>
          <w:szCs w:val="22"/>
        </w:rPr>
      </w:pPr>
    </w:p>
    <w:p w14:paraId="61E3D53C" w14:textId="77777777" w:rsidR="001668CC" w:rsidRDefault="001668CC" w:rsidP="00BD7B0D">
      <w:pPr>
        <w:pStyle w:val="Textoindependiente"/>
        <w:tabs>
          <w:tab w:val="left" w:pos="-720"/>
        </w:tabs>
        <w:suppressAutoHyphens/>
        <w:spacing w:line="240" w:lineRule="auto"/>
        <w:rPr>
          <w:rFonts w:cs="Arial"/>
          <w:b/>
          <w:szCs w:val="22"/>
        </w:rPr>
      </w:pPr>
    </w:p>
    <w:p w14:paraId="4D2AF982" w14:textId="4E6238A8" w:rsidR="006A6920" w:rsidRPr="00BD7B0D" w:rsidRDefault="006A6920" w:rsidP="00BD7B0D">
      <w:pPr>
        <w:pStyle w:val="Textoindependiente"/>
        <w:tabs>
          <w:tab w:val="left" w:pos="-720"/>
        </w:tabs>
        <w:suppressAutoHyphens/>
        <w:spacing w:line="240" w:lineRule="auto"/>
        <w:rPr>
          <w:rFonts w:cs="Arial"/>
          <w:szCs w:val="22"/>
          <w:lang w:val="es-CO"/>
        </w:rPr>
      </w:pPr>
      <w:r w:rsidRPr="00605A52">
        <w:rPr>
          <w:rFonts w:cs="Arial"/>
          <w:b/>
          <w:szCs w:val="22"/>
        </w:rPr>
        <w:t>CLÁUSULA PRIMERA</w:t>
      </w:r>
      <w:r w:rsidR="00186AAD" w:rsidRPr="00605A52">
        <w:rPr>
          <w:rFonts w:cs="Arial"/>
          <w:b/>
          <w:szCs w:val="22"/>
        </w:rPr>
        <w:t xml:space="preserve"> </w:t>
      </w:r>
      <w:r w:rsidRPr="00605A52">
        <w:rPr>
          <w:rFonts w:cs="Arial"/>
          <w:b/>
          <w:szCs w:val="22"/>
        </w:rPr>
        <w:noBreakHyphen/>
        <w:t xml:space="preserve"> OBJETO: </w:t>
      </w:r>
      <w:r w:rsidR="00370D1D">
        <w:rPr>
          <w:rFonts w:cs="Arial"/>
          <w:b/>
          <w:szCs w:val="22"/>
          <w:lang w:val="es-CO"/>
        </w:rPr>
        <w:t xml:space="preserve"/>
      </w:r>
      <w:r w:rsidR="00CB39C0" w:rsidRPr="00605A52">
        <w:rPr>
          <w:rFonts w:cs="Arial"/>
          <w:b/>
          <w:szCs w:val="22"/>
        </w:rPr>
        <w:t xml:space="preserve"> </w:t>
      </w:r>
      <w:r w:rsidRPr="00605A52">
        <w:rPr>
          <w:rFonts w:cs="Arial"/>
          <w:szCs w:val="22"/>
        </w:rPr>
        <w:t>promete</w:t>
      </w:r>
      <w:r w:rsidR="00594197" w:rsidRPr="00594197">
        <w:rPr>
          <w:rFonts w:cs="Arial"/>
          <w:color w:val="FF0000"/>
          <w:szCs w:val="22"/>
        </w:rPr>
        <w:t xml:space="preserve"/>
      </w:r>
      <w:r w:rsidRPr="00605A52">
        <w:rPr>
          <w:rFonts w:cs="Arial"/>
          <w:szCs w:val="22"/>
        </w:rPr>
        <w:t xml:space="preserve"> vender</w:t>
      </w:r>
      <w:r w:rsidR="00714AFD" w:rsidRPr="00605A52">
        <w:rPr>
          <w:rFonts w:cs="Arial"/>
          <w:szCs w:val="22"/>
        </w:rPr>
        <w:t xml:space="preserve"> </w:t>
      </w:r>
      <w:r w:rsidRPr="00605A52">
        <w:rPr>
          <w:rFonts w:cs="Arial"/>
          <w:szCs w:val="22"/>
        </w:rPr>
        <w:t xml:space="preserve">al </w:t>
      </w:r>
      <w:r w:rsidRPr="00605A52">
        <w:rPr>
          <w:rFonts w:cs="Arial"/>
          <w:b/>
          <w:szCs w:val="22"/>
        </w:rPr>
        <w:t>INSTITUTO DE DESARROLLO URBANO - IDU</w:t>
      </w:r>
      <w:r w:rsidRPr="00605A52">
        <w:rPr>
          <w:rFonts w:cs="Arial"/>
          <w:szCs w:val="22"/>
        </w:rPr>
        <w:t xml:space="preserve"> y</w:t>
      </w:r>
      <w:r w:rsidR="0077770E" w:rsidRPr="00605A52">
        <w:rPr>
          <w:rFonts w:cs="Arial"/>
          <w:szCs w:val="22"/>
        </w:rPr>
        <w:t xml:space="preserve">  ést</w:t>
      </w:r>
      <w:r w:rsidR="00AA5EE4" w:rsidRPr="00605A52">
        <w:rPr>
          <w:rFonts w:cs="Arial"/>
          <w:szCs w:val="22"/>
        </w:rPr>
        <w:t>e</w:t>
      </w:r>
      <w:r w:rsidR="0077770E" w:rsidRPr="00605A52">
        <w:rPr>
          <w:rFonts w:cs="Arial"/>
          <w:szCs w:val="22"/>
        </w:rPr>
        <w:t xml:space="preserve"> promete comprar a aquel</w:t>
      </w:r>
      <w:r w:rsidRPr="00605A52">
        <w:rPr>
          <w:rFonts w:cs="Arial"/>
          <w:szCs w:val="22"/>
        </w:rPr>
        <w:t xml:space="preserve">, con destino a la obra: </w:t>
      </w:r>
      <w:r w:rsidR="002D7483" w:rsidRPr="00605A52">
        <w:rPr>
          <w:rFonts w:cs="Arial"/>
          <w:b/>
          <w:szCs w:val="22"/>
        </w:rPr>
        <w:t>Adecuación al sistema Transmilenio de la Troncal Avenida Congreso Eucarístico (Kr 68) desde la Kr 7 hasta la Autopista Sur</w:t>
      </w:r>
      <w:r w:rsidRPr="00605A52">
        <w:rPr>
          <w:rFonts w:cs="Arial"/>
          <w:szCs w:val="22"/>
          <w:lang w:val="es-CO"/>
        </w:rPr>
        <w:t xml:space="preserve">, el derecho de dominio </w:t>
      </w:r>
      <w:r w:rsidR="00D045B7" w:rsidRPr="00605A52">
        <w:rPr>
          <w:rFonts w:cs="Arial"/>
          <w:szCs w:val="22"/>
          <w:lang w:val="es-CO"/>
        </w:rPr>
        <w:t xml:space="preserve">y propiedad </w:t>
      </w:r>
      <w:r w:rsidR="00663D7F" w:rsidRPr="00605A52">
        <w:rPr>
          <w:rFonts w:cs="Arial"/>
          <w:szCs w:val="22"/>
          <w:lang w:val="es-CO"/>
        </w:rPr>
        <w:t xml:space="preserve">sobre </w:t>
      </w:r>
      <w:r w:rsidR="002D7483" w:rsidRPr="00605A52">
        <w:rPr>
          <w:rFonts w:cs="Arial"/>
          <w:b/>
          <w:szCs w:val="22"/>
          <w:lang w:val="es-CO"/>
        </w:rPr>
        <w:t>el inmueble</w:t>
      </w:r>
      <w:r w:rsidR="00D96EEA" w:rsidRPr="00605A52">
        <w:rPr>
          <w:rFonts w:cs="Arial"/>
          <w:szCs w:val="22"/>
          <w:lang w:val="es-CO"/>
        </w:rPr>
        <w:t xml:space="preserve"> </w:t>
      </w:r>
      <w:r w:rsidR="00DF1B2F" w:rsidRPr="00605A52">
        <w:rPr>
          <w:rFonts w:cs="Arial"/>
          <w:szCs w:val="22"/>
          <w:lang w:val="es-CO"/>
        </w:rPr>
        <w:t>que se encuentra ubicado en el Distrito Capital de Bogotá en la actual nomenclatura urbana</w:t>
      </w:r>
      <w:r w:rsidR="00B4420B" w:rsidRPr="00605A52">
        <w:rPr>
          <w:rFonts w:cs="Arial"/>
          <w:szCs w:val="22"/>
          <w:lang w:val="es-CO"/>
        </w:rPr>
        <w:t xml:space="preserve"> </w:t>
      </w:r>
      <w:r w:rsidR="00297913">
        <w:rPr>
          <w:rFonts w:cs="Arial"/>
          <w:b/>
          <w:bCs/>
          <w:szCs w:val="22"/>
          <w:lang w:val="es-CO"/>
        </w:rPr>
        <w:t xml:space="preserve"/>
      </w:r>
      <w:r w:rsidR="0087253F">
        <w:rPr>
          <w:b/>
          <w:bCs/>
          <w:szCs w:val="22"/>
        </w:rPr>
        <w:t xml:space="preserve">, </w:t>
      </w:r>
      <w:r w:rsidR="0087253F">
        <w:rPr>
          <w:szCs w:val="22"/>
        </w:rPr>
        <w:t xml:space="preserve">de la Ciudad de Bogotá D.C., con un área de </w:t>
      </w:r>
      <w:r w:rsidR="00E02389">
        <w:rPr>
          <w:b/>
          <w:bCs/>
          <w:szCs w:val="22"/>
        </w:rPr>
        <w:t xml:space="preserve"> </w:t>
      </w:r>
      <w:r w:rsidR="0087253F">
        <w:rPr>
          <w:b/>
          <w:bCs/>
          <w:szCs w:val="22"/>
        </w:rPr>
        <w:t xml:space="preserve">M2 </w:t>
      </w:r>
      <w:r w:rsidR="0087253F">
        <w:rPr>
          <w:szCs w:val="22"/>
        </w:rPr>
        <w:t xml:space="preserve">de terreno y un área de construcción así: </w:t>
      </w:r>
      <w:r w:rsidR="00E02389">
        <w:rPr>
          <w:b/>
          <w:bCs/>
          <w:szCs w:val="22"/>
        </w:rPr>
        <w:t xml:space="preserve"/>
      </w:r>
      <w:r w:rsidR="0087253F">
        <w:rPr>
          <w:b/>
          <w:bCs/>
          <w:szCs w:val="22"/>
        </w:rPr>
        <w:t xml:space="preserve">, </w:t>
      </w:r>
      <w:r w:rsidR="0087253F">
        <w:rPr>
          <w:szCs w:val="22"/>
        </w:rPr>
        <w:t xml:space="preserve">identificado con cédula catastral </w:t>
      </w:r>
      <w:r w:rsidR="00E02389" w:rsidRPr="00E02389">
        <w:rPr>
          <w:b/>
          <w:bCs/>
          <w:szCs w:val="22"/>
        </w:rPr>
        <w:t xml:space="preserve"/>
      </w:r>
      <w:r w:rsidR="0087253F">
        <w:rPr>
          <w:szCs w:val="22"/>
        </w:rPr>
        <w:t xml:space="preserve">, CHIP </w:t>
      </w:r>
      <w:r w:rsidR="00E02389">
        <w:rPr>
          <w:b/>
          <w:bCs/>
          <w:szCs w:val="22"/>
        </w:rPr>
        <w:t xml:space="preserve"/>
      </w:r>
      <w:r w:rsidR="0087253F">
        <w:rPr>
          <w:b/>
          <w:bCs/>
          <w:szCs w:val="22"/>
        </w:rPr>
        <w:t xml:space="preserve"> </w:t>
      </w:r>
      <w:r w:rsidR="0087253F">
        <w:rPr>
          <w:szCs w:val="22"/>
        </w:rPr>
        <w:t xml:space="preserve">y matrícula inmobiliaria </w:t>
      </w:r>
      <w:r w:rsidR="00E02389">
        <w:rPr>
          <w:b/>
          <w:bCs/>
          <w:szCs w:val="22"/>
        </w:rPr>
        <w:t xml:space="preserve"/>
      </w:r>
      <w:r w:rsidR="0087253F">
        <w:rPr>
          <w:szCs w:val="22"/>
        </w:rPr>
        <w:t xml:space="preserve">, todo de acuerdo </w:t>
      </w:r>
      <w:r w:rsidR="0087253F">
        <w:rPr>
          <w:b/>
          <w:bCs/>
          <w:szCs w:val="22"/>
        </w:rPr>
        <w:t xml:space="preserve">al Registro Topográfico </w:t>
      </w:r>
      <w:r w:rsidR="0087253F">
        <w:rPr>
          <w:szCs w:val="22"/>
        </w:rPr>
        <w:t xml:space="preserve">No </w:t>
      </w:r>
      <w:r w:rsidR="00E02389">
        <w:rPr>
          <w:b/>
          <w:bCs/>
          <w:szCs w:val="22"/>
        </w:rPr>
        <w:t xml:space="preserve"> </w:t>
      </w:r>
      <w:r w:rsidR="0087253F">
        <w:rPr>
          <w:sz w:val="23"/>
          <w:szCs w:val="23"/>
        </w:rPr>
        <w:t xml:space="preserve">de fecha </w:t>
      </w:r>
      <w:r w:rsidR="00E02389">
        <w:rPr>
          <w:b/>
          <w:bCs/>
          <w:sz w:val="23"/>
          <w:szCs w:val="23"/>
        </w:rPr>
        <w:t xml:space="preserve"/>
      </w:r>
      <w:r w:rsidR="00DE1012" w:rsidRPr="00605A52">
        <w:rPr>
          <w:rFonts w:cs="Arial"/>
          <w:szCs w:val="22"/>
          <w:lang w:val="es-CO"/>
        </w:rPr>
        <w:t>.</w:t>
      </w:r>
      <w:r w:rsidR="00064FD6">
        <w:rPr>
          <w:rFonts w:cs="Arial"/>
          <w:szCs w:val="22"/>
          <w:lang w:val="es-CO"/>
        </w:rPr>
        <w:t>-----------------------------------</w:t>
      </w:r>
    </w:p>
    <w:p w14:paraId="2D85DB57" w14:textId="033C76A5" w:rsidR="001668CC" w:rsidRDefault="001668CC" w:rsidP="00BD7B0D">
      <w:pPr>
        <w:pStyle w:val="Textoindependiente"/>
        <w:tabs>
          <w:tab w:val="left" w:pos="-720"/>
        </w:tabs>
        <w:suppressAutoHyphens/>
        <w:spacing w:line="240" w:lineRule="auto"/>
        <w:rPr>
          <w:rFonts w:cs="Arial"/>
          <w:b/>
          <w:szCs w:val="22"/>
          <w:lang w:val="es-CO"/>
        </w:rPr>
      </w:pPr>
    </w:p>
    <w:p w14:paraId="41A049D8" w14:textId="77777777" w:rsidR="001668CC" w:rsidRPr="00BD7B0D" w:rsidRDefault="001668CC" w:rsidP="00BD7B0D">
      <w:pPr>
        <w:pStyle w:val="Textoindependiente"/>
        <w:tabs>
          <w:tab w:val="left" w:pos="-720"/>
        </w:tabs>
        <w:suppressAutoHyphens/>
        <w:spacing w:line="240" w:lineRule="auto"/>
        <w:rPr>
          <w:rFonts w:cs="Arial"/>
          <w:b/>
          <w:szCs w:val="22"/>
          <w:lang w:val="es-CO"/>
        </w:rPr>
      </w:pPr>
    </w:p>
    <w:p w14:paraId="589D2FC1" w14:textId="0F8094FE" w:rsidR="006A6920" w:rsidRPr="00E02389" w:rsidRDefault="008A1E5B" w:rsidP="00BD7B0D">
      <w:pPr>
        <w:pStyle w:val="Textoindependiente"/>
        <w:tabs>
          <w:tab w:val="left" w:pos="-720"/>
        </w:tabs>
        <w:suppressAutoHyphens/>
        <w:spacing w:line="240" w:lineRule="auto"/>
        <w:rPr>
          <w:rFonts w:cs="Arial"/>
          <w:b/>
          <w:bCs/>
          <w:szCs w:val="22"/>
          <w:lang w:val="es-CO"/>
        </w:rPr>
      </w:pPr>
      <w:r w:rsidRPr="00BD7B0D">
        <w:rPr>
          <w:rFonts w:cs="Arial"/>
          <w:b/>
          <w:szCs w:val="22"/>
        </w:rPr>
        <w:t>CLÁUSULA</w:t>
      </w:r>
      <w:r w:rsidR="00756021" w:rsidRPr="00BD7B0D">
        <w:rPr>
          <w:rFonts w:cs="Arial"/>
          <w:b/>
          <w:szCs w:val="22"/>
          <w:lang w:val="es-CO"/>
        </w:rPr>
        <w:t xml:space="preserve"> SEGUNDA - DETERMINACIÓN DEL OBJETO: </w:t>
      </w:r>
      <w:r w:rsidR="00756021" w:rsidRPr="00BD7B0D">
        <w:rPr>
          <w:rFonts w:cs="Arial"/>
          <w:szCs w:val="22"/>
          <w:lang w:val="es-CO"/>
        </w:rPr>
        <w:t xml:space="preserve">De acuerdo con el Registro topográfico </w:t>
      </w:r>
      <w:r w:rsidR="00756021" w:rsidRPr="00BD7B0D">
        <w:rPr>
          <w:rFonts w:cs="Arial"/>
          <w:b/>
          <w:szCs w:val="22"/>
          <w:lang w:val="es-CO"/>
        </w:rPr>
        <w:t>No.</w:t>
      </w:r>
      <w:r w:rsidR="00B620A0">
        <w:rPr>
          <w:rFonts w:cs="Arial"/>
          <w:b/>
          <w:szCs w:val="22"/>
          <w:lang w:val="es-CO"/>
        </w:rPr>
        <w:t xml:space="preserve"> </w:t>
      </w:r>
      <w:r w:rsidR="00E02389">
        <w:rPr>
          <w:rFonts w:cs="Arial"/>
          <w:b/>
          <w:szCs w:val="22"/>
          <w:lang w:val="es-CO"/>
        </w:rPr>
        <w:t xml:space="preserve"/>
      </w:r>
      <w:r w:rsidR="00756021" w:rsidRPr="00BD7B0D">
        <w:rPr>
          <w:rFonts w:cs="Arial"/>
          <w:b/>
          <w:szCs w:val="22"/>
          <w:lang w:val="es-CO"/>
        </w:rPr>
        <w:t xml:space="preserve"> </w:t>
      </w:r>
      <w:r w:rsidR="00756021" w:rsidRPr="00BD7B0D">
        <w:rPr>
          <w:rFonts w:cs="Arial"/>
          <w:szCs w:val="22"/>
          <w:lang w:val="es-CO"/>
        </w:rPr>
        <w:t>elaborado por</w:t>
      </w:r>
      <w:r w:rsidR="00A020DF">
        <w:rPr>
          <w:rFonts w:cs="Arial"/>
          <w:szCs w:val="22"/>
          <w:lang w:val="es-CO"/>
        </w:rPr>
        <w:t xml:space="preserve"> el Área Técnica de</w:t>
      </w:r>
      <w:r w:rsidR="00756021" w:rsidRPr="00BD7B0D">
        <w:rPr>
          <w:rFonts w:cs="Arial"/>
          <w:szCs w:val="22"/>
          <w:lang w:val="es-CO"/>
        </w:rPr>
        <w:t xml:space="preserve"> la Dirección Técnica de Predios del Instituto de Desarrollo Urbano </w:t>
      </w:r>
      <w:r w:rsidR="00FC5EE3">
        <w:rPr>
          <w:rFonts w:cs="Arial"/>
          <w:szCs w:val="22"/>
          <w:lang w:val="es-CO"/>
        </w:rPr>
        <w:t>d</w:t>
      </w:r>
      <w:r w:rsidR="00F1402B" w:rsidRPr="00BD7B0D">
        <w:rPr>
          <w:rFonts w:cs="Arial"/>
          <w:szCs w:val="22"/>
          <w:lang w:val="es-CO"/>
        </w:rPr>
        <w:t>e</w:t>
      </w:r>
      <w:r w:rsidR="00B620A0">
        <w:rPr>
          <w:rFonts w:cs="Arial"/>
          <w:szCs w:val="22"/>
          <w:lang w:val="es-CO"/>
        </w:rPr>
        <w:t xml:space="preserve"> </w:t>
      </w:r>
      <w:r w:rsidR="00E02389">
        <w:rPr>
          <w:b/>
          <w:szCs w:val="22"/>
          <w:lang w:val="es-CO"/>
        </w:rPr>
        <w:t xml:space="preserve"/>
      </w:r>
      <w:r w:rsidR="00756021" w:rsidRPr="00BD7B0D">
        <w:rPr>
          <w:rFonts w:cs="Arial"/>
          <w:szCs w:val="22"/>
          <w:lang w:val="es-CO"/>
        </w:rPr>
        <w:t xml:space="preserve">, </w:t>
      </w:r>
      <w:r w:rsidR="006B1D04" w:rsidRPr="00BD7B0D">
        <w:rPr>
          <w:rFonts w:cs="Arial"/>
          <w:szCs w:val="22"/>
          <w:lang w:val="es-CO"/>
        </w:rPr>
        <w:t>el</w:t>
      </w:r>
      <w:r w:rsidR="00756021" w:rsidRPr="00BD7B0D">
        <w:rPr>
          <w:rFonts w:cs="Arial"/>
          <w:szCs w:val="22"/>
          <w:lang w:val="es-CO"/>
        </w:rPr>
        <w:t xml:space="preserve"> inmueble</w:t>
      </w:r>
      <w:r w:rsidR="003D4AE7" w:rsidRPr="00BD7B0D">
        <w:rPr>
          <w:rFonts w:cs="Arial"/>
          <w:szCs w:val="22"/>
          <w:lang w:val="es-CO"/>
        </w:rPr>
        <w:t xml:space="preserve"> </w:t>
      </w:r>
      <w:r w:rsidR="00247859" w:rsidRPr="00BD7B0D">
        <w:rPr>
          <w:rFonts w:cs="Arial"/>
          <w:szCs w:val="22"/>
          <w:lang w:val="es-CO"/>
        </w:rPr>
        <w:t>sobre el cual recae</w:t>
      </w:r>
      <w:r w:rsidR="00D96EEA" w:rsidRPr="00BD7B0D">
        <w:rPr>
          <w:rFonts w:cs="Arial"/>
          <w:szCs w:val="22"/>
          <w:lang w:val="es-CO"/>
        </w:rPr>
        <w:t xml:space="preserve"> </w:t>
      </w:r>
      <w:r w:rsidR="00756021" w:rsidRPr="00BD7B0D">
        <w:rPr>
          <w:rFonts w:cs="Arial"/>
          <w:szCs w:val="22"/>
          <w:lang w:val="es-CO"/>
        </w:rPr>
        <w:t>la presente promesa de compraventa</w:t>
      </w:r>
      <w:r w:rsidR="009545A2" w:rsidRPr="00BD7B0D">
        <w:rPr>
          <w:rFonts w:cs="Arial"/>
          <w:szCs w:val="22"/>
          <w:lang w:val="es-CO"/>
        </w:rPr>
        <w:t>,</w:t>
      </w:r>
      <w:r w:rsidR="00756021" w:rsidRPr="00BD7B0D">
        <w:rPr>
          <w:rFonts w:cs="Arial"/>
          <w:szCs w:val="22"/>
          <w:lang w:val="es-CO"/>
        </w:rPr>
        <w:t xml:space="preserve"> tiene un área de terreno de</w:t>
      </w:r>
      <w:r w:rsidR="000306D9">
        <w:rPr>
          <w:rFonts w:cs="Arial"/>
          <w:szCs w:val="22"/>
          <w:lang w:val="es-CO"/>
        </w:rPr>
        <w:t xml:space="preserve"> </w:t>
      </w:r>
      <w:r w:rsidR="00E02389" w:rsidRPr="00E02389">
        <w:rPr>
          <w:rFonts w:cs="Arial"/>
          <w:b/>
          <w:bCs/>
          <w:szCs w:val="22"/>
          <w:lang w:val="es-CO"/>
        </w:rPr>
        <w:t xml:space="preserve"/>
      </w:r>
      <w:r w:rsidR="00756021" w:rsidRPr="00E02389">
        <w:rPr>
          <w:rFonts w:cs="Arial"/>
          <w:b/>
          <w:bCs/>
          <w:szCs w:val="22"/>
          <w:lang w:val="es-CO"/>
        </w:rPr>
        <w:t xml:space="preserve"> M2</w:t>
      </w:r>
      <w:r w:rsidR="00B03F40" w:rsidRPr="00BD7B0D">
        <w:rPr>
          <w:rFonts w:cs="Arial"/>
          <w:szCs w:val="22"/>
          <w:lang w:val="es-CO"/>
        </w:rPr>
        <w:t xml:space="preserve"> y</w:t>
      </w:r>
      <w:r w:rsidR="00756021" w:rsidRPr="00BD7B0D">
        <w:rPr>
          <w:rFonts w:cs="Arial"/>
          <w:szCs w:val="22"/>
          <w:lang w:val="es-CO"/>
        </w:rPr>
        <w:t xml:space="preserve"> se encuentra comprendid</w:t>
      </w:r>
      <w:r w:rsidR="00672C50">
        <w:rPr>
          <w:rFonts w:cs="Arial"/>
          <w:szCs w:val="22"/>
          <w:lang w:val="es-CO"/>
        </w:rPr>
        <w:t>o</w:t>
      </w:r>
      <w:r w:rsidR="00756021" w:rsidRPr="00BD7B0D">
        <w:rPr>
          <w:rFonts w:cs="Arial"/>
          <w:szCs w:val="22"/>
          <w:lang w:val="es-CO"/>
        </w:rPr>
        <w:t xml:space="preserve"> dentro de los siguientes linderos: </w:t>
      </w:r>
      <w:r w:rsidR="00DF1DBA">
        <w:rPr>
          <w:rFonts w:cs="Arial"/>
          <w:szCs w:val="22"/>
          <w:lang w:val="es-CO"/>
        </w:rPr>
        <w:t xml:space="preserve"/>
      </w:r>
      <w:r w:rsidR="0087253F" w:rsidRPr="0087253F">
        <w:rPr>
          <w:bCs/>
          <w:szCs w:val="22"/>
          <w:lang w:val="es-CO"/>
        </w:rPr>
        <w:t xml:space="preserve"> y cierra</w:t>
      </w:r>
      <w:r w:rsidR="00756021" w:rsidRPr="0087253F">
        <w:rPr>
          <w:rFonts w:cs="Arial"/>
          <w:bCs/>
          <w:szCs w:val="22"/>
          <w:lang w:val="es-CO"/>
        </w:rPr>
        <w:t>.</w:t>
      </w:r>
      <w:r w:rsidR="00064FD6">
        <w:rPr>
          <w:rFonts w:cs="Arial"/>
          <w:bCs/>
          <w:szCs w:val="22"/>
          <w:lang w:val="es-CO"/>
        </w:rPr>
        <w:t>---------------------------------------------------------------------------------------------------------------------------</w:t>
      </w:r>
    </w:p>
    <w:p w14:paraId="213DE0AC" w14:textId="3D3DBC43" w:rsidR="006A6920" w:rsidRDefault="006A6920" w:rsidP="00BD7B0D">
      <w:pPr>
        <w:tabs>
          <w:tab w:val="left" w:pos="-720"/>
        </w:tabs>
        <w:suppressAutoHyphens/>
        <w:jc w:val="both"/>
        <w:rPr>
          <w:rFonts w:ascii="Arial" w:hAnsi="Arial" w:cs="Arial"/>
          <w:b/>
          <w:spacing w:val="-3"/>
          <w:sz w:val="22"/>
          <w:szCs w:val="22"/>
          <w:lang w:val="es-CO"/>
        </w:rPr>
      </w:pPr>
    </w:p>
    <w:p w14:paraId="046C2A30" w14:textId="77777777" w:rsidR="001668CC" w:rsidRPr="00BD7B0D" w:rsidRDefault="001668CC" w:rsidP="00BD7B0D">
      <w:pPr>
        <w:tabs>
          <w:tab w:val="left" w:pos="-720"/>
        </w:tabs>
        <w:suppressAutoHyphens/>
        <w:jc w:val="both"/>
        <w:rPr>
          <w:rFonts w:ascii="Arial" w:hAnsi="Arial" w:cs="Arial"/>
          <w:b/>
          <w:spacing w:val="-3"/>
          <w:sz w:val="22"/>
          <w:szCs w:val="22"/>
          <w:lang w:val="es-CO"/>
        </w:rPr>
      </w:pPr>
    </w:p>
    <w:p w14:paraId="5DE0ECFE" w14:textId="490534B0" w:rsidR="002D7483" w:rsidRPr="00605A52" w:rsidRDefault="008A1E5B" w:rsidP="00BD7B0D">
      <w:pPr>
        <w:jc w:val="both"/>
        <w:rPr>
          <w:rFonts w:ascii="Arial" w:hAnsi="Arial" w:cs="Arial"/>
          <w:b/>
          <w:spacing w:val="-3"/>
          <w:sz w:val="22"/>
          <w:szCs w:val="22"/>
        </w:rPr>
      </w:pPr>
      <w:r>
        <w:rPr>
          <w:rFonts w:ascii="Arial" w:hAnsi="Arial" w:cs="Arial"/>
          <w:b/>
          <w:spacing w:val="-3"/>
          <w:sz w:val="22"/>
          <w:szCs w:val="22"/>
        </w:rPr>
        <w:t>CLÁUSULA</w:t>
      </w:r>
      <w:r w:rsidR="007B1FCA" w:rsidRPr="00BD7B0D">
        <w:rPr>
          <w:rFonts w:ascii="Arial" w:hAnsi="Arial" w:cs="Arial"/>
          <w:b/>
          <w:spacing w:val="-3"/>
          <w:sz w:val="22"/>
          <w:szCs w:val="22"/>
        </w:rPr>
        <w:t xml:space="preserve"> </w:t>
      </w:r>
      <w:proofErr w:type="gramStart"/>
      <w:r w:rsidR="007B1FCA" w:rsidRPr="00BD7B0D">
        <w:rPr>
          <w:rFonts w:ascii="Arial" w:hAnsi="Arial" w:cs="Arial"/>
          <w:b/>
          <w:spacing w:val="-3"/>
          <w:sz w:val="22"/>
          <w:szCs w:val="22"/>
        </w:rPr>
        <w:t>TERCERA.-</w:t>
      </w:r>
      <w:proofErr w:type="gramEnd"/>
      <w:r w:rsidR="007B1FCA" w:rsidRPr="00BD7B0D">
        <w:rPr>
          <w:rFonts w:ascii="Arial" w:hAnsi="Arial" w:cs="Arial"/>
          <w:spacing w:val="-3"/>
          <w:sz w:val="22"/>
          <w:szCs w:val="22"/>
        </w:rPr>
        <w:t xml:space="preserve"> </w:t>
      </w:r>
      <w:r w:rsidR="007B1FCA" w:rsidRPr="00BD7B0D">
        <w:rPr>
          <w:rFonts w:ascii="Arial" w:hAnsi="Arial" w:cs="Arial"/>
          <w:b/>
          <w:spacing w:val="-3"/>
          <w:sz w:val="22"/>
          <w:szCs w:val="22"/>
        </w:rPr>
        <w:t>LINDEROS GENERALES</w:t>
      </w:r>
      <w:r w:rsidR="00075460" w:rsidRPr="00BD7B0D">
        <w:rPr>
          <w:rFonts w:ascii="Arial" w:hAnsi="Arial" w:cs="Arial"/>
          <w:sz w:val="22"/>
          <w:szCs w:val="22"/>
          <w:lang w:val="es-CO"/>
        </w:rPr>
        <w:t xml:space="preserve"> Los linderos </w:t>
      </w:r>
      <w:r w:rsidR="009B504E" w:rsidRPr="00BD7B0D">
        <w:rPr>
          <w:rFonts w:ascii="Arial" w:hAnsi="Arial" w:cs="Arial"/>
          <w:sz w:val="22"/>
          <w:szCs w:val="22"/>
          <w:lang w:val="es-CO"/>
        </w:rPr>
        <w:t>del inmueble</w:t>
      </w:r>
      <w:r w:rsidR="00247859" w:rsidRPr="00BD7B0D">
        <w:rPr>
          <w:rFonts w:ascii="Arial" w:hAnsi="Arial" w:cs="Arial"/>
          <w:sz w:val="22"/>
          <w:szCs w:val="22"/>
          <w:lang w:val="es-CO"/>
        </w:rPr>
        <w:t xml:space="preserve"> sobre el cual </w:t>
      </w:r>
      <w:r w:rsidR="00247859" w:rsidRPr="00605A52">
        <w:rPr>
          <w:rFonts w:ascii="Arial" w:hAnsi="Arial" w:cs="Arial"/>
          <w:sz w:val="22"/>
          <w:szCs w:val="22"/>
          <w:lang w:val="es-CO"/>
        </w:rPr>
        <w:t xml:space="preserve">recae </w:t>
      </w:r>
      <w:r w:rsidR="00166933" w:rsidRPr="00605A52">
        <w:rPr>
          <w:rFonts w:ascii="Arial" w:hAnsi="Arial" w:cs="Arial"/>
          <w:sz w:val="22"/>
          <w:szCs w:val="22"/>
          <w:lang w:val="es-CO"/>
        </w:rPr>
        <w:t>el presente contrato de promesa de compraventa</w:t>
      </w:r>
      <w:r w:rsidR="007B1FCA" w:rsidRPr="00605A52">
        <w:rPr>
          <w:rFonts w:ascii="Arial" w:hAnsi="Arial" w:cs="Arial"/>
          <w:spacing w:val="-3"/>
          <w:sz w:val="22"/>
          <w:szCs w:val="22"/>
        </w:rPr>
        <w:t>, de acuerdo</w:t>
      </w:r>
      <w:r w:rsidR="00FB0B87" w:rsidRPr="00605A52">
        <w:rPr>
          <w:rFonts w:ascii="Arial" w:hAnsi="Arial" w:cs="Arial"/>
          <w:spacing w:val="-3"/>
          <w:sz w:val="22"/>
          <w:szCs w:val="22"/>
        </w:rPr>
        <w:t xml:space="preserve"> a </w:t>
      </w:r>
      <w:r w:rsidR="002D7483" w:rsidRPr="00605A52">
        <w:rPr>
          <w:rFonts w:ascii="Arial" w:hAnsi="Arial" w:cs="Arial"/>
          <w:b/>
          <w:spacing w:val="-3"/>
          <w:sz w:val="22"/>
          <w:szCs w:val="22"/>
        </w:rPr>
        <w:t>Escritura pública número 230 del día 31 de enero de 2017 otorgada en la Notaría 44 del Círculo de Bogotá D.C.</w:t>
      </w:r>
      <w:r w:rsidR="007B1FCA" w:rsidRPr="00605A52">
        <w:rPr>
          <w:rFonts w:ascii="Arial" w:hAnsi="Arial" w:cs="Arial"/>
          <w:spacing w:val="-3"/>
          <w:sz w:val="22"/>
          <w:szCs w:val="22"/>
        </w:rPr>
        <w:t xml:space="preserve">, </w:t>
      </w:r>
      <w:r w:rsidR="00605A52">
        <w:rPr>
          <w:rFonts w:ascii="Arial" w:hAnsi="Arial" w:cs="Arial"/>
          <w:spacing w:val="-3"/>
          <w:sz w:val="22"/>
          <w:szCs w:val="22"/>
        </w:rPr>
        <w:t>con los siguientes linderos</w:t>
      </w:r>
      <w:r w:rsidR="007B1FCA" w:rsidRPr="00605A52">
        <w:rPr>
          <w:rFonts w:ascii="Arial" w:hAnsi="Arial" w:cs="Arial"/>
          <w:spacing w:val="-3"/>
          <w:sz w:val="22"/>
          <w:szCs w:val="22"/>
        </w:rPr>
        <w:t>:</w:t>
      </w:r>
    </w:p>
    <w:p w14:paraId="18F0A331" w14:textId="67C31B14" w:rsidR="002D7483" w:rsidRDefault="002D7483" w:rsidP="00BD7B0D">
      <w:pPr>
        <w:jc w:val="both"/>
        <w:rPr>
          <w:rFonts w:ascii="Arial" w:hAnsi="Arial" w:cs="Arial"/>
          <w:b/>
          <w:spacing w:val="-3"/>
          <w:sz w:val="22"/>
          <w:szCs w:val="22"/>
          <w:highlight w:val="yellow"/>
        </w:rPr>
      </w:pPr>
    </w:p>
    <w:p w14:paraId="5740C7FB" w14:textId="2E30A4B9" w:rsidR="002D7483" w:rsidRPr="001668CC" w:rsidRDefault="00403526" w:rsidP="00DF1DBA">
      <w:pPr>
        <w:jc w:val="both"/>
        <w:rPr>
          <w:rFonts w:ascii="Arial" w:hAnsi="Arial" w:cs="Arial"/>
          <w:bCs/>
          <w:spacing w:val="-3"/>
          <w:sz w:val="22"/>
          <w:szCs w:val="22"/>
        </w:rPr>
      </w:pPr>
      <w:r>
        <w:rPr>
          <w:rFonts w:ascii="Arial" w:hAnsi="Arial" w:cs="Arial"/>
          <w:bCs/>
          <w:spacing w:val="-3"/>
          <w:sz w:val="22"/>
          <w:szCs w:val="22"/>
        </w:rPr>
        <w:t xml:space="preserve"/>
      </w:r>
      <w:r w:rsidR="00DF1DBA">
        <w:rPr>
          <w:rFonts w:ascii="Arial" w:hAnsi="Arial" w:cs="Arial"/>
          <w:bCs/>
          <w:spacing w:val="-3"/>
          <w:sz w:val="22"/>
          <w:szCs w:val="22"/>
        </w:rPr>
        <w:t xml:space="preserve"> </w:t>
      </w:r>
    </w:p>
    <w:p w14:paraId="6D0D68EE" w14:textId="124F2836" w:rsidR="007B1FCA" w:rsidRDefault="007B1FCA" w:rsidP="00BD7B0D">
      <w:pPr>
        <w:jc w:val="both"/>
        <w:rPr>
          <w:rFonts w:ascii="Arial" w:hAnsi="Arial" w:cs="Arial"/>
          <w:spacing w:val="-3"/>
          <w:sz w:val="22"/>
          <w:szCs w:val="22"/>
        </w:rPr>
      </w:pPr>
    </w:p>
    <w:p w14:paraId="01C65DF6" w14:textId="77777777" w:rsidR="001668CC" w:rsidRPr="00BD7B0D" w:rsidRDefault="001668CC" w:rsidP="00BD7B0D">
      <w:pPr>
        <w:jc w:val="both"/>
        <w:rPr>
          <w:rFonts w:ascii="Arial" w:hAnsi="Arial" w:cs="Arial"/>
          <w:spacing w:val="-3"/>
          <w:sz w:val="22"/>
          <w:szCs w:val="22"/>
        </w:rPr>
      </w:pPr>
    </w:p>
    <w:p w14:paraId="367F724A" w14:textId="65417511" w:rsidR="007B1FCA" w:rsidRPr="00BD7B0D" w:rsidRDefault="007B1FCA" w:rsidP="00BD7B0D">
      <w:pPr>
        <w:tabs>
          <w:tab w:val="left" w:pos="-720"/>
        </w:tabs>
        <w:suppressAutoHyphens/>
        <w:jc w:val="both"/>
        <w:rPr>
          <w:rFonts w:ascii="Arial" w:hAnsi="Arial" w:cs="Arial"/>
          <w:spacing w:val="-3"/>
          <w:sz w:val="22"/>
          <w:szCs w:val="22"/>
        </w:rPr>
      </w:pPr>
      <w:r w:rsidRPr="00BD7B0D">
        <w:rPr>
          <w:rFonts w:ascii="Arial" w:hAnsi="Arial" w:cs="Arial"/>
          <w:b/>
          <w:spacing w:val="-3"/>
          <w:sz w:val="22"/>
          <w:szCs w:val="22"/>
        </w:rPr>
        <w:t xml:space="preserve">CLÁUSULA </w:t>
      </w:r>
      <w:proofErr w:type="gramStart"/>
      <w:r w:rsidRPr="00BD7B0D">
        <w:rPr>
          <w:rFonts w:ascii="Arial" w:hAnsi="Arial" w:cs="Arial"/>
          <w:b/>
          <w:spacing w:val="-3"/>
          <w:sz w:val="22"/>
          <w:szCs w:val="22"/>
        </w:rPr>
        <w:t>CUARTA.-</w:t>
      </w:r>
      <w:proofErr w:type="gramEnd"/>
      <w:r w:rsidRPr="00BD7B0D">
        <w:rPr>
          <w:rFonts w:ascii="Arial" w:hAnsi="Arial" w:cs="Arial"/>
          <w:b/>
          <w:spacing w:val="-3"/>
          <w:sz w:val="22"/>
          <w:szCs w:val="22"/>
        </w:rPr>
        <w:t xml:space="preserve"> TRADICIÓN: </w:t>
      </w:r>
      <w:r w:rsidR="00BB255C">
        <w:rPr>
          <w:rFonts w:ascii="Arial" w:hAnsi="Arial" w:cs="Arial"/>
          <w:b/>
          <w:spacing w:val="-3"/>
          <w:sz w:val="22"/>
          <w:szCs w:val="22"/>
        </w:rPr>
        <w:t xml:space="preserve"/>
      </w:r>
      <w:r w:rsidR="00F527A4">
        <w:rPr>
          <w:rFonts w:ascii="Arial" w:hAnsi="Arial" w:cs="Arial"/>
          <w:b/>
          <w:spacing w:val="-3"/>
          <w:sz w:val="22"/>
          <w:szCs w:val="22"/>
        </w:rPr>
        <w:t xml:space="preserve"> </w:t>
      </w:r>
      <w:r w:rsidRPr="00BD7B0D">
        <w:rPr>
          <w:rFonts w:ascii="Arial" w:hAnsi="Arial" w:cs="Arial"/>
          <w:spacing w:val="-3"/>
          <w:sz w:val="22"/>
          <w:szCs w:val="22"/>
          <w:lang w:val="es-CO"/>
        </w:rPr>
        <w:t>declara</w:t>
      </w:r>
      <w:r w:rsidR="00F527A4" w:rsidRPr="00F527A4">
        <w:rPr>
          <w:rFonts w:ascii="Arial" w:hAnsi="Arial" w:cs="Arial"/>
          <w:color w:val="FF0000"/>
          <w:spacing w:val="-3"/>
          <w:sz w:val="22"/>
          <w:szCs w:val="22"/>
          <w:lang w:val="es-CO"/>
        </w:rPr>
        <w:t xml:space="preserve"/>
      </w:r>
      <w:r w:rsidR="001151CD" w:rsidRPr="00BD7B0D">
        <w:rPr>
          <w:rFonts w:ascii="Arial" w:hAnsi="Arial" w:cs="Arial"/>
          <w:spacing w:val="-3"/>
          <w:sz w:val="22"/>
          <w:szCs w:val="22"/>
          <w:lang w:val="es-CO"/>
        </w:rPr>
        <w:t xml:space="preserve"> que el derecho de dominio o propiedad lo </w:t>
      </w:r>
      <w:proofErr w:type="spellStart"/>
      <w:r w:rsidR="001151CD" w:rsidRPr="00BD7B0D">
        <w:rPr>
          <w:rFonts w:ascii="Arial" w:hAnsi="Arial" w:cs="Arial"/>
          <w:spacing w:val="-3"/>
          <w:sz w:val="22"/>
          <w:szCs w:val="22"/>
          <w:lang w:val="es-CO"/>
        </w:rPr>
        <w:t>adquiri</w:t>
      </w:r>
      <w:proofErr w:type="spellEnd"/>
      <w:r w:rsidR="00F527A4">
        <w:rPr>
          <w:rFonts w:ascii="Arial" w:hAnsi="Arial" w:cs="Arial"/>
          <w:spacing w:val="-3"/>
          <w:sz w:val="22"/>
          <w:szCs w:val="22"/>
          <w:lang w:val="es-CO"/>
        </w:rPr>
        <w:t xml:space="preserve"/>
      </w:r>
      <w:r w:rsidR="001151CD" w:rsidRPr="00BD7B0D">
        <w:rPr>
          <w:rFonts w:ascii="Arial" w:hAnsi="Arial" w:cs="Arial"/>
          <w:spacing w:val="-3"/>
          <w:sz w:val="22"/>
          <w:szCs w:val="22"/>
          <w:lang w:val="es-CO"/>
        </w:rPr>
        <w:t xml:space="preserve"> </w:t>
      </w:r>
      <w:r w:rsidR="009F5C50" w:rsidRPr="00BD7B0D">
        <w:rPr>
          <w:rFonts w:ascii="Arial" w:hAnsi="Arial" w:cs="Arial"/>
          <w:spacing w:val="-3"/>
          <w:sz w:val="22"/>
          <w:szCs w:val="22"/>
          <w:lang w:val="es-CO"/>
        </w:rPr>
        <w:t>por</w:t>
      </w:r>
      <w:r w:rsidR="00E16996">
        <w:rPr>
          <w:rFonts w:ascii="Arial" w:hAnsi="Arial" w:cs="Arial"/>
          <w:spacing w:val="-3"/>
          <w:sz w:val="22"/>
          <w:szCs w:val="22"/>
          <w:lang w:val="es-CO"/>
        </w:rPr>
        <w:t xml:space="preserve"> </w:t>
      </w:r>
      <w:r w:rsidR="002D7483">
        <w:rPr>
          <w:rFonts w:ascii="Arial" w:hAnsi="Arial" w:cs="Arial"/>
          <w:b/>
          <w:spacing w:val="-3"/>
          <w:sz w:val="22"/>
          <w:szCs w:val="22"/>
          <w:lang w:val="es-CO"/>
        </w:rPr>
        <w:t xml:space="preserve">Escritura </w:t>
      </w:r>
      <w:r w:rsidR="00D9190F">
        <w:rPr>
          <w:rFonts w:ascii="Arial" w:hAnsi="Arial" w:cs="Arial"/>
          <w:b/>
          <w:spacing w:val="-3"/>
          <w:sz w:val="22"/>
          <w:szCs w:val="22"/>
          <w:lang w:val="es-CO"/>
        </w:rPr>
        <w:t>P</w:t>
      </w:r>
      <w:r w:rsidR="002D7483">
        <w:rPr>
          <w:rFonts w:ascii="Arial" w:hAnsi="Arial" w:cs="Arial"/>
          <w:b/>
          <w:spacing w:val="-3"/>
          <w:sz w:val="22"/>
          <w:szCs w:val="22"/>
          <w:lang w:val="es-CO"/>
        </w:rPr>
        <w:t>ública número 230 del día 31 de enero de 2017 otorgada en la Notaría 44 del Círculo de Bogotá D.C.</w:t>
      </w:r>
      <w:r w:rsidR="00D9190F">
        <w:rPr>
          <w:rFonts w:ascii="Arial" w:hAnsi="Arial" w:cs="Arial"/>
          <w:b/>
          <w:spacing w:val="-3"/>
          <w:sz w:val="22"/>
          <w:szCs w:val="22"/>
          <w:lang w:val="es-CO"/>
        </w:rPr>
        <w:t xml:space="preserve"> </w:t>
      </w:r>
      <w:r w:rsidR="00D9190F" w:rsidRPr="00D9190F">
        <w:rPr>
          <w:rFonts w:ascii="Arial" w:hAnsi="Arial" w:cs="Arial"/>
          <w:bCs/>
          <w:spacing w:val="-3"/>
          <w:sz w:val="22"/>
          <w:szCs w:val="22"/>
          <w:lang w:val="es-CO"/>
        </w:rPr>
        <w:t xml:space="preserve">por medio de compraventa realizada a </w:t>
      </w:r>
      <w:r w:rsidR="00DF1DBA" w:rsidRPr="00936EC5">
        <w:rPr>
          <w:rFonts w:ascii="Arial" w:hAnsi="Arial" w:cs="Arial"/>
          <w:color w:val="FF0000"/>
          <w:spacing w:val="-3"/>
          <w:sz w:val="22"/>
          <w:szCs w:val="22"/>
          <w:lang w:val="es-CO"/>
        </w:rPr>
        <w:t xml:space="preserve"> </w:t>
      </w:r>
      <w:r w:rsidR="00DF1DBA">
        <w:rPr>
          <w:rFonts w:ascii="Arial" w:hAnsi="Arial" w:cs="Arial"/>
          <w:color w:val="FF0000"/>
          <w:spacing w:val="-3"/>
          <w:sz w:val="22"/>
          <w:szCs w:val="22"/>
          <w:lang w:val="es-CO"/>
        </w:rPr>
        <w:t>MECHUDOS</w:t>
      </w:r>
      <w:r w:rsidR="00D9190F">
        <w:rPr>
          <w:rFonts w:ascii="Arial" w:hAnsi="Arial" w:cs="Arial"/>
          <w:spacing w:val="-3"/>
          <w:sz w:val="22"/>
          <w:szCs w:val="22"/>
          <w:lang w:val="es-CO"/>
        </w:rPr>
        <w:t xml:space="preserve">, conforme con la anotación 9 del folio de matrícula. </w:t>
      </w:r>
      <w:r w:rsidR="00064FD6">
        <w:rPr>
          <w:rFonts w:ascii="Arial" w:hAnsi="Arial" w:cs="Arial"/>
          <w:spacing w:val="-3"/>
          <w:sz w:val="22"/>
          <w:szCs w:val="22"/>
          <w:lang w:val="es-CO"/>
        </w:rPr>
        <w:t>----------------------------------------------------------------------------------------</w:t>
      </w:r>
    </w:p>
    <w:p w14:paraId="5250563A" w14:textId="320F5EA4" w:rsidR="001F5504" w:rsidRDefault="001F5504" w:rsidP="00BD7B0D">
      <w:pPr>
        <w:tabs>
          <w:tab w:val="left" w:pos="-720"/>
          <w:tab w:val="left" w:leader="hyphen" w:pos="9356"/>
        </w:tabs>
        <w:suppressAutoHyphens/>
        <w:jc w:val="both"/>
        <w:rPr>
          <w:rFonts w:ascii="Arial" w:hAnsi="Arial" w:cs="Arial"/>
          <w:b/>
          <w:spacing w:val="-3"/>
          <w:sz w:val="22"/>
          <w:szCs w:val="22"/>
        </w:rPr>
      </w:pPr>
    </w:p>
    <w:p w14:paraId="12AE7CDF" w14:textId="77777777" w:rsidR="001668CC" w:rsidRPr="00BD7B0D" w:rsidRDefault="001668CC" w:rsidP="00BD7B0D">
      <w:pPr>
        <w:tabs>
          <w:tab w:val="left" w:pos="-720"/>
          <w:tab w:val="left" w:leader="hyphen" w:pos="9356"/>
        </w:tabs>
        <w:suppressAutoHyphens/>
        <w:jc w:val="both"/>
        <w:rPr>
          <w:rFonts w:ascii="Arial" w:hAnsi="Arial" w:cs="Arial"/>
          <w:b/>
          <w:spacing w:val="-3"/>
          <w:sz w:val="22"/>
          <w:szCs w:val="22"/>
        </w:rPr>
      </w:pPr>
    </w:p>
    <w:p w14:paraId="6F08C4A3" w14:textId="6CC3F885" w:rsidR="007B1FCA" w:rsidRPr="00BD7B0D" w:rsidRDefault="008A1E5B" w:rsidP="00BD7B0D">
      <w:pPr>
        <w:tabs>
          <w:tab w:val="left" w:pos="-720"/>
          <w:tab w:val="left" w:leader="hyphen" w:pos="9356"/>
        </w:tabs>
        <w:suppressAutoHyphens/>
        <w:jc w:val="both"/>
        <w:rPr>
          <w:rFonts w:ascii="Arial" w:hAnsi="Arial" w:cs="Arial"/>
          <w:spacing w:val="-3"/>
          <w:sz w:val="22"/>
          <w:szCs w:val="22"/>
        </w:rPr>
      </w:pPr>
      <w:r>
        <w:rPr>
          <w:rFonts w:ascii="Arial" w:hAnsi="Arial" w:cs="Arial"/>
          <w:b/>
          <w:spacing w:val="-3"/>
          <w:sz w:val="22"/>
          <w:szCs w:val="22"/>
        </w:rPr>
        <w:lastRenderedPageBreak/>
        <w:t>CLÁUSULA</w:t>
      </w:r>
      <w:r w:rsidR="007B1FCA" w:rsidRPr="00BD7B0D">
        <w:rPr>
          <w:rFonts w:ascii="Arial" w:hAnsi="Arial" w:cs="Arial"/>
          <w:b/>
          <w:spacing w:val="-3"/>
          <w:sz w:val="22"/>
          <w:szCs w:val="22"/>
        </w:rPr>
        <w:t xml:space="preserve"> QUINTA. - OBLIGACIONES DE</w:t>
      </w:r>
      <w:r w:rsidR="005D3BC1"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
      </w:r>
      <w:r w:rsidR="007B1FCA" w:rsidRPr="00BD7B0D">
        <w:rPr>
          <w:rFonts w:ascii="Arial" w:hAnsi="Arial" w:cs="Arial"/>
          <w:spacing w:val="-3"/>
          <w:sz w:val="22"/>
          <w:szCs w:val="22"/>
        </w:rPr>
        <w:t>: Se obliga</w:t>
      </w:r>
      <w:r w:rsidR="00594197" w:rsidRPr="00BB255C">
        <w:rPr>
          <w:rFonts w:ascii="Arial" w:hAnsi="Arial" w:cs="Arial"/>
          <w:color w:val="FF0000"/>
          <w:spacing w:val="-3"/>
          <w:sz w:val="22"/>
          <w:szCs w:val="22"/>
        </w:rPr>
        <w:t xml:space="preserve"/>
      </w:r>
      <w:r w:rsidR="007B1FCA" w:rsidRPr="00BB255C">
        <w:rPr>
          <w:rFonts w:ascii="Arial" w:hAnsi="Arial" w:cs="Arial"/>
          <w:color w:val="FF0000"/>
          <w:spacing w:val="-3"/>
          <w:sz w:val="22"/>
          <w:szCs w:val="22"/>
        </w:rPr>
        <w:t xml:space="preserve"> </w:t>
      </w:r>
      <w:r w:rsidR="007B1FCA" w:rsidRPr="00BD7B0D">
        <w:rPr>
          <w:rFonts w:ascii="Arial" w:hAnsi="Arial" w:cs="Arial"/>
          <w:spacing w:val="-3"/>
          <w:sz w:val="22"/>
          <w:szCs w:val="22"/>
        </w:rPr>
        <w:t>a presentar en debida forma, toda la documentación requerida en este contrato para llevar a cabo todas las gestiones conducentes a su perfeccionamiento, especialmente en concordancia con la cláusula décima tercera de</w:t>
      </w:r>
      <w:r w:rsidR="007B08C0">
        <w:rPr>
          <w:rFonts w:ascii="Arial" w:hAnsi="Arial" w:cs="Arial"/>
          <w:spacing w:val="-3"/>
          <w:sz w:val="22"/>
          <w:szCs w:val="22"/>
        </w:rPr>
        <w:t>l</w:t>
      </w:r>
      <w:r w:rsidR="007B1FCA" w:rsidRPr="00BD7B0D">
        <w:rPr>
          <w:rFonts w:ascii="Arial" w:hAnsi="Arial" w:cs="Arial"/>
          <w:spacing w:val="-3"/>
          <w:sz w:val="22"/>
          <w:szCs w:val="22"/>
        </w:rPr>
        <w:t xml:space="preserve"> presente </w:t>
      </w:r>
      <w:r w:rsidR="007B08C0">
        <w:rPr>
          <w:rFonts w:ascii="Arial" w:hAnsi="Arial" w:cs="Arial"/>
          <w:spacing w:val="-3"/>
          <w:sz w:val="22"/>
          <w:szCs w:val="22"/>
        </w:rPr>
        <w:t xml:space="preserve">contrato de </w:t>
      </w:r>
      <w:r w:rsidR="007B1FCA" w:rsidRPr="00BD7B0D">
        <w:rPr>
          <w:rFonts w:ascii="Arial" w:hAnsi="Arial" w:cs="Arial"/>
          <w:spacing w:val="-3"/>
          <w:sz w:val="22"/>
          <w:szCs w:val="22"/>
        </w:rPr>
        <w:t xml:space="preserve">promesa de compraventa, </w:t>
      </w:r>
      <w:r w:rsidR="00DC1DD3">
        <w:rPr>
          <w:rFonts w:ascii="Arial" w:hAnsi="Arial" w:cs="Arial"/>
          <w:spacing w:val="-3"/>
          <w:sz w:val="22"/>
          <w:szCs w:val="22"/>
        </w:rPr>
        <w:t>dentro de los</w:t>
      </w:r>
      <w:r w:rsidR="006B3442">
        <w:rPr>
          <w:rFonts w:ascii="Arial" w:hAnsi="Arial" w:cs="Arial"/>
          <w:spacing w:val="-3"/>
          <w:sz w:val="22"/>
          <w:szCs w:val="22"/>
        </w:rPr>
        <w:t xml:space="preserve"> dos (2)</w:t>
      </w:r>
      <w:r w:rsidR="00DC1DD3">
        <w:rPr>
          <w:rFonts w:ascii="Arial" w:hAnsi="Arial" w:cs="Arial"/>
          <w:spacing w:val="-3"/>
          <w:sz w:val="22"/>
          <w:szCs w:val="22"/>
        </w:rPr>
        <w:t xml:space="preserve"> meses siguientes a la suscripción de la presente promesa de compraventa</w:t>
      </w:r>
      <w:r w:rsidR="00DC1DD3" w:rsidRPr="00BD7B0D">
        <w:rPr>
          <w:rFonts w:ascii="Arial" w:hAnsi="Arial" w:cs="Arial"/>
          <w:spacing w:val="-3"/>
          <w:sz w:val="22"/>
          <w:szCs w:val="22"/>
        </w:rPr>
        <w:t xml:space="preserve">, </w:t>
      </w:r>
      <w:r w:rsidR="006B3442">
        <w:rPr>
          <w:rFonts w:ascii="Arial" w:hAnsi="Arial" w:cs="Arial"/>
          <w:spacing w:val="-3"/>
          <w:sz w:val="22"/>
          <w:szCs w:val="22"/>
        </w:rPr>
        <w:t xml:space="preserve">para lo cual deberá dentro de este término </w:t>
      </w:r>
      <w:r w:rsidR="00DC1DD3" w:rsidRPr="00BD7B0D">
        <w:rPr>
          <w:rFonts w:ascii="Arial" w:hAnsi="Arial" w:cs="Arial"/>
          <w:spacing w:val="-3"/>
          <w:sz w:val="22"/>
          <w:szCs w:val="22"/>
        </w:rPr>
        <w:t xml:space="preserve">entregar en la Dirección Técnica de Predios: </w:t>
      </w:r>
      <w:r w:rsidR="007B1FCA" w:rsidRPr="00BD7B0D">
        <w:rPr>
          <w:rFonts w:ascii="Arial" w:hAnsi="Arial" w:cs="Arial"/>
          <w:b/>
          <w:spacing w:val="-3"/>
          <w:sz w:val="22"/>
          <w:szCs w:val="22"/>
        </w:rPr>
        <w:t>1)</w:t>
      </w:r>
      <w:r w:rsidR="007B1FCA" w:rsidRPr="00BD7B0D">
        <w:rPr>
          <w:rFonts w:ascii="Arial" w:hAnsi="Arial" w:cs="Arial"/>
          <w:spacing w:val="-3"/>
          <w:sz w:val="22"/>
          <w:szCs w:val="22"/>
        </w:rPr>
        <w:t xml:space="preserve"> </w:t>
      </w:r>
      <w:r w:rsidR="000D5DAA" w:rsidRPr="00BD7B0D">
        <w:rPr>
          <w:rFonts w:ascii="Arial" w:hAnsi="Arial" w:cs="Arial"/>
          <w:spacing w:val="-3"/>
          <w:sz w:val="22"/>
          <w:szCs w:val="22"/>
        </w:rPr>
        <w:t xml:space="preserve">Paz y Salvo por concepto </w:t>
      </w:r>
      <w:r w:rsidR="001327D7" w:rsidRPr="00BD7B0D">
        <w:rPr>
          <w:rFonts w:ascii="Arial" w:hAnsi="Arial" w:cs="Arial"/>
          <w:spacing w:val="-3"/>
          <w:sz w:val="22"/>
          <w:szCs w:val="22"/>
        </w:rPr>
        <w:t>de pagos</w:t>
      </w:r>
      <w:r w:rsidR="00EE2FC2" w:rsidRPr="00BD7B0D">
        <w:rPr>
          <w:rFonts w:ascii="Arial" w:hAnsi="Arial" w:cs="Arial"/>
          <w:spacing w:val="-3"/>
          <w:sz w:val="22"/>
          <w:szCs w:val="22"/>
        </w:rPr>
        <w:t xml:space="preserve"> del impuesto predial</w:t>
      </w:r>
      <w:r w:rsidR="00CB4BB3" w:rsidRPr="00BD7B0D">
        <w:rPr>
          <w:rFonts w:ascii="Arial" w:hAnsi="Arial" w:cs="Arial"/>
          <w:spacing w:val="-3"/>
          <w:sz w:val="22"/>
          <w:szCs w:val="22"/>
        </w:rPr>
        <w:t>.</w:t>
      </w:r>
      <w:r w:rsidR="007B1FCA" w:rsidRPr="00BD7B0D">
        <w:rPr>
          <w:rFonts w:ascii="Arial" w:hAnsi="Arial" w:cs="Arial"/>
          <w:spacing w:val="-3"/>
          <w:sz w:val="22"/>
          <w:szCs w:val="22"/>
          <w:lang w:val="es-CO"/>
        </w:rPr>
        <w:t xml:space="preserve"> </w:t>
      </w:r>
      <w:r w:rsidR="007B1FCA" w:rsidRPr="00BD7B0D">
        <w:rPr>
          <w:rFonts w:ascii="Arial" w:hAnsi="Arial" w:cs="Arial"/>
          <w:b/>
          <w:spacing w:val="-3"/>
          <w:sz w:val="22"/>
          <w:szCs w:val="22"/>
          <w:lang w:val="es-CO"/>
        </w:rPr>
        <w:t>2)</w:t>
      </w:r>
      <w:r w:rsidR="001327D7" w:rsidRPr="00BD7B0D">
        <w:rPr>
          <w:rFonts w:ascii="Arial" w:hAnsi="Arial" w:cs="Arial"/>
          <w:b/>
          <w:spacing w:val="-3"/>
          <w:sz w:val="22"/>
          <w:szCs w:val="22"/>
          <w:lang w:val="es-CO"/>
        </w:rPr>
        <w:t xml:space="preserve"> </w:t>
      </w:r>
      <w:r w:rsidR="00D655B4" w:rsidRPr="00BD7B0D">
        <w:rPr>
          <w:rFonts w:ascii="Arial" w:hAnsi="Arial" w:cs="Arial"/>
          <w:spacing w:val="-3"/>
          <w:sz w:val="22"/>
          <w:szCs w:val="22"/>
          <w:lang w:val="es-CO"/>
        </w:rPr>
        <w:t>Certificado de tradición en el que conste que el inmueble se encuentra libre de toda clase de gravámenes</w:t>
      </w:r>
      <w:r w:rsidR="001A29E6" w:rsidRPr="00BD7B0D">
        <w:rPr>
          <w:rFonts w:ascii="Arial" w:hAnsi="Arial" w:cs="Arial"/>
          <w:spacing w:val="-3"/>
          <w:sz w:val="22"/>
          <w:szCs w:val="22"/>
          <w:lang w:val="es-CO"/>
        </w:rPr>
        <w:t>,</w:t>
      </w:r>
      <w:r w:rsidR="00D655B4" w:rsidRPr="00BD7B0D">
        <w:rPr>
          <w:rFonts w:ascii="Arial" w:hAnsi="Arial" w:cs="Arial"/>
          <w:spacing w:val="-3"/>
          <w:sz w:val="22"/>
          <w:szCs w:val="22"/>
          <w:lang w:val="es-CO"/>
        </w:rPr>
        <w:t xml:space="preserve"> limitaciones al dominio</w:t>
      </w:r>
      <w:r w:rsidR="001A29E6" w:rsidRPr="00BD7B0D">
        <w:rPr>
          <w:rFonts w:ascii="Arial" w:hAnsi="Arial" w:cs="Arial"/>
          <w:spacing w:val="-3"/>
          <w:sz w:val="22"/>
          <w:szCs w:val="22"/>
          <w:lang w:val="es-CO"/>
        </w:rPr>
        <w:t xml:space="preserve"> o pleitos pendientes</w:t>
      </w:r>
      <w:r w:rsidR="006B3442">
        <w:rPr>
          <w:rFonts w:ascii="Arial" w:hAnsi="Arial" w:cs="Arial"/>
          <w:spacing w:val="-3"/>
          <w:sz w:val="22"/>
          <w:szCs w:val="22"/>
          <w:lang w:val="es-CO"/>
        </w:rPr>
        <w:t xml:space="preserve">, embargos, anticresis, constitución de patrimonio familiar inembargable, afectación a vivienda familiar, arrendamientos por escritura pública o cualquier otra circunstancia que impida </w:t>
      </w:r>
      <w:r w:rsidR="00276E33">
        <w:rPr>
          <w:rFonts w:ascii="Arial" w:hAnsi="Arial" w:cs="Arial"/>
          <w:spacing w:val="-3"/>
          <w:sz w:val="22"/>
          <w:szCs w:val="22"/>
          <w:lang w:val="es-CO"/>
        </w:rPr>
        <w:t>transferir el Derecho de Dominio o pretenda resolverlo</w:t>
      </w:r>
      <w:r w:rsidR="00D655B4" w:rsidRPr="00BD7B0D">
        <w:rPr>
          <w:rFonts w:ascii="Arial" w:hAnsi="Arial" w:cs="Arial"/>
          <w:spacing w:val="-3"/>
          <w:sz w:val="22"/>
          <w:szCs w:val="22"/>
          <w:lang w:val="es-CO"/>
        </w:rPr>
        <w:t xml:space="preserve">. </w:t>
      </w:r>
      <w:r w:rsidR="00D655B4" w:rsidRPr="00BD7B0D">
        <w:rPr>
          <w:rFonts w:ascii="Arial" w:hAnsi="Arial" w:cs="Arial"/>
          <w:b/>
          <w:spacing w:val="-3"/>
          <w:sz w:val="22"/>
          <w:szCs w:val="22"/>
          <w:lang w:val="es-CO"/>
        </w:rPr>
        <w:t xml:space="preserve">3) </w:t>
      </w:r>
      <w:r w:rsidR="00F809D1" w:rsidRPr="00BD7B0D">
        <w:rPr>
          <w:rFonts w:ascii="Arial" w:hAnsi="Arial" w:cs="Arial"/>
          <w:spacing w:val="-3"/>
          <w:sz w:val="22"/>
          <w:szCs w:val="22"/>
          <w:lang w:val="es-CO"/>
        </w:rPr>
        <w:t xml:space="preserve">Haber </w:t>
      </w:r>
      <w:r w:rsidR="00CC4587">
        <w:rPr>
          <w:rFonts w:ascii="Arial" w:hAnsi="Arial" w:cs="Arial"/>
          <w:spacing w:val="-3"/>
          <w:sz w:val="22"/>
          <w:szCs w:val="22"/>
          <w:lang w:val="es-CO"/>
        </w:rPr>
        <w:t xml:space="preserve">realizado la </w:t>
      </w:r>
      <w:r w:rsidR="00F809D1" w:rsidRPr="00BD7B0D">
        <w:rPr>
          <w:rFonts w:ascii="Arial" w:hAnsi="Arial" w:cs="Arial"/>
          <w:spacing w:val="-3"/>
          <w:sz w:val="22"/>
          <w:szCs w:val="22"/>
          <w:lang w:val="es-CO"/>
        </w:rPr>
        <w:t xml:space="preserve">entrega </w:t>
      </w:r>
      <w:r w:rsidR="00561754" w:rsidRPr="00BD7B0D">
        <w:rPr>
          <w:rFonts w:ascii="Arial" w:hAnsi="Arial" w:cs="Arial"/>
          <w:spacing w:val="-3"/>
          <w:sz w:val="22"/>
          <w:szCs w:val="22"/>
        </w:rPr>
        <w:t xml:space="preserve">real y material del </w:t>
      </w:r>
      <w:r w:rsidR="00C95CF7" w:rsidRPr="00BD7B0D">
        <w:rPr>
          <w:rFonts w:ascii="Arial" w:hAnsi="Arial" w:cs="Arial"/>
          <w:spacing w:val="-3"/>
          <w:sz w:val="22"/>
          <w:szCs w:val="22"/>
        </w:rPr>
        <w:t>inmueble libre de ocupantes y</w:t>
      </w:r>
      <w:r w:rsidR="00E6745A" w:rsidRPr="00BD7B0D">
        <w:rPr>
          <w:rFonts w:ascii="Arial" w:hAnsi="Arial" w:cs="Arial"/>
          <w:spacing w:val="-3"/>
          <w:sz w:val="22"/>
          <w:szCs w:val="22"/>
        </w:rPr>
        <w:t>,</w:t>
      </w:r>
      <w:r w:rsidR="00C95CF7" w:rsidRPr="00BD7B0D">
        <w:rPr>
          <w:rFonts w:ascii="Arial" w:hAnsi="Arial" w:cs="Arial"/>
          <w:spacing w:val="-3"/>
          <w:sz w:val="22"/>
          <w:szCs w:val="22"/>
        </w:rPr>
        <w:t xml:space="preserve"> </w:t>
      </w:r>
      <w:r w:rsidR="001A29E6" w:rsidRPr="00BD7B0D">
        <w:rPr>
          <w:rFonts w:ascii="Arial" w:hAnsi="Arial" w:cs="Arial"/>
          <w:spacing w:val="-3"/>
          <w:sz w:val="22"/>
          <w:szCs w:val="22"/>
        </w:rPr>
        <w:t xml:space="preserve">sin medidores ni contadores y </w:t>
      </w:r>
      <w:r w:rsidR="0015506D" w:rsidRPr="00BD7B0D">
        <w:rPr>
          <w:rFonts w:ascii="Arial" w:hAnsi="Arial" w:cs="Arial"/>
          <w:spacing w:val="-3"/>
          <w:sz w:val="22"/>
          <w:szCs w:val="22"/>
        </w:rPr>
        <w:t>la presentación de</w:t>
      </w:r>
      <w:r w:rsidR="00276E33">
        <w:rPr>
          <w:rFonts w:ascii="Arial" w:hAnsi="Arial" w:cs="Arial"/>
          <w:spacing w:val="-3"/>
          <w:sz w:val="22"/>
          <w:szCs w:val="22"/>
        </w:rPr>
        <w:t xml:space="preserve"> las facturas canceladas a la fecha y constancia de taponamiento de acometidas de servicios públicos</w:t>
      </w:r>
      <w:r w:rsidR="0015506D" w:rsidRPr="00BD7B0D">
        <w:rPr>
          <w:rFonts w:ascii="Arial" w:hAnsi="Arial" w:cs="Arial"/>
          <w:spacing w:val="-3"/>
          <w:sz w:val="22"/>
          <w:szCs w:val="22"/>
        </w:rPr>
        <w:t>.</w:t>
      </w:r>
      <w:r w:rsidR="001A29E6" w:rsidRPr="00BD7B0D">
        <w:rPr>
          <w:rFonts w:ascii="Arial" w:hAnsi="Arial" w:cs="Arial"/>
          <w:spacing w:val="-3"/>
          <w:sz w:val="22"/>
          <w:szCs w:val="22"/>
        </w:rPr>
        <w:t xml:space="preserve"> </w:t>
      </w:r>
      <w:r w:rsidR="0077214F">
        <w:rPr>
          <w:rFonts w:ascii="Arial" w:hAnsi="Arial" w:cs="Arial"/>
          <w:spacing w:val="-3"/>
          <w:sz w:val="22"/>
          <w:szCs w:val="22"/>
        </w:rPr>
        <w:t xml:space="preserve"> </w:t>
      </w:r>
      <w:r w:rsidR="007B1FCA" w:rsidRPr="00BD7B0D">
        <w:rPr>
          <w:rFonts w:ascii="Arial" w:hAnsi="Arial" w:cs="Arial"/>
          <w:spacing w:val="-3"/>
          <w:sz w:val="22"/>
          <w:szCs w:val="22"/>
        </w:rPr>
        <w:t xml:space="preserve">El incumplimiento de lo anterior no puede atribuirse en ningún caso a omisión, falla, negligencia, demora o acto alguno imputable </w:t>
      </w:r>
      <w:r w:rsidR="00594197" w:rsidRPr="00F527A4">
        <w:rPr>
          <w:rFonts w:ascii="Arial" w:hAnsi="Arial" w:cs="Arial"/>
          <w:b/>
          <w:bCs/>
          <w:color w:val="FF0000"/>
          <w:spacing w:val="-3"/>
          <w:sz w:val="22"/>
          <w:szCs w:val="22"/>
        </w:rPr>
        <w:t xml:space="preserve"/>
      </w:r>
      <w:r w:rsidR="007B1FCA" w:rsidRPr="00BD7B0D">
        <w:rPr>
          <w:rFonts w:ascii="Arial" w:hAnsi="Arial" w:cs="Arial"/>
          <w:spacing w:val="-3"/>
          <w:sz w:val="22"/>
          <w:szCs w:val="22"/>
        </w:rPr>
        <w:t xml:space="preserve"> y dará lugar a la aplicación del artículo 20 de la ley 9 de </w:t>
      </w:r>
      <w:proofErr w:type="gramStart"/>
      <w:r w:rsidR="007B1FCA" w:rsidRPr="00BD7B0D">
        <w:rPr>
          <w:rFonts w:ascii="Arial" w:hAnsi="Arial" w:cs="Arial"/>
          <w:spacing w:val="-3"/>
          <w:sz w:val="22"/>
          <w:szCs w:val="22"/>
        </w:rPr>
        <w:t>1989</w:t>
      </w:r>
      <w:r w:rsidR="00227318" w:rsidRPr="00BD7B0D">
        <w:rPr>
          <w:rFonts w:ascii="Arial" w:hAnsi="Arial" w:cs="Arial"/>
          <w:spacing w:val="-3"/>
          <w:sz w:val="22"/>
          <w:szCs w:val="22"/>
        </w:rPr>
        <w:t>.</w:t>
      </w:r>
      <w:r w:rsidR="00064FD6">
        <w:rPr>
          <w:rFonts w:ascii="Arial" w:hAnsi="Arial" w:cs="Arial"/>
          <w:spacing w:val="-3"/>
          <w:sz w:val="22"/>
          <w:szCs w:val="22"/>
        </w:rPr>
        <w:t>--------</w:t>
      </w:r>
      <w:proofErr w:type="gramEnd"/>
    </w:p>
    <w:p w14:paraId="3E6C8BB0" w14:textId="4AF91F79" w:rsidR="007B1FCA" w:rsidRDefault="007B1FCA" w:rsidP="00BD7B0D">
      <w:pPr>
        <w:tabs>
          <w:tab w:val="left" w:pos="-720"/>
        </w:tabs>
        <w:suppressAutoHyphens/>
        <w:jc w:val="both"/>
        <w:rPr>
          <w:rFonts w:ascii="Arial" w:hAnsi="Arial" w:cs="Arial"/>
          <w:b/>
          <w:spacing w:val="-3"/>
          <w:sz w:val="22"/>
          <w:szCs w:val="22"/>
        </w:rPr>
      </w:pPr>
    </w:p>
    <w:p w14:paraId="52394218" w14:textId="77777777" w:rsidR="001668CC" w:rsidRPr="00BD7B0D" w:rsidRDefault="001668CC" w:rsidP="00BD7B0D">
      <w:pPr>
        <w:tabs>
          <w:tab w:val="left" w:pos="-720"/>
        </w:tabs>
        <w:suppressAutoHyphens/>
        <w:jc w:val="both"/>
        <w:rPr>
          <w:rFonts w:ascii="Arial" w:hAnsi="Arial" w:cs="Arial"/>
          <w:b/>
          <w:spacing w:val="-3"/>
          <w:sz w:val="22"/>
          <w:szCs w:val="22"/>
        </w:rPr>
      </w:pPr>
    </w:p>
    <w:p w14:paraId="6537BD1F" w14:textId="060B0EB6" w:rsidR="007B1FCA" w:rsidRPr="00BD7B0D" w:rsidRDefault="008A1E5B" w:rsidP="00BD7B0D">
      <w:pPr>
        <w:tabs>
          <w:tab w:val="left" w:pos="-720"/>
          <w:tab w:val="left" w:leader="hyphen" w:pos="9356"/>
        </w:tabs>
        <w:suppressAutoHyphens/>
        <w:jc w:val="both"/>
        <w:rPr>
          <w:rFonts w:ascii="Arial" w:hAnsi="Arial" w:cs="Arial"/>
          <w:spacing w:val="-3"/>
          <w:sz w:val="22"/>
          <w:szCs w:val="22"/>
          <w:lang w:val="es-CO"/>
        </w:rPr>
      </w:pPr>
      <w:r>
        <w:rPr>
          <w:rFonts w:ascii="Arial" w:hAnsi="Arial" w:cs="Arial"/>
          <w:b/>
          <w:spacing w:val="-3"/>
          <w:sz w:val="22"/>
          <w:szCs w:val="22"/>
        </w:rPr>
        <w:t xml:space="preserve">CLÁUSULA</w:t>
      </w:r>
      <w:r w:rsidR="007B1FCA" w:rsidRPr="00BD7B0D">
        <w:rPr>
          <w:rFonts w:ascii="Arial" w:hAnsi="Arial" w:cs="Arial"/>
          <w:b/>
          <w:spacing w:val="-3"/>
          <w:sz w:val="22"/>
          <w:szCs w:val="22"/>
        </w:rPr>
        <w:t xml:space="preserve"> SEXTA. - SANEAMIENTO: </w:t>
      </w:r>
      <w:r w:rsidR="00BB255C">
        <w:rPr>
          <w:rFonts w:ascii="Arial" w:hAnsi="Arial" w:cs="Arial"/>
          <w:b/>
          <w:spacing w:val="-3"/>
          <w:sz w:val="22"/>
          <w:szCs w:val="22"/>
        </w:rPr>
        <w:t xml:space="preserve"> </w:t>
      </w:r>
      <w:r w:rsidR="007B1FCA" w:rsidRPr="00BD7B0D">
        <w:rPr>
          <w:rFonts w:ascii="Arial" w:hAnsi="Arial" w:cs="Arial"/>
          <w:spacing w:val="-3"/>
          <w:sz w:val="22"/>
          <w:szCs w:val="22"/>
          <w:lang w:val="es-CO"/>
        </w:rPr>
        <w:t>garantiza</w:t>
      </w:r>
      <w:r w:rsidR="00BB255C" w:rsidRPr="00BB255C">
        <w:rPr>
          <w:rFonts w:ascii="Arial" w:hAnsi="Arial" w:cs="Arial"/>
          <w:color w:val="FF0000"/>
          <w:spacing w:val="-3"/>
          <w:sz w:val="22"/>
          <w:szCs w:val="22"/>
          <w:lang w:val="es-CO"/>
        </w:rPr>
        <w:t xml:space="preserve"/>
      </w:r>
      <w:r w:rsidR="007B1FCA" w:rsidRPr="00BD7B0D">
        <w:rPr>
          <w:rFonts w:ascii="Arial" w:hAnsi="Arial" w:cs="Arial"/>
          <w:spacing w:val="-3"/>
          <w:sz w:val="22"/>
          <w:szCs w:val="22"/>
          <w:lang w:val="es-CO"/>
        </w:rPr>
        <w:t xml:space="preserve"> que </w:t>
      </w:r>
      <w:r w:rsidR="00561754" w:rsidRPr="00BD7B0D">
        <w:rPr>
          <w:rFonts w:ascii="Arial" w:hAnsi="Arial" w:cs="Arial"/>
          <w:spacing w:val="-3"/>
          <w:sz w:val="22"/>
          <w:szCs w:val="22"/>
          <w:lang w:val="es-CO"/>
        </w:rPr>
        <w:t>el</w:t>
      </w:r>
      <w:r w:rsidR="007B1FCA" w:rsidRPr="00BD7B0D">
        <w:rPr>
          <w:rFonts w:ascii="Arial" w:hAnsi="Arial" w:cs="Arial"/>
          <w:spacing w:val="-3"/>
          <w:sz w:val="22"/>
          <w:szCs w:val="22"/>
          <w:lang w:val="es-CO"/>
        </w:rPr>
        <w:t xml:space="preserve"> inmueble</w:t>
      </w:r>
      <w:r w:rsidR="00247859" w:rsidRPr="00BD7B0D">
        <w:rPr>
          <w:rFonts w:ascii="Arial" w:hAnsi="Arial" w:cs="Arial"/>
          <w:spacing w:val="-3"/>
          <w:sz w:val="22"/>
          <w:szCs w:val="22"/>
          <w:lang w:val="es-CO"/>
        </w:rPr>
        <w:t xml:space="preserve"> </w:t>
      </w:r>
      <w:r w:rsidR="007B1FCA" w:rsidRPr="00BD7B0D">
        <w:rPr>
          <w:rFonts w:ascii="Arial" w:hAnsi="Arial" w:cs="Arial"/>
          <w:spacing w:val="-3"/>
          <w:sz w:val="22"/>
          <w:szCs w:val="22"/>
          <w:lang w:val="es-CO"/>
        </w:rPr>
        <w:t>objeto de</w:t>
      </w:r>
      <w:r w:rsidR="00E6745A" w:rsidRPr="00BD7B0D">
        <w:rPr>
          <w:rFonts w:ascii="Arial" w:hAnsi="Arial" w:cs="Arial"/>
          <w:spacing w:val="-3"/>
          <w:sz w:val="22"/>
          <w:szCs w:val="22"/>
          <w:lang w:val="es-CO"/>
        </w:rPr>
        <w:t xml:space="preserve">l presente contrato de promesa de </w:t>
      </w:r>
      <w:r w:rsidR="007B1FCA" w:rsidRPr="00BD7B0D">
        <w:rPr>
          <w:rFonts w:ascii="Arial" w:hAnsi="Arial" w:cs="Arial"/>
          <w:spacing w:val="-3"/>
          <w:sz w:val="22"/>
          <w:szCs w:val="22"/>
          <w:lang w:val="es-CO"/>
        </w:rPr>
        <w:t xml:space="preserve">compra es de </w:t>
      </w:r>
      <w:r w:rsidR="00247859" w:rsidRPr="00BD7B0D">
        <w:rPr>
          <w:rFonts w:ascii="Arial" w:hAnsi="Arial" w:cs="Arial"/>
          <w:spacing w:val="-3"/>
          <w:sz w:val="22"/>
          <w:szCs w:val="22"/>
          <w:lang w:val="es-CO"/>
        </w:rPr>
        <w:t>su</w:t>
      </w:r>
      <w:r w:rsidR="007B1FCA" w:rsidRPr="00BD7B0D">
        <w:rPr>
          <w:rFonts w:ascii="Arial" w:hAnsi="Arial" w:cs="Arial"/>
          <w:spacing w:val="-3"/>
          <w:sz w:val="22"/>
          <w:szCs w:val="22"/>
          <w:lang w:val="es-CO"/>
        </w:rPr>
        <w:t xml:space="preserve"> propiedad por haberlo adquirido en la forma antes indicada</w:t>
      </w:r>
      <w:r w:rsidR="00E6745A" w:rsidRPr="00BD7B0D">
        <w:rPr>
          <w:rFonts w:ascii="Arial" w:hAnsi="Arial" w:cs="Arial"/>
          <w:spacing w:val="-3"/>
          <w:sz w:val="22"/>
          <w:szCs w:val="22"/>
          <w:lang w:val="es-CO"/>
        </w:rPr>
        <w:t>,</w:t>
      </w:r>
      <w:r w:rsidR="00467B92" w:rsidRPr="00BD7B0D">
        <w:rPr>
          <w:rFonts w:ascii="Arial" w:hAnsi="Arial" w:cs="Arial"/>
          <w:spacing w:val="-3"/>
          <w:sz w:val="22"/>
          <w:szCs w:val="22"/>
          <w:lang w:val="es-CO"/>
        </w:rPr>
        <w:t xml:space="preserve"> y que se encuentra libre </w:t>
      </w:r>
      <w:r w:rsidR="007B1FCA" w:rsidRPr="00BD7B0D">
        <w:rPr>
          <w:rFonts w:ascii="Arial" w:hAnsi="Arial" w:cs="Arial"/>
          <w:spacing w:val="-3"/>
          <w:sz w:val="22"/>
          <w:szCs w:val="22"/>
        </w:rPr>
        <w:t>limitaciones de dominio, demandas, embargos, gravámenes, anticresis, constitución de patrimonio familiar inembargable,</w:t>
      </w:r>
      <w:r w:rsidR="00E6745A" w:rsidRPr="00BD7B0D">
        <w:rPr>
          <w:rFonts w:ascii="Arial" w:hAnsi="Arial" w:cs="Arial"/>
          <w:spacing w:val="-3"/>
          <w:sz w:val="22"/>
          <w:szCs w:val="22"/>
        </w:rPr>
        <w:t xml:space="preserve"> afectación a vivienda familiar, </w:t>
      </w:r>
      <w:r w:rsidR="007B1FCA" w:rsidRPr="00BD7B0D">
        <w:rPr>
          <w:rFonts w:ascii="Arial" w:hAnsi="Arial" w:cs="Arial"/>
          <w:spacing w:val="-3"/>
          <w:sz w:val="22"/>
          <w:szCs w:val="22"/>
        </w:rPr>
        <w:t>arrendamientos por escritura pública,</w:t>
      </w:r>
      <w:r w:rsidR="00E6745A" w:rsidRPr="00BD7B0D">
        <w:rPr>
          <w:rFonts w:ascii="Arial" w:hAnsi="Arial" w:cs="Arial"/>
          <w:spacing w:val="-3"/>
          <w:sz w:val="22"/>
          <w:szCs w:val="22"/>
        </w:rPr>
        <w:t xml:space="preserve"> </w:t>
      </w:r>
      <w:r w:rsidR="007B1FCA" w:rsidRPr="00BD7B0D">
        <w:rPr>
          <w:rFonts w:ascii="Arial" w:hAnsi="Arial" w:cs="Arial"/>
          <w:spacing w:val="-3"/>
          <w:sz w:val="22"/>
          <w:szCs w:val="22"/>
        </w:rPr>
        <w:t>inquilinos</w:t>
      </w:r>
      <w:r w:rsidR="00AB6EBB" w:rsidRPr="00BD7B0D">
        <w:rPr>
          <w:rFonts w:ascii="Arial" w:hAnsi="Arial" w:cs="Arial"/>
          <w:spacing w:val="-3"/>
          <w:sz w:val="22"/>
          <w:szCs w:val="22"/>
        </w:rPr>
        <w:t>, poseedores</w:t>
      </w:r>
      <w:r w:rsidR="007B1FCA" w:rsidRPr="00BD7B0D">
        <w:rPr>
          <w:rFonts w:ascii="Arial" w:hAnsi="Arial" w:cs="Arial"/>
          <w:spacing w:val="-3"/>
          <w:sz w:val="22"/>
          <w:szCs w:val="22"/>
        </w:rPr>
        <w:t xml:space="preserve"> y ocupantes, </w:t>
      </w:r>
      <w:r w:rsidR="00AB6EBB" w:rsidRPr="00BD7B0D">
        <w:rPr>
          <w:rFonts w:ascii="Arial" w:hAnsi="Arial" w:cs="Arial"/>
          <w:spacing w:val="-3"/>
          <w:sz w:val="22"/>
          <w:szCs w:val="22"/>
        </w:rPr>
        <w:t xml:space="preserve">y también que se encuentra </w:t>
      </w:r>
      <w:r w:rsidR="007B1FCA" w:rsidRPr="00BD7B0D">
        <w:rPr>
          <w:rFonts w:ascii="Arial" w:hAnsi="Arial" w:cs="Arial"/>
          <w:spacing w:val="-3"/>
          <w:sz w:val="22"/>
          <w:szCs w:val="22"/>
        </w:rPr>
        <w:t>a paz y salvo de impuestos</w:t>
      </w:r>
      <w:r w:rsidR="00AB6EBB" w:rsidRPr="00BD7B0D">
        <w:rPr>
          <w:rFonts w:ascii="Arial" w:hAnsi="Arial" w:cs="Arial"/>
          <w:spacing w:val="-3"/>
          <w:sz w:val="22"/>
          <w:szCs w:val="22"/>
        </w:rPr>
        <w:t>, tasas y contribuciones</w:t>
      </w:r>
      <w:r w:rsidR="007B1FCA" w:rsidRPr="00BD7B0D">
        <w:rPr>
          <w:rFonts w:ascii="Arial" w:hAnsi="Arial" w:cs="Arial"/>
          <w:spacing w:val="-3"/>
          <w:sz w:val="22"/>
          <w:szCs w:val="22"/>
        </w:rPr>
        <w:t xml:space="preserve"> por todo concepto hasta la fecha</w:t>
      </w:r>
      <w:r w:rsidR="00781083" w:rsidRPr="00BD7B0D">
        <w:rPr>
          <w:rFonts w:ascii="Arial" w:hAnsi="Arial" w:cs="Arial"/>
          <w:spacing w:val="-3"/>
          <w:sz w:val="22"/>
          <w:szCs w:val="22"/>
        </w:rPr>
        <w:t xml:space="preserve"> </w:t>
      </w:r>
      <w:r w:rsidR="007B1FCA" w:rsidRPr="00BD7B0D">
        <w:rPr>
          <w:rFonts w:ascii="Arial" w:hAnsi="Arial" w:cs="Arial"/>
          <w:spacing w:val="-3"/>
          <w:sz w:val="22"/>
          <w:szCs w:val="22"/>
        </w:rPr>
        <w:t>en que</w:t>
      </w:r>
      <w:r w:rsidR="00781083" w:rsidRPr="00BD7B0D">
        <w:rPr>
          <w:rFonts w:ascii="Arial" w:hAnsi="Arial" w:cs="Arial"/>
          <w:spacing w:val="-3"/>
          <w:sz w:val="22"/>
          <w:szCs w:val="22"/>
        </w:rPr>
        <w:t xml:space="preserve"> quede inscrita en la correspondiente Oficina de Instrumentos Públicos la </w:t>
      </w:r>
      <w:r w:rsidR="007B1FCA" w:rsidRPr="00BD7B0D">
        <w:rPr>
          <w:rFonts w:ascii="Arial" w:hAnsi="Arial" w:cs="Arial"/>
          <w:spacing w:val="-3"/>
          <w:sz w:val="22"/>
          <w:szCs w:val="22"/>
        </w:rPr>
        <w:t xml:space="preserve">Escritura </w:t>
      </w:r>
      <w:r w:rsidR="00781083" w:rsidRPr="00BD7B0D">
        <w:rPr>
          <w:rFonts w:ascii="Arial" w:hAnsi="Arial" w:cs="Arial"/>
          <w:spacing w:val="-3"/>
          <w:sz w:val="22"/>
          <w:szCs w:val="22"/>
        </w:rPr>
        <w:t>que transfiere el derecho de dominio en favor del Instituto de Desarrollo Urbano</w:t>
      </w:r>
      <w:r w:rsidR="007B1FCA" w:rsidRPr="00BD7B0D">
        <w:rPr>
          <w:rFonts w:ascii="Arial" w:hAnsi="Arial" w:cs="Arial"/>
          <w:spacing w:val="-3"/>
          <w:sz w:val="22"/>
          <w:szCs w:val="22"/>
        </w:rPr>
        <w:t>.</w:t>
      </w:r>
      <w:r w:rsidR="00861686">
        <w:rPr>
          <w:rFonts w:ascii="Arial" w:hAnsi="Arial" w:cs="Arial"/>
          <w:spacing w:val="-3"/>
          <w:sz w:val="22"/>
          <w:szCs w:val="22"/>
        </w:rPr>
        <w:t xml:space="preserve"> </w:t>
      </w:r>
      <w:r w:rsidR="00781083" w:rsidRPr="00BD7B0D">
        <w:rPr>
          <w:rFonts w:ascii="Arial" w:hAnsi="Arial" w:cs="Arial"/>
          <w:spacing w:val="-3"/>
          <w:sz w:val="22"/>
          <w:szCs w:val="22"/>
        </w:rPr>
        <w:t xml:space="preserve">Igualmente </w:t>
      </w:r>
      <w:r w:rsidR="00370D1D">
        <w:rPr>
          <w:rFonts w:ascii="Arial" w:hAnsi="Arial" w:cs="Arial"/>
          <w:b/>
          <w:spacing w:val="-3"/>
          <w:sz w:val="22"/>
          <w:szCs w:val="22"/>
          <w:lang w:val="es-CO"/>
        </w:rPr>
        <w:t xml:space="preserve"/>
      </w:r>
      <w:r w:rsidR="00227318" w:rsidRPr="00BD7B0D">
        <w:rPr>
          <w:rFonts w:ascii="Arial" w:hAnsi="Arial" w:cs="Arial"/>
          <w:spacing w:val="-3"/>
          <w:sz w:val="22"/>
          <w:szCs w:val="22"/>
        </w:rPr>
        <w:t xml:space="preserve"> </w:t>
      </w:r>
      <w:r w:rsidR="007B1FCA" w:rsidRPr="00BD7B0D">
        <w:rPr>
          <w:rFonts w:ascii="Arial" w:hAnsi="Arial" w:cs="Arial"/>
          <w:spacing w:val="-3"/>
          <w:sz w:val="22"/>
          <w:szCs w:val="22"/>
        </w:rPr>
        <w:t>se obliga</w:t>
      </w:r>
      <w:r w:rsidR="00594197" w:rsidRPr="00594197">
        <w:rPr>
          <w:rFonts w:ascii="Arial" w:hAnsi="Arial" w:cs="Arial"/>
          <w:color w:val="FF0000"/>
          <w:spacing w:val="-3"/>
          <w:sz w:val="22"/>
          <w:szCs w:val="22"/>
        </w:rPr>
        <w:t xml:space="preserve"/>
      </w:r>
      <w:r w:rsidR="007B1FCA" w:rsidRPr="00BD7B0D">
        <w:rPr>
          <w:rFonts w:ascii="Arial" w:hAnsi="Arial" w:cs="Arial"/>
          <w:spacing w:val="-3"/>
          <w:sz w:val="22"/>
          <w:szCs w:val="22"/>
        </w:rPr>
        <w:t xml:space="preserve"> </w:t>
      </w:r>
      <w:r w:rsidR="00781083" w:rsidRPr="00BD7B0D">
        <w:rPr>
          <w:rFonts w:ascii="Arial" w:hAnsi="Arial" w:cs="Arial"/>
          <w:spacing w:val="-3"/>
          <w:sz w:val="22"/>
          <w:szCs w:val="22"/>
        </w:rPr>
        <w:t xml:space="preserve">a salir </w:t>
      </w:r>
      <w:r w:rsidR="007B1FCA" w:rsidRPr="00BD7B0D">
        <w:rPr>
          <w:rFonts w:ascii="Arial" w:hAnsi="Arial" w:cs="Arial"/>
          <w:spacing w:val="-3"/>
          <w:sz w:val="22"/>
          <w:szCs w:val="22"/>
        </w:rPr>
        <w:t>al saneamiento por evicción y vicios redhibitorios en la forma establecida por la Ley</w:t>
      </w:r>
      <w:r w:rsidR="00186347" w:rsidRPr="00BD7B0D">
        <w:rPr>
          <w:rFonts w:ascii="Arial" w:hAnsi="Arial" w:cs="Arial"/>
          <w:spacing w:val="-3"/>
          <w:sz w:val="22"/>
          <w:szCs w:val="22"/>
        </w:rPr>
        <w:t>, además</w:t>
      </w:r>
      <w:r w:rsidR="00907FA8" w:rsidRPr="00BD7B0D">
        <w:rPr>
          <w:rFonts w:ascii="Arial" w:hAnsi="Arial" w:cs="Arial"/>
          <w:spacing w:val="-3"/>
          <w:sz w:val="22"/>
          <w:szCs w:val="22"/>
        </w:rPr>
        <w:t xml:space="preserve"> al pago de servicios públicos hasta </w:t>
      </w:r>
      <w:r w:rsidR="0038752D" w:rsidRPr="00BD7B0D">
        <w:rPr>
          <w:rFonts w:ascii="Arial" w:hAnsi="Arial" w:cs="Arial"/>
          <w:spacing w:val="-3"/>
          <w:sz w:val="22"/>
          <w:szCs w:val="22"/>
        </w:rPr>
        <w:t>su</w:t>
      </w:r>
      <w:r w:rsidR="00907FA8" w:rsidRPr="00BD7B0D">
        <w:rPr>
          <w:rFonts w:ascii="Arial" w:hAnsi="Arial" w:cs="Arial"/>
          <w:spacing w:val="-3"/>
          <w:sz w:val="22"/>
          <w:szCs w:val="22"/>
        </w:rPr>
        <w:t xml:space="preserve"> traslado </w:t>
      </w:r>
      <w:r w:rsidR="0038752D" w:rsidRPr="00BD7B0D">
        <w:rPr>
          <w:rFonts w:ascii="Arial" w:hAnsi="Arial" w:cs="Arial"/>
          <w:spacing w:val="-3"/>
          <w:sz w:val="22"/>
          <w:szCs w:val="22"/>
        </w:rPr>
        <w:t>o taponamiento de la respectiva acometida</w:t>
      </w:r>
      <w:r w:rsidR="007B1FCA" w:rsidRPr="00BD7B0D">
        <w:rPr>
          <w:rFonts w:ascii="Arial" w:hAnsi="Arial" w:cs="Arial"/>
          <w:spacing w:val="-3"/>
          <w:sz w:val="22"/>
          <w:szCs w:val="22"/>
        </w:rPr>
        <w:t>.</w:t>
      </w:r>
      <w:r w:rsidR="00781083" w:rsidRPr="00BD7B0D">
        <w:rPr>
          <w:rFonts w:ascii="Arial" w:hAnsi="Arial" w:cs="Arial"/>
          <w:spacing w:val="-3"/>
          <w:sz w:val="22"/>
          <w:szCs w:val="22"/>
        </w:rPr>
        <w:t xml:space="preserve"> </w:t>
      </w:r>
      <w:r w:rsidR="00781083" w:rsidRPr="00BD7B0D">
        <w:rPr>
          <w:rFonts w:ascii="Arial" w:hAnsi="Arial" w:cs="Arial"/>
          <w:b/>
          <w:spacing w:val="-3"/>
          <w:sz w:val="22"/>
          <w:szCs w:val="22"/>
        </w:rPr>
        <w:t xml:space="preserve">PARÁGRAFO: </w:t>
      </w:r>
      <w:r w:rsidR="00781083" w:rsidRPr="00BD7B0D">
        <w:rPr>
          <w:rFonts w:ascii="Arial" w:hAnsi="Arial" w:cs="Arial"/>
          <w:spacing w:val="-3"/>
          <w:sz w:val="22"/>
          <w:szCs w:val="22"/>
        </w:rPr>
        <w:t xml:space="preserve">En cumplimiento del artículo 14 de la Ley 9 de 1989 al presente documento se adjunta </w:t>
      </w:r>
      <w:r w:rsidR="007554B5" w:rsidRPr="00BD7B0D">
        <w:rPr>
          <w:rFonts w:ascii="Arial" w:hAnsi="Arial" w:cs="Arial"/>
          <w:spacing w:val="-3"/>
          <w:sz w:val="22"/>
          <w:szCs w:val="22"/>
        </w:rPr>
        <w:t>e</w:t>
      </w:r>
      <w:r w:rsidR="00781083" w:rsidRPr="00BD7B0D">
        <w:rPr>
          <w:rFonts w:ascii="Arial" w:hAnsi="Arial" w:cs="Arial"/>
          <w:spacing w:val="-3"/>
          <w:sz w:val="22"/>
          <w:szCs w:val="22"/>
        </w:rPr>
        <w:t>l folio de matrícula actualizado perteneciente al inmueble objeto de este contrato</w:t>
      </w:r>
      <w:r w:rsidR="00227318" w:rsidRPr="00BD7B0D">
        <w:rPr>
          <w:rFonts w:ascii="Arial" w:hAnsi="Arial" w:cs="Arial"/>
          <w:spacing w:val="-3"/>
          <w:sz w:val="22"/>
          <w:szCs w:val="22"/>
        </w:rPr>
        <w:t>.</w:t>
      </w:r>
      <w:r w:rsidR="00064FD6">
        <w:rPr>
          <w:rFonts w:ascii="Arial" w:hAnsi="Arial" w:cs="Arial"/>
          <w:spacing w:val="-3"/>
          <w:sz w:val="22"/>
          <w:szCs w:val="22"/>
        </w:rPr>
        <w:t>--------------------------------------------------------------------------------------</w:t>
      </w:r>
    </w:p>
    <w:p w14:paraId="265F3477" w14:textId="77777777" w:rsidR="00781083" w:rsidRPr="00BD7B0D" w:rsidRDefault="00781083" w:rsidP="00BD7B0D">
      <w:pPr>
        <w:tabs>
          <w:tab w:val="left" w:pos="-720"/>
          <w:tab w:val="left" w:leader="hyphen" w:pos="9356"/>
        </w:tabs>
        <w:suppressAutoHyphens/>
        <w:jc w:val="both"/>
        <w:rPr>
          <w:rFonts w:ascii="Arial" w:hAnsi="Arial" w:cs="Arial"/>
          <w:spacing w:val="-3"/>
          <w:sz w:val="22"/>
          <w:szCs w:val="22"/>
          <w:lang w:val="es-CO"/>
        </w:rPr>
      </w:pPr>
    </w:p>
    <w:p w14:paraId="2D6C89C8" w14:textId="35F05116" w:rsidR="001C498D" w:rsidRDefault="007B1FCA" w:rsidP="00BD7B0D">
      <w:pPr>
        <w:tabs>
          <w:tab w:val="left" w:pos="-720"/>
          <w:tab w:val="left" w:leader="hyphen" w:pos="9356"/>
        </w:tabs>
        <w:suppressAutoHyphens/>
        <w:jc w:val="both"/>
        <w:rPr>
          <w:rFonts w:ascii="Arial" w:hAnsi="Arial" w:cs="Arial"/>
          <w:spacing w:val="-3"/>
          <w:sz w:val="22"/>
          <w:szCs w:val="22"/>
        </w:rPr>
      </w:pPr>
      <w:r w:rsidRPr="003623ED">
        <w:rPr>
          <w:rFonts w:ascii="Arial" w:hAnsi="Arial" w:cs="Arial"/>
          <w:b/>
          <w:spacing w:val="-3"/>
          <w:sz w:val="22"/>
          <w:szCs w:val="22"/>
        </w:rPr>
        <w:t xml:space="preserve">CLÁUSULA SEPTIMA </w:t>
      </w:r>
      <w:r w:rsidRPr="003623ED">
        <w:rPr>
          <w:rFonts w:ascii="Arial" w:hAnsi="Arial" w:cs="Arial"/>
          <w:b/>
          <w:spacing w:val="-3"/>
          <w:sz w:val="22"/>
          <w:szCs w:val="22"/>
        </w:rPr>
        <w:noBreakHyphen/>
        <w:t>VALOR DEL CONTRATO</w:t>
      </w:r>
      <w:r w:rsidRPr="003623ED">
        <w:rPr>
          <w:rFonts w:ascii="Arial" w:hAnsi="Arial" w:cs="Arial"/>
          <w:spacing w:val="-3"/>
          <w:sz w:val="22"/>
          <w:szCs w:val="22"/>
        </w:rPr>
        <w:t xml:space="preserve">: </w:t>
      </w:r>
      <w:r w:rsidRPr="003623ED">
        <w:rPr>
          <w:rFonts w:ascii="Arial" w:hAnsi="Arial" w:cs="Arial"/>
          <w:sz w:val="22"/>
          <w:szCs w:val="22"/>
        </w:rPr>
        <w:t>El precio</w:t>
      </w:r>
      <w:r w:rsidR="00542FB8" w:rsidRPr="003623ED">
        <w:rPr>
          <w:rFonts w:ascii="Arial" w:hAnsi="Arial" w:cs="Arial"/>
          <w:sz w:val="22"/>
          <w:szCs w:val="22"/>
        </w:rPr>
        <w:t xml:space="preserve"> de</w:t>
      </w:r>
      <w:r w:rsidR="00B105D7" w:rsidRPr="003623ED">
        <w:rPr>
          <w:rFonts w:ascii="Arial" w:hAnsi="Arial" w:cs="Arial"/>
          <w:sz w:val="22"/>
          <w:szCs w:val="22"/>
        </w:rPr>
        <w:t>l inmueble</w:t>
      </w:r>
      <w:r w:rsidR="00A14F04" w:rsidRPr="003623ED">
        <w:rPr>
          <w:rFonts w:ascii="Arial" w:hAnsi="Arial" w:cs="Arial"/>
          <w:spacing w:val="-3"/>
          <w:sz w:val="22"/>
          <w:szCs w:val="22"/>
        </w:rPr>
        <w:t xml:space="preserve"> </w:t>
      </w:r>
      <w:r w:rsidR="00B105D7" w:rsidRPr="003623ED">
        <w:rPr>
          <w:rFonts w:ascii="Arial" w:hAnsi="Arial" w:cs="Arial"/>
          <w:sz w:val="22"/>
          <w:szCs w:val="22"/>
        </w:rPr>
        <w:t>objeto del presente contrato es la suma de</w:t>
      </w:r>
      <w:r w:rsidR="008158F1">
        <w:rPr>
          <w:rFonts w:ascii="Arial" w:hAnsi="Arial" w:cs="Arial"/>
          <w:sz w:val="22"/>
          <w:szCs w:val="22"/>
        </w:rPr>
        <w:t xml:space="preserve"> </w:t>
      </w:r>
      <w:r w:rsidR="00E94968">
        <w:rPr>
          <w:rFonts w:ascii="Arial" w:hAnsi="Arial" w:cs="Arial"/>
          <w:b/>
          <w:sz w:val="22"/>
          <w:szCs w:val="22"/>
        </w:rPr>
        <w:t xml:space="preserve"/>
      </w:r>
      <w:r w:rsidR="00BC2F6F">
        <w:rPr>
          <w:rFonts w:ascii="Arial" w:hAnsi="Arial" w:cs="Arial"/>
          <w:b/>
          <w:sz w:val="22"/>
          <w:szCs w:val="22"/>
        </w:rPr>
        <w:t xml:space="preserve"> </w:t>
      </w:r>
      <w:r w:rsidR="002D7483">
        <w:rPr>
          <w:rFonts w:ascii="Arial" w:hAnsi="Arial" w:cs="Arial"/>
          <w:b/>
          <w:sz w:val="22"/>
          <w:szCs w:val="22"/>
        </w:rPr>
        <w:t>PESOS</w:t>
      </w:r>
      <w:r w:rsidR="008158F1">
        <w:rPr>
          <w:rFonts w:ascii="Arial" w:hAnsi="Arial" w:cs="Arial"/>
          <w:sz w:val="22"/>
          <w:szCs w:val="22"/>
        </w:rPr>
        <w:t xml:space="preserve"> </w:t>
      </w:r>
      <w:r w:rsidR="008158F1" w:rsidRPr="00F12692">
        <w:rPr>
          <w:rFonts w:ascii="Arial" w:hAnsi="Arial" w:cs="Arial"/>
          <w:b/>
          <w:sz w:val="22"/>
          <w:szCs w:val="22"/>
        </w:rPr>
        <w:t>($</w:t>
      </w:r>
      <w:r w:rsidR="00E94968">
        <w:rPr>
          <w:rFonts w:ascii="Arial" w:hAnsi="Arial" w:cs="Arial"/>
          <w:b/>
          <w:sz w:val="22"/>
          <w:szCs w:val="22"/>
        </w:rPr>
        <w:t xml:space="preserve"/>
      </w:r>
      <w:r w:rsidR="008158F1" w:rsidRPr="00F12692">
        <w:rPr>
          <w:rFonts w:ascii="Arial" w:hAnsi="Arial" w:cs="Arial"/>
          <w:b/>
          <w:sz w:val="22"/>
          <w:szCs w:val="22"/>
        </w:rPr>
        <w:t>)</w:t>
      </w:r>
      <w:r w:rsidR="00973492">
        <w:rPr>
          <w:rFonts w:ascii="Arial" w:hAnsi="Arial" w:cs="Arial"/>
          <w:b/>
          <w:sz w:val="22"/>
          <w:szCs w:val="22"/>
        </w:rPr>
        <w:t xml:space="preserve"> MONEDA CORRIENTE</w:t>
      </w:r>
      <w:r w:rsidRPr="003623ED">
        <w:rPr>
          <w:rFonts w:ascii="Arial" w:hAnsi="Arial" w:cs="Arial"/>
          <w:color w:val="000000"/>
          <w:sz w:val="22"/>
          <w:szCs w:val="22"/>
        </w:rPr>
        <w:t>,</w:t>
      </w:r>
      <w:r w:rsidR="008158F1">
        <w:rPr>
          <w:rFonts w:ascii="Arial" w:hAnsi="Arial" w:cs="Arial"/>
          <w:color w:val="000000"/>
          <w:sz w:val="22"/>
          <w:szCs w:val="22"/>
        </w:rPr>
        <w:t xml:space="preserve"> </w:t>
      </w:r>
      <w:r w:rsidR="008158F1" w:rsidRPr="00BD7B0D">
        <w:rPr>
          <w:rFonts w:ascii="Arial" w:hAnsi="Arial" w:cs="Arial"/>
          <w:spacing w:val="-3"/>
          <w:sz w:val="22"/>
          <w:szCs w:val="22"/>
        </w:rPr>
        <w:t>conforme al valor establecido en el Avalúo Comercial para el lote de terreno y la construcción,</w:t>
      </w:r>
      <w:r w:rsidR="00167C66" w:rsidRPr="003623ED">
        <w:rPr>
          <w:rFonts w:ascii="Arial" w:hAnsi="Arial" w:cs="Arial"/>
          <w:spacing w:val="-3"/>
          <w:sz w:val="22"/>
          <w:szCs w:val="22"/>
        </w:rPr>
        <w:t xml:space="preserve"> </w:t>
      </w:r>
      <w:r w:rsidR="002D7483">
        <w:rPr>
          <w:rFonts w:ascii="Arial" w:hAnsi="Arial" w:cs="Arial"/>
          <w:b/>
          <w:spacing w:val="-3"/>
          <w:sz w:val="22"/>
          <w:szCs w:val="22"/>
        </w:rPr>
        <w:t xml:space="preserve">INFORME TÉCNICO No. </w:t>
      </w:r>
      <w:r w:rsidR="00C73B09">
        <w:rPr>
          <w:rFonts w:ascii="Arial" w:hAnsi="Arial" w:cs="Arial"/>
          <w:b/>
          <w:spacing w:val="-3"/>
          <w:sz w:val="22"/>
          <w:szCs w:val="22"/>
        </w:rPr>
        <w:t xml:space="preserve"> </w:t>
      </w:r>
      <w:r w:rsidR="005F1B9F" w:rsidRPr="003623ED">
        <w:rPr>
          <w:rFonts w:ascii="Arial" w:hAnsi="Arial" w:cs="Arial"/>
          <w:spacing w:val="-3"/>
          <w:sz w:val="22"/>
          <w:szCs w:val="22"/>
        </w:rPr>
        <w:t xml:space="preserve">de fecha </w:t>
      </w:r>
      <w:r w:rsidR="002D3A7A" w:rsidRPr="002D3A7A">
        <w:rPr>
          <w:rFonts w:ascii="Arial" w:hAnsi="Arial" w:cs="Arial"/>
          <w:b/>
          <w:bCs/>
          <w:spacing w:val="-3"/>
          <w:sz w:val="22"/>
          <w:szCs w:val="22"/>
        </w:rPr>
        <w:t xml:space="preserve"/>
      </w:r>
      <w:r w:rsidR="005F1B9F" w:rsidRPr="003623ED">
        <w:rPr>
          <w:rFonts w:ascii="Arial" w:hAnsi="Arial" w:cs="Arial"/>
          <w:spacing w:val="-3"/>
          <w:sz w:val="22"/>
          <w:szCs w:val="22"/>
        </w:rPr>
        <w:t>,</w:t>
      </w:r>
      <w:r w:rsidRPr="003623ED">
        <w:rPr>
          <w:rFonts w:ascii="Arial" w:hAnsi="Arial" w:cs="Arial"/>
          <w:b/>
          <w:spacing w:val="-3"/>
          <w:sz w:val="22"/>
          <w:szCs w:val="22"/>
        </w:rPr>
        <w:t xml:space="preserve"> </w:t>
      </w:r>
      <w:r w:rsidRPr="003623ED">
        <w:rPr>
          <w:rFonts w:ascii="Arial" w:hAnsi="Arial" w:cs="Arial"/>
          <w:spacing w:val="-3"/>
          <w:sz w:val="22"/>
          <w:szCs w:val="22"/>
        </w:rPr>
        <w:t>elaborado por</w:t>
      </w:r>
      <w:r w:rsidR="00167C66" w:rsidRPr="003623ED">
        <w:rPr>
          <w:rFonts w:ascii="Arial" w:hAnsi="Arial" w:cs="Arial"/>
          <w:spacing w:val="-3"/>
          <w:sz w:val="22"/>
          <w:szCs w:val="22"/>
        </w:rPr>
        <w:t xml:space="preserve"> </w:t>
      </w:r>
      <w:r w:rsidR="003C6A29" w:rsidRPr="003623ED">
        <w:rPr>
          <w:rFonts w:ascii="Arial" w:hAnsi="Arial" w:cs="Arial"/>
          <w:spacing w:val="-3"/>
          <w:sz w:val="22"/>
          <w:szCs w:val="22"/>
        </w:rPr>
        <w:t>la Unidad Administrativa Especial de Catastro Distrital</w:t>
      </w:r>
      <w:r w:rsidR="00167C66" w:rsidRPr="003623ED">
        <w:rPr>
          <w:rFonts w:ascii="Arial" w:hAnsi="Arial" w:cs="Arial"/>
          <w:spacing w:val="-3"/>
          <w:sz w:val="22"/>
          <w:szCs w:val="22"/>
        </w:rPr>
        <w:t>.</w:t>
      </w:r>
      <w:r w:rsidR="00542FB8" w:rsidRPr="003623ED">
        <w:rPr>
          <w:rFonts w:ascii="Arial" w:hAnsi="Arial" w:cs="Arial"/>
          <w:spacing w:val="-3"/>
          <w:sz w:val="22"/>
          <w:szCs w:val="22"/>
        </w:rPr>
        <w:t xml:space="preserve"> </w:t>
      </w:r>
      <w:r w:rsidR="0040488B" w:rsidRPr="003623ED">
        <w:rPr>
          <w:rFonts w:ascii="Arial" w:hAnsi="Arial" w:cs="Arial"/>
          <w:b/>
          <w:spacing w:val="-3"/>
          <w:sz w:val="22"/>
          <w:szCs w:val="22"/>
        </w:rPr>
        <w:t>PARÁGRAFO</w:t>
      </w:r>
      <w:r w:rsidR="0040488B" w:rsidRPr="003623ED">
        <w:rPr>
          <w:rFonts w:ascii="Arial" w:hAnsi="Arial" w:cs="Arial"/>
          <w:spacing w:val="-3"/>
          <w:sz w:val="22"/>
          <w:szCs w:val="22"/>
        </w:rPr>
        <w:t xml:space="preserve">: El Instituto de Desarrollo Urbano </w:t>
      </w:r>
      <w:r w:rsidR="00504C67" w:rsidRPr="003623ED">
        <w:rPr>
          <w:rFonts w:ascii="Arial" w:hAnsi="Arial" w:cs="Arial"/>
          <w:spacing w:val="-3"/>
          <w:sz w:val="22"/>
          <w:szCs w:val="22"/>
        </w:rPr>
        <w:t>a título de indemnización por daño emergente</w:t>
      </w:r>
      <w:r w:rsidR="008158F1">
        <w:rPr>
          <w:rFonts w:ascii="Arial" w:hAnsi="Arial" w:cs="Arial"/>
          <w:spacing w:val="-3"/>
          <w:sz w:val="22"/>
          <w:szCs w:val="22"/>
        </w:rPr>
        <w:t xml:space="preserve"> reconocerá la suma de </w:t>
      </w:r>
      <w:r w:rsidR="00BC2F6F" w:rsidRPr="00BC2F6F">
        <w:rPr>
          <w:rFonts w:ascii="Arial" w:hAnsi="Arial" w:cs="Arial"/>
          <w:b/>
          <w:bCs/>
          <w:spacing w:val="-3"/>
          <w:sz w:val="22"/>
          <w:szCs w:val="22"/>
        </w:rPr>
        <w:t xml:space="preserve"/>
      </w:r>
      <w:r w:rsidR="002D7483">
        <w:rPr>
          <w:rFonts w:ascii="Arial" w:hAnsi="Arial" w:cs="Arial"/>
          <w:b/>
          <w:spacing w:val="-3"/>
          <w:sz w:val="22"/>
          <w:szCs w:val="22"/>
        </w:rPr>
        <w:t xml:space="preserve"> PESOS</w:t>
      </w:r>
      <w:r w:rsidR="008158F1">
        <w:rPr>
          <w:rFonts w:ascii="Arial" w:hAnsi="Arial" w:cs="Arial"/>
          <w:spacing w:val="-3"/>
          <w:sz w:val="22"/>
          <w:szCs w:val="22"/>
        </w:rPr>
        <w:t xml:space="preserve"> </w:t>
      </w:r>
      <w:r w:rsidR="008158F1" w:rsidRPr="00F12692">
        <w:rPr>
          <w:rFonts w:ascii="Arial" w:hAnsi="Arial" w:cs="Arial"/>
          <w:b/>
          <w:spacing w:val="-3"/>
          <w:sz w:val="22"/>
          <w:szCs w:val="22"/>
        </w:rPr>
        <w:t>($</w:t>
      </w:r>
      <w:r w:rsidR="00BC2F6F">
        <w:rPr>
          <w:rFonts w:ascii="Arial" w:hAnsi="Arial" w:cs="Arial"/>
          <w:b/>
          <w:spacing w:val="-3"/>
          <w:sz w:val="22"/>
          <w:szCs w:val="22"/>
        </w:rPr>
        <w:t xml:space="preserve"/>
      </w:r>
      <w:r w:rsidR="008158F1" w:rsidRPr="00F12692">
        <w:rPr>
          <w:rFonts w:ascii="Arial" w:hAnsi="Arial" w:cs="Arial"/>
          <w:b/>
          <w:spacing w:val="-3"/>
          <w:sz w:val="22"/>
          <w:szCs w:val="22"/>
        </w:rPr>
        <w:t>)</w:t>
      </w:r>
      <w:r w:rsidR="008158F1">
        <w:rPr>
          <w:rFonts w:ascii="Arial" w:hAnsi="Arial" w:cs="Arial"/>
          <w:spacing w:val="-3"/>
          <w:sz w:val="22"/>
          <w:szCs w:val="22"/>
        </w:rPr>
        <w:t xml:space="preserve"> </w:t>
      </w:r>
      <w:r w:rsidR="008158F1" w:rsidRPr="00973492">
        <w:rPr>
          <w:rFonts w:ascii="Arial" w:hAnsi="Arial" w:cs="Arial"/>
          <w:b/>
          <w:spacing w:val="-3"/>
          <w:sz w:val="22"/>
          <w:szCs w:val="22"/>
        </w:rPr>
        <w:t>MONEDA CORRIENTE</w:t>
      </w:r>
      <w:r w:rsidR="00504C67" w:rsidRPr="003623ED">
        <w:rPr>
          <w:rFonts w:ascii="Arial" w:hAnsi="Arial" w:cs="Arial"/>
          <w:spacing w:val="-3"/>
          <w:sz w:val="22"/>
          <w:szCs w:val="22"/>
        </w:rPr>
        <w:t xml:space="preserve"> y</w:t>
      </w:r>
      <w:r w:rsidR="008158F1">
        <w:rPr>
          <w:rFonts w:ascii="Arial" w:hAnsi="Arial" w:cs="Arial"/>
          <w:spacing w:val="-3"/>
          <w:sz w:val="22"/>
          <w:szCs w:val="22"/>
        </w:rPr>
        <w:t xml:space="preserve"> por</w:t>
      </w:r>
      <w:r w:rsidR="00504C67" w:rsidRPr="003623ED">
        <w:rPr>
          <w:rFonts w:ascii="Arial" w:hAnsi="Arial" w:cs="Arial"/>
          <w:spacing w:val="-3"/>
          <w:sz w:val="22"/>
          <w:szCs w:val="22"/>
        </w:rPr>
        <w:t xml:space="preserve"> lucro cesante</w:t>
      </w:r>
      <w:r w:rsidR="008158F1">
        <w:rPr>
          <w:rFonts w:ascii="Arial" w:hAnsi="Arial" w:cs="Arial"/>
          <w:spacing w:val="-3"/>
          <w:sz w:val="22"/>
          <w:szCs w:val="22"/>
        </w:rPr>
        <w:t xml:space="preserve"> la suma de </w:t>
      </w:r>
      <w:r w:rsidR="00BC2F6F">
        <w:rPr>
          <w:rFonts w:ascii="Arial" w:hAnsi="Arial" w:cs="Arial"/>
          <w:b/>
          <w:spacing w:val="-3"/>
          <w:sz w:val="22"/>
          <w:szCs w:val="22"/>
        </w:rPr>
        <w:t xml:space="preserve"> </w:t>
      </w:r>
      <w:r w:rsidR="002D7483">
        <w:rPr>
          <w:rFonts w:ascii="Arial" w:hAnsi="Arial" w:cs="Arial"/>
          <w:b/>
          <w:spacing w:val="-3"/>
          <w:sz w:val="22"/>
          <w:szCs w:val="22"/>
        </w:rPr>
        <w:t>PESOS</w:t>
      </w:r>
      <w:r w:rsidR="008158F1">
        <w:rPr>
          <w:rFonts w:ascii="Arial" w:hAnsi="Arial" w:cs="Arial"/>
          <w:spacing w:val="-3"/>
          <w:sz w:val="22"/>
          <w:szCs w:val="22"/>
        </w:rPr>
        <w:t xml:space="preserve"> </w:t>
      </w:r>
      <w:r w:rsidR="008158F1" w:rsidRPr="00973492">
        <w:rPr>
          <w:rFonts w:ascii="Arial" w:hAnsi="Arial" w:cs="Arial"/>
          <w:b/>
          <w:spacing w:val="-3"/>
          <w:sz w:val="22"/>
          <w:szCs w:val="22"/>
        </w:rPr>
        <w:t>($</w:t>
      </w:r>
      <w:r w:rsidR="00BC2F6F">
        <w:rPr>
          <w:rFonts w:ascii="Arial" w:hAnsi="Arial" w:cs="Arial"/>
          <w:b/>
          <w:spacing w:val="-3"/>
          <w:sz w:val="22"/>
          <w:szCs w:val="22"/>
        </w:rPr>
        <w:t xml:space="preserve"/>
      </w:r>
      <w:r w:rsidR="008158F1" w:rsidRPr="00973492">
        <w:rPr>
          <w:rFonts w:ascii="Arial" w:hAnsi="Arial" w:cs="Arial"/>
          <w:b/>
          <w:spacing w:val="-3"/>
          <w:sz w:val="22"/>
          <w:szCs w:val="22"/>
        </w:rPr>
        <w:t>) MONEDA CORRIENTE</w:t>
      </w:r>
      <w:r w:rsidR="001A63AC" w:rsidRPr="003623ED">
        <w:rPr>
          <w:rFonts w:ascii="Arial" w:hAnsi="Arial" w:cs="Arial"/>
          <w:spacing w:val="-3"/>
          <w:sz w:val="22"/>
          <w:szCs w:val="22"/>
        </w:rPr>
        <w:t xml:space="preserve"> </w:t>
      </w:r>
      <w:r w:rsidR="00F12692" w:rsidRPr="00BD7B0D">
        <w:rPr>
          <w:rFonts w:ascii="Arial" w:hAnsi="Arial" w:cs="Arial"/>
          <w:spacing w:val="-3"/>
          <w:sz w:val="22"/>
          <w:szCs w:val="22"/>
        </w:rPr>
        <w:t>sumas que no forman parte del precio de compraventa del predio prometido en venta por medio del presente documento y, por consiguiente, no se tendrán en cuenta para efectos de liquidar gastos</w:t>
      </w:r>
      <w:r w:rsidR="00F12692">
        <w:rPr>
          <w:rFonts w:ascii="Arial" w:hAnsi="Arial" w:cs="Arial"/>
          <w:spacing w:val="-3"/>
          <w:sz w:val="22"/>
          <w:szCs w:val="22"/>
        </w:rPr>
        <w:t>, derechos</w:t>
      </w:r>
      <w:r w:rsidR="00F12692" w:rsidRPr="00BD7B0D">
        <w:rPr>
          <w:rFonts w:ascii="Arial" w:hAnsi="Arial" w:cs="Arial"/>
          <w:spacing w:val="-3"/>
          <w:sz w:val="22"/>
          <w:szCs w:val="22"/>
        </w:rPr>
        <w:t xml:space="preserve"> e impuestos notariales y de registro.</w:t>
      </w:r>
      <w:r w:rsidR="00F12692">
        <w:rPr>
          <w:rFonts w:ascii="Arial" w:hAnsi="Arial" w:cs="Arial"/>
          <w:spacing w:val="-3"/>
          <w:sz w:val="22"/>
          <w:szCs w:val="22"/>
        </w:rPr>
        <w:t xml:space="preserve"> Es entendido que la indemnización que se paga por este concepto suple y/o remplaza para todos los efectos legales las compensaciones de que trata el Acuerdo 10 del año 2000, en virtud de la improcedencia legal del reconocimiento de ambos componentes de manera simultánea.</w:t>
      </w:r>
      <w:r w:rsidR="00064FD6">
        <w:rPr>
          <w:rFonts w:ascii="Arial" w:hAnsi="Arial" w:cs="Arial"/>
          <w:spacing w:val="-3"/>
          <w:sz w:val="22"/>
          <w:szCs w:val="22"/>
        </w:rPr>
        <w:t>----------------------------------------------------------------------------------------------------------------------</w:t>
      </w:r>
    </w:p>
    <w:p w14:paraId="37EE7B40" w14:textId="26A03913" w:rsidR="00F12692" w:rsidRDefault="00F12692" w:rsidP="00BD7B0D">
      <w:pPr>
        <w:tabs>
          <w:tab w:val="left" w:pos="-720"/>
          <w:tab w:val="left" w:leader="hyphen" w:pos="9356"/>
        </w:tabs>
        <w:suppressAutoHyphens/>
        <w:jc w:val="both"/>
        <w:rPr>
          <w:rFonts w:ascii="Arial" w:hAnsi="Arial" w:cs="Arial"/>
          <w:b/>
          <w:spacing w:val="-3"/>
          <w:sz w:val="22"/>
          <w:szCs w:val="22"/>
        </w:rPr>
      </w:pPr>
    </w:p>
    <w:p w14:paraId="6BBA6857" w14:textId="77777777" w:rsidR="00064FD6" w:rsidRPr="00BD7B0D" w:rsidRDefault="00064FD6" w:rsidP="00BD7B0D">
      <w:pPr>
        <w:tabs>
          <w:tab w:val="left" w:pos="-720"/>
          <w:tab w:val="left" w:leader="hyphen" w:pos="9356"/>
        </w:tabs>
        <w:suppressAutoHyphens/>
        <w:jc w:val="both"/>
        <w:rPr>
          <w:rFonts w:ascii="Arial" w:hAnsi="Arial" w:cs="Arial"/>
          <w:b/>
          <w:spacing w:val="-3"/>
          <w:sz w:val="22"/>
          <w:szCs w:val="22"/>
        </w:rPr>
      </w:pPr>
    </w:p>
    <w:p w14:paraId="52FB0590" w14:textId="7E7E1724" w:rsidR="004B71BB" w:rsidRPr="00BD7B0D" w:rsidRDefault="00413CC4" w:rsidP="00BD7B0D">
      <w:pPr>
        <w:tabs>
          <w:tab w:val="left" w:pos="-720"/>
        </w:tabs>
        <w:jc w:val="both"/>
        <w:rPr>
          <w:rFonts w:ascii="Arial" w:hAnsi="Arial" w:cs="Arial"/>
          <w:b/>
          <w:color w:val="FF0000"/>
          <w:spacing w:val="-3"/>
          <w:sz w:val="22"/>
          <w:szCs w:val="22"/>
          <w:lang w:val="es-MX"/>
        </w:rPr>
      </w:pPr>
      <w:r w:rsidRPr="00BD7B0D">
        <w:rPr>
          <w:rFonts w:ascii="Arial" w:hAnsi="Arial" w:cs="Arial"/>
          <w:b/>
          <w:spacing w:val="-3"/>
          <w:sz w:val="22"/>
          <w:szCs w:val="22"/>
        </w:rPr>
        <w:t xml:space="preserve">CLÁUSULA OCTAVA </w:t>
      </w:r>
      <w:r w:rsidRPr="00BD7B0D">
        <w:rPr>
          <w:rFonts w:ascii="Arial" w:hAnsi="Arial" w:cs="Arial"/>
          <w:b/>
          <w:spacing w:val="-3"/>
          <w:sz w:val="22"/>
          <w:szCs w:val="22"/>
        </w:rPr>
        <w:noBreakHyphen/>
        <w:t xml:space="preserve"> FORMA DE PAGO: </w:t>
      </w:r>
      <w:r w:rsidRPr="00BD7B0D">
        <w:rPr>
          <w:rFonts w:ascii="Arial" w:hAnsi="Arial" w:cs="Arial"/>
          <w:b/>
          <w:color w:val="000000"/>
          <w:spacing w:val="-3"/>
          <w:sz w:val="22"/>
          <w:szCs w:val="22"/>
        </w:rPr>
        <w:t>El</w:t>
      </w:r>
      <w:r w:rsidRPr="00BD7B0D">
        <w:rPr>
          <w:rFonts w:ascii="Arial" w:hAnsi="Arial" w:cs="Arial"/>
          <w:color w:val="000000"/>
          <w:spacing w:val="-3"/>
          <w:sz w:val="22"/>
          <w:szCs w:val="22"/>
        </w:rPr>
        <w:t xml:space="preserve"> </w:t>
      </w:r>
      <w:r w:rsidRPr="00BD7B0D">
        <w:rPr>
          <w:rFonts w:ascii="Arial" w:hAnsi="Arial" w:cs="Arial"/>
          <w:b/>
          <w:spacing w:val="-3"/>
          <w:sz w:val="22"/>
          <w:szCs w:val="22"/>
        </w:rPr>
        <w:t>INSTITUTO DE DESARROLLO URBANO</w:t>
      </w:r>
      <w:r w:rsidR="003E5501" w:rsidRPr="00BD7B0D">
        <w:rPr>
          <w:rFonts w:ascii="Arial" w:hAnsi="Arial" w:cs="Arial"/>
          <w:spacing w:val="-3"/>
          <w:sz w:val="22"/>
          <w:szCs w:val="22"/>
        </w:rPr>
        <w:t>,</w:t>
      </w:r>
      <w:r w:rsidRPr="00BD7B0D">
        <w:rPr>
          <w:rFonts w:ascii="Arial" w:hAnsi="Arial" w:cs="Arial"/>
          <w:spacing w:val="-3"/>
          <w:sz w:val="22"/>
          <w:szCs w:val="22"/>
        </w:rPr>
        <w:t xml:space="preserve"> </w:t>
      </w:r>
      <w:r w:rsidR="005C1404" w:rsidRPr="00BD7B0D">
        <w:rPr>
          <w:rFonts w:ascii="Arial" w:hAnsi="Arial" w:cs="Arial"/>
          <w:spacing w:val="-3"/>
          <w:sz w:val="22"/>
          <w:szCs w:val="22"/>
        </w:rPr>
        <w:t xml:space="preserve">pagará el precio </w:t>
      </w:r>
      <w:r w:rsidR="00766DEE" w:rsidRPr="00BD7B0D">
        <w:rPr>
          <w:rFonts w:ascii="Arial" w:hAnsi="Arial" w:cs="Arial"/>
          <w:spacing w:val="-3"/>
          <w:sz w:val="22"/>
          <w:szCs w:val="22"/>
        </w:rPr>
        <w:t xml:space="preserve">estipulado en el presente contrato </w:t>
      </w:r>
      <w:r w:rsidR="005C1404" w:rsidRPr="00BD7B0D">
        <w:rPr>
          <w:rFonts w:ascii="Arial" w:hAnsi="Arial" w:cs="Arial"/>
          <w:spacing w:val="-3"/>
          <w:sz w:val="22"/>
          <w:szCs w:val="22"/>
        </w:rPr>
        <w:t>de la siguiente manera</w:t>
      </w:r>
      <w:r w:rsidRPr="00BD7B0D">
        <w:rPr>
          <w:rFonts w:ascii="Arial" w:hAnsi="Arial" w:cs="Arial"/>
          <w:spacing w:val="-3"/>
          <w:sz w:val="22"/>
          <w:szCs w:val="22"/>
        </w:rPr>
        <w:t xml:space="preserve">: </w:t>
      </w:r>
      <w:r w:rsidRPr="00BD7B0D">
        <w:rPr>
          <w:rFonts w:ascii="Arial" w:hAnsi="Arial" w:cs="Arial"/>
          <w:b/>
          <w:spacing w:val="-3"/>
          <w:sz w:val="22"/>
          <w:szCs w:val="22"/>
        </w:rPr>
        <w:t>a)</w:t>
      </w:r>
      <w:r w:rsidR="00AC3869">
        <w:rPr>
          <w:rFonts w:ascii="Arial" w:hAnsi="Arial" w:cs="Arial"/>
          <w:b/>
          <w:spacing w:val="-3"/>
          <w:sz w:val="22"/>
          <w:szCs w:val="22"/>
        </w:rPr>
        <w:t xml:space="preserve"> </w:t>
      </w:r>
      <w:r w:rsidR="002D7483">
        <w:rPr>
          <w:rFonts w:ascii="Arial" w:hAnsi="Arial" w:cs="Arial"/>
          <w:b/>
          <w:spacing w:val="-3"/>
          <w:sz w:val="22"/>
          <w:szCs w:val="22"/>
        </w:rPr>
        <w:t xml:space="preserve">Un primer contado por valor de </w:t>
      </w:r>
      <w:r w:rsidR="006A19FB">
        <w:rPr>
          <w:rFonts w:ascii="Arial" w:hAnsi="Arial" w:cs="Arial"/>
          <w:b/>
          <w:spacing w:val="-3"/>
          <w:sz w:val="22"/>
          <w:szCs w:val="22"/>
        </w:rPr>
        <w:t xml:space="preserve"/>
      </w:r>
      <w:r w:rsidR="002D7483">
        <w:rPr>
          <w:rFonts w:ascii="Arial" w:hAnsi="Arial" w:cs="Arial"/>
          <w:b/>
          <w:spacing w:val="-3"/>
          <w:sz w:val="22"/>
          <w:szCs w:val="22"/>
        </w:rPr>
        <w:t xml:space="preserve"> PESOS</w:t>
      </w:r>
      <w:r w:rsidR="00F27D8A">
        <w:rPr>
          <w:rFonts w:ascii="Arial" w:hAnsi="Arial" w:cs="Arial"/>
          <w:b/>
          <w:spacing w:val="-3"/>
          <w:sz w:val="22"/>
          <w:szCs w:val="22"/>
        </w:rPr>
        <w:t xml:space="preserve"> </w:t>
      </w:r>
      <w:r w:rsidR="002D7483">
        <w:rPr>
          <w:rFonts w:ascii="Arial" w:hAnsi="Arial" w:cs="Arial"/>
          <w:b/>
          <w:spacing w:val="-3"/>
          <w:sz w:val="22"/>
          <w:szCs w:val="22"/>
        </w:rPr>
        <w:t>($</w:t>
      </w:r>
      <w:r w:rsidR="006A19FB">
        <w:rPr>
          <w:rFonts w:ascii="Arial" w:hAnsi="Arial" w:cs="Arial"/>
          <w:b/>
          <w:spacing w:val="-3"/>
          <w:sz w:val="22"/>
          <w:szCs w:val="22"/>
        </w:rPr>
        <w:t xml:space="preserve"/>
      </w:r>
      <w:r w:rsidR="002D7483">
        <w:rPr>
          <w:rFonts w:ascii="Arial" w:hAnsi="Arial" w:cs="Arial"/>
          <w:b/>
          <w:spacing w:val="-3"/>
          <w:sz w:val="22"/>
          <w:szCs w:val="22"/>
        </w:rPr>
        <w:t>) MONEDA CORRIENTE</w:t>
      </w:r>
      <w:r w:rsidRPr="00BD7B0D">
        <w:rPr>
          <w:rFonts w:ascii="Arial" w:hAnsi="Arial" w:cs="Arial"/>
          <w:sz w:val="22"/>
          <w:szCs w:val="22"/>
        </w:rPr>
        <w:t xml:space="preserve">, </w:t>
      </w:r>
      <w:r w:rsidR="00174C2E" w:rsidRPr="00BD7B0D">
        <w:rPr>
          <w:rFonts w:ascii="Arial" w:hAnsi="Arial" w:cs="Arial"/>
          <w:sz w:val="22"/>
          <w:szCs w:val="22"/>
        </w:rPr>
        <w:t xml:space="preserve">que se </w:t>
      </w:r>
      <w:r w:rsidR="00186347" w:rsidRPr="00BD7B0D">
        <w:rPr>
          <w:rFonts w:ascii="Arial" w:hAnsi="Arial" w:cs="Arial"/>
          <w:sz w:val="22"/>
          <w:szCs w:val="22"/>
          <w:lang w:val="es-CO"/>
        </w:rPr>
        <w:t>pagar</w:t>
      </w:r>
      <w:r w:rsidR="00174C2E" w:rsidRPr="00BD7B0D">
        <w:rPr>
          <w:rFonts w:ascii="Arial" w:hAnsi="Arial" w:cs="Arial"/>
          <w:sz w:val="22"/>
          <w:szCs w:val="22"/>
          <w:lang w:val="es-CO"/>
        </w:rPr>
        <w:t>á</w:t>
      </w:r>
      <w:r w:rsidR="00186347" w:rsidRPr="00BD7B0D">
        <w:rPr>
          <w:rFonts w:ascii="Arial" w:hAnsi="Arial" w:cs="Arial"/>
          <w:sz w:val="22"/>
          <w:szCs w:val="22"/>
          <w:lang w:val="es-CO"/>
        </w:rPr>
        <w:t xml:space="preserve"> </w:t>
      </w:r>
      <w:r w:rsidR="005B2C4D" w:rsidRPr="005B2C4D">
        <w:rPr>
          <w:rFonts w:ascii="Arial" w:hAnsi="Arial" w:cs="Arial"/>
          <w:b/>
          <w:bCs/>
          <w:sz w:val="22"/>
          <w:szCs w:val="22"/>
          <w:lang w:val="es-CO"/>
        </w:rPr>
        <w:t xml:space="preserve"/>
      </w:r>
      <w:r w:rsidR="00186347" w:rsidRPr="00BD7B0D">
        <w:rPr>
          <w:rFonts w:ascii="Arial" w:hAnsi="Arial" w:cs="Arial"/>
          <w:sz w:val="22"/>
          <w:szCs w:val="22"/>
          <w:lang w:val="es-CO"/>
        </w:rPr>
        <w:t xml:space="preserve"> </w:t>
      </w:r>
      <w:r w:rsidR="00186347" w:rsidRPr="00BD7B0D">
        <w:rPr>
          <w:rFonts w:ascii="Arial" w:hAnsi="Arial" w:cs="Arial"/>
          <w:sz w:val="22"/>
          <w:szCs w:val="22"/>
        </w:rPr>
        <w:t>previa expedición del (los) registro(s) presupuestal(</w:t>
      </w:r>
      <w:proofErr w:type="gramStart"/>
      <w:r w:rsidR="00186347" w:rsidRPr="00BD7B0D">
        <w:rPr>
          <w:rFonts w:ascii="Arial" w:hAnsi="Arial" w:cs="Arial"/>
          <w:sz w:val="22"/>
          <w:szCs w:val="22"/>
        </w:rPr>
        <w:t xml:space="preserve">es) </w:t>
      </w:r>
      <w:r w:rsidR="0071175F">
        <w:rPr>
          <w:rFonts w:ascii="Arial" w:hAnsi="Arial" w:cs="Arial"/>
          <w:sz w:val="22"/>
          <w:szCs w:val="22"/>
        </w:rPr>
        <w:t xml:space="preserve"> expedido</w:t>
      </w:r>
      <w:proofErr w:type="gramEnd"/>
      <w:r w:rsidR="0071175F">
        <w:rPr>
          <w:rFonts w:ascii="Arial" w:hAnsi="Arial" w:cs="Arial"/>
          <w:sz w:val="22"/>
          <w:szCs w:val="22"/>
        </w:rPr>
        <w:t xml:space="preserve"> por parte de </w:t>
      </w:r>
      <w:r w:rsidR="002D7483">
        <w:rPr>
          <w:rFonts w:ascii="Arial" w:hAnsi="Arial" w:cs="Arial"/>
          <w:b/>
          <w:sz w:val="22"/>
          <w:szCs w:val="22"/>
        </w:rPr>
        <w:t>Dirección Corporativa de TRANSMILENIO.</w:t>
      </w:r>
      <w:r w:rsidR="0071175F">
        <w:rPr>
          <w:rFonts w:ascii="Arial" w:hAnsi="Arial" w:cs="Arial"/>
          <w:sz w:val="22"/>
          <w:szCs w:val="22"/>
        </w:rPr>
        <w:t xml:space="preserve"> </w:t>
      </w:r>
      <w:r w:rsidR="00186347" w:rsidRPr="00BD7B0D">
        <w:rPr>
          <w:rFonts w:ascii="Arial" w:hAnsi="Arial" w:cs="Arial"/>
          <w:sz w:val="22"/>
          <w:szCs w:val="22"/>
        </w:rPr>
        <w:t xml:space="preserve"> </w:t>
      </w:r>
      <w:r w:rsidR="009B68C7">
        <w:rPr>
          <w:rFonts w:ascii="Arial" w:hAnsi="Arial" w:cs="Arial"/>
          <w:sz w:val="22"/>
          <w:szCs w:val="22"/>
        </w:rPr>
        <w:t xml:space="preserve">y </w:t>
      </w:r>
      <w:r w:rsidR="00186347" w:rsidRPr="00BD7B0D">
        <w:rPr>
          <w:rFonts w:ascii="Arial" w:hAnsi="Arial" w:cs="Arial"/>
          <w:sz w:val="22"/>
          <w:szCs w:val="22"/>
        </w:rPr>
        <w:t>autorización expresa</w:t>
      </w:r>
      <w:r w:rsidR="00B01630">
        <w:rPr>
          <w:rFonts w:ascii="Arial" w:hAnsi="Arial" w:cs="Arial"/>
          <w:sz w:val="22"/>
          <w:szCs w:val="22"/>
        </w:rPr>
        <w:t xml:space="preserve"> de</w:t>
      </w:r>
      <w:r w:rsidR="009B68C7">
        <w:rPr>
          <w:rFonts w:ascii="Arial" w:hAnsi="Arial" w:cs="Arial"/>
          <w:sz w:val="22"/>
          <w:szCs w:val="22"/>
        </w:rPr>
        <w:t>l Instituto de Desarrollo Urbano IDU</w:t>
      </w:r>
      <w:r w:rsidR="00186347" w:rsidRPr="00BD7B0D">
        <w:rPr>
          <w:rFonts w:ascii="Arial" w:hAnsi="Arial" w:cs="Arial"/>
          <w:sz w:val="22"/>
          <w:szCs w:val="22"/>
        </w:rPr>
        <w:t xml:space="preserve">, dentro de los treinta (30) días hábiles siguientes a la fecha en que se radique la orden de pago en </w:t>
      </w:r>
      <w:r w:rsidR="002D7483">
        <w:rPr>
          <w:rFonts w:ascii="Arial" w:hAnsi="Arial" w:cs="Arial"/>
          <w:b/>
          <w:sz w:val="22"/>
          <w:szCs w:val="22"/>
        </w:rPr>
        <w:t>TRANSMILENIO S.A.</w:t>
      </w:r>
      <w:r w:rsidR="00186347" w:rsidRPr="00BD7B0D">
        <w:rPr>
          <w:rFonts w:ascii="Arial" w:hAnsi="Arial" w:cs="Arial"/>
          <w:sz w:val="22"/>
          <w:szCs w:val="22"/>
        </w:rPr>
        <w:t>,</w:t>
      </w:r>
      <w:r w:rsidR="00B01630">
        <w:rPr>
          <w:rFonts w:ascii="Arial" w:hAnsi="Arial" w:cs="Arial"/>
          <w:sz w:val="22"/>
          <w:szCs w:val="22"/>
        </w:rPr>
        <w:t xml:space="preserve"> siempre que se verifiquen las siguientes condiciones: </w:t>
      </w:r>
      <w:r w:rsidR="00B01630" w:rsidRPr="0032545C">
        <w:rPr>
          <w:rFonts w:ascii="Arial" w:hAnsi="Arial" w:cs="Arial"/>
          <w:sz w:val="22"/>
          <w:szCs w:val="22"/>
        </w:rPr>
        <w:t xml:space="preserve">1) Legalización de la presente promesa de compraventa, 2) Presentación del certificado de </w:t>
      </w:r>
      <w:r w:rsidR="00B01630" w:rsidRPr="0032545C">
        <w:rPr>
          <w:rFonts w:ascii="Arial" w:hAnsi="Arial" w:cs="Arial"/>
          <w:sz w:val="22"/>
          <w:szCs w:val="22"/>
        </w:rPr>
        <w:lastRenderedPageBreak/>
        <w:t>libertad y tradición actualizado, en el que conste la inscripción de la oferta de compra.</w:t>
      </w:r>
      <w:r w:rsidR="00186347" w:rsidRPr="00BD7B0D">
        <w:rPr>
          <w:rFonts w:ascii="Arial" w:hAnsi="Arial" w:cs="Arial"/>
          <w:sz w:val="22"/>
          <w:szCs w:val="22"/>
        </w:rPr>
        <w:t xml:space="preserve"> </w:t>
      </w:r>
      <w:r w:rsidR="007D2F43" w:rsidRPr="00BD7B0D">
        <w:rPr>
          <w:rFonts w:ascii="Arial" w:hAnsi="Arial" w:cs="Arial"/>
          <w:sz w:val="22"/>
          <w:szCs w:val="22"/>
        </w:rPr>
        <w:t>P</w:t>
      </w:r>
      <w:r w:rsidR="00186347" w:rsidRPr="00BD7B0D">
        <w:rPr>
          <w:rFonts w:ascii="Arial" w:hAnsi="Arial" w:cs="Arial"/>
          <w:sz w:val="22"/>
          <w:szCs w:val="22"/>
          <w:lang w:val="es-MX"/>
        </w:rPr>
        <w:t xml:space="preserve">ara el desembolso </w:t>
      </w:r>
      <w:r w:rsidR="007D2F43" w:rsidRPr="00BD7B0D">
        <w:rPr>
          <w:rFonts w:ascii="Arial" w:hAnsi="Arial" w:cs="Arial"/>
          <w:sz w:val="22"/>
          <w:szCs w:val="22"/>
          <w:lang w:val="es-MX"/>
        </w:rPr>
        <w:t xml:space="preserve">contemplado en este literal </w:t>
      </w:r>
      <w:r w:rsidR="00B96126" w:rsidRPr="00BD7B0D">
        <w:rPr>
          <w:rFonts w:ascii="Arial" w:hAnsi="Arial" w:cs="Arial"/>
          <w:sz w:val="22"/>
          <w:szCs w:val="22"/>
          <w:lang w:val="es-MX"/>
        </w:rPr>
        <w:t xml:space="preserve">el Instituto de Desarrollo Urbano </w:t>
      </w:r>
      <w:r w:rsidR="00186347" w:rsidRPr="00BD7B0D">
        <w:rPr>
          <w:rFonts w:ascii="Arial" w:hAnsi="Arial" w:cs="Arial"/>
          <w:sz w:val="22"/>
          <w:szCs w:val="22"/>
          <w:lang w:val="es-MX"/>
        </w:rPr>
        <w:t>verificar</w:t>
      </w:r>
      <w:r w:rsidR="00B96126" w:rsidRPr="00BD7B0D">
        <w:rPr>
          <w:rFonts w:ascii="Arial" w:hAnsi="Arial" w:cs="Arial"/>
          <w:sz w:val="22"/>
          <w:szCs w:val="22"/>
          <w:lang w:val="es-MX"/>
        </w:rPr>
        <w:t>á</w:t>
      </w:r>
      <w:r w:rsidR="00186347" w:rsidRPr="00BD7B0D">
        <w:rPr>
          <w:rFonts w:ascii="Arial" w:hAnsi="Arial" w:cs="Arial"/>
          <w:sz w:val="22"/>
          <w:szCs w:val="22"/>
          <w:lang w:val="es-MX"/>
        </w:rPr>
        <w:t xml:space="preserve"> el estado de cuenta por la contribución de valorización</w:t>
      </w:r>
      <w:r w:rsidR="0050188D" w:rsidRPr="00BD7B0D">
        <w:rPr>
          <w:rFonts w:ascii="Arial" w:hAnsi="Arial" w:cs="Arial"/>
          <w:sz w:val="22"/>
          <w:szCs w:val="22"/>
          <w:lang w:val="es-MX"/>
        </w:rPr>
        <w:t xml:space="preserve"> y/o servicios públicos</w:t>
      </w:r>
      <w:r w:rsidR="002D7483">
        <w:rPr>
          <w:rFonts w:ascii="Arial" w:hAnsi="Arial" w:cs="Arial"/>
          <w:sz w:val="22"/>
          <w:szCs w:val="22"/>
          <w:lang w:val="es-MX"/>
        </w:rPr>
        <w:t>;</w:t>
      </w:r>
      <w:r w:rsidR="00186347" w:rsidRPr="00BD7B0D">
        <w:rPr>
          <w:rFonts w:ascii="Arial" w:hAnsi="Arial" w:cs="Arial"/>
          <w:sz w:val="22"/>
          <w:szCs w:val="22"/>
          <w:lang w:val="es-MX"/>
        </w:rPr>
        <w:t xml:space="preserve"> en caso de existir </w:t>
      </w:r>
      <w:r w:rsidR="00D82616" w:rsidRPr="00BD7B0D">
        <w:rPr>
          <w:rFonts w:ascii="Arial" w:hAnsi="Arial" w:cs="Arial"/>
          <w:sz w:val="22"/>
          <w:szCs w:val="22"/>
          <w:lang w:val="es-MX"/>
        </w:rPr>
        <w:t xml:space="preserve">cobro pendiente </w:t>
      </w:r>
      <w:r w:rsidR="00186347" w:rsidRPr="00BD7B0D">
        <w:rPr>
          <w:rFonts w:ascii="Arial" w:hAnsi="Arial" w:cs="Arial"/>
          <w:sz w:val="22"/>
          <w:szCs w:val="22"/>
          <w:lang w:val="es-MX"/>
        </w:rPr>
        <w:t>por est</w:t>
      </w:r>
      <w:r w:rsidR="00FE02A7" w:rsidRPr="00BD7B0D">
        <w:rPr>
          <w:rFonts w:ascii="Arial" w:hAnsi="Arial" w:cs="Arial"/>
          <w:sz w:val="22"/>
          <w:szCs w:val="22"/>
          <w:lang w:val="es-MX"/>
        </w:rPr>
        <w:t>os</w:t>
      </w:r>
      <w:r w:rsidR="00186347" w:rsidRPr="00BD7B0D">
        <w:rPr>
          <w:rFonts w:ascii="Arial" w:hAnsi="Arial" w:cs="Arial"/>
          <w:sz w:val="22"/>
          <w:szCs w:val="22"/>
          <w:lang w:val="es-MX"/>
        </w:rPr>
        <w:t xml:space="preserve"> concepto</w:t>
      </w:r>
      <w:r w:rsidR="00FE02A7" w:rsidRPr="00BD7B0D">
        <w:rPr>
          <w:rFonts w:ascii="Arial" w:hAnsi="Arial" w:cs="Arial"/>
          <w:sz w:val="22"/>
          <w:szCs w:val="22"/>
          <w:lang w:val="es-MX"/>
        </w:rPr>
        <w:t>s</w:t>
      </w:r>
      <w:r w:rsidR="00186347" w:rsidRPr="00BD7B0D">
        <w:rPr>
          <w:rFonts w:ascii="Arial" w:hAnsi="Arial" w:cs="Arial"/>
          <w:b/>
          <w:sz w:val="22"/>
          <w:szCs w:val="22"/>
          <w:lang w:val="es-MX"/>
        </w:rPr>
        <w:t xml:space="preserve">, </w:t>
      </w:r>
      <w:r w:rsidR="00370D1D">
        <w:rPr>
          <w:rFonts w:ascii="Arial" w:hAnsi="Arial" w:cs="Arial"/>
          <w:b/>
          <w:spacing w:val="-3"/>
          <w:sz w:val="22"/>
          <w:szCs w:val="22"/>
          <w:lang w:val="es-CO"/>
        </w:rPr>
        <w:t xml:space="preserve"/>
      </w:r>
      <w:r w:rsidR="00186347" w:rsidRPr="00BD7B0D">
        <w:rPr>
          <w:rFonts w:ascii="Arial" w:hAnsi="Arial" w:cs="Arial"/>
          <w:sz w:val="22"/>
          <w:szCs w:val="22"/>
          <w:lang w:val="es-MX"/>
        </w:rPr>
        <w:t xml:space="preserve"> autoriza</w:t>
      </w:r>
      <w:r w:rsidR="00F527A4" w:rsidRPr="00F527A4">
        <w:rPr>
          <w:rFonts w:ascii="Arial" w:hAnsi="Arial" w:cs="Arial"/>
          <w:color w:val="FF0000"/>
          <w:sz w:val="22"/>
          <w:szCs w:val="22"/>
          <w:lang w:val="es-MX"/>
        </w:rPr>
        <w:t xml:space="preserve"/>
      </w:r>
      <w:r w:rsidR="00186347" w:rsidRPr="00BD7B0D">
        <w:rPr>
          <w:rFonts w:ascii="Arial" w:hAnsi="Arial" w:cs="Arial"/>
          <w:sz w:val="22"/>
          <w:szCs w:val="22"/>
          <w:lang w:val="es-MX"/>
        </w:rPr>
        <w:t xml:space="preserve"> de forma expresa</w:t>
      </w:r>
      <w:r w:rsidR="00B96126" w:rsidRPr="00BD7B0D">
        <w:rPr>
          <w:rFonts w:ascii="Arial" w:hAnsi="Arial" w:cs="Arial"/>
          <w:sz w:val="22"/>
          <w:szCs w:val="22"/>
          <w:lang w:val="es-MX"/>
        </w:rPr>
        <w:t xml:space="preserve"> e irrevocable</w:t>
      </w:r>
      <w:r w:rsidR="00186347" w:rsidRPr="00BD7B0D">
        <w:rPr>
          <w:rFonts w:ascii="Arial" w:hAnsi="Arial" w:cs="Arial"/>
          <w:sz w:val="22"/>
          <w:szCs w:val="22"/>
          <w:lang w:val="es-MX"/>
        </w:rPr>
        <w:t xml:space="preserve"> al Instituto de Desarrollo Urbano, </w:t>
      </w:r>
      <w:r w:rsidR="00186347" w:rsidRPr="00BD7B0D">
        <w:rPr>
          <w:rFonts w:ascii="Arial" w:hAnsi="Arial" w:cs="Arial"/>
          <w:sz w:val="22"/>
          <w:szCs w:val="22"/>
          <w:lang w:val="es-CO"/>
        </w:rPr>
        <w:t>a descontar las sumas adeudadas y a e</w:t>
      </w:r>
      <w:r w:rsidR="00DD4EB9" w:rsidRPr="00BD7B0D">
        <w:rPr>
          <w:rFonts w:ascii="Arial" w:hAnsi="Arial" w:cs="Arial"/>
          <w:sz w:val="22"/>
          <w:szCs w:val="22"/>
          <w:lang w:val="es-CO"/>
        </w:rPr>
        <w:t>fectuar el pago correspondiente</w:t>
      </w:r>
      <w:r w:rsidR="00B96126" w:rsidRPr="00BD7B0D">
        <w:rPr>
          <w:rFonts w:ascii="Arial" w:hAnsi="Arial" w:cs="Arial"/>
          <w:sz w:val="22"/>
          <w:szCs w:val="22"/>
          <w:lang w:val="es-CO"/>
        </w:rPr>
        <w:t xml:space="preserve"> </w:t>
      </w:r>
      <w:r w:rsidR="00D82616" w:rsidRPr="00BD7B0D">
        <w:rPr>
          <w:rFonts w:ascii="Arial" w:hAnsi="Arial" w:cs="Arial"/>
          <w:sz w:val="22"/>
          <w:szCs w:val="22"/>
          <w:lang w:val="es-CO"/>
        </w:rPr>
        <w:t xml:space="preserve">aceptando desde ya </w:t>
      </w:r>
      <w:r w:rsidR="00370D1D">
        <w:rPr>
          <w:rFonts w:ascii="Arial" w:hAnsi="Arial" w:cs="Arial"/>
          <w:b/>
          <w:spacing w:val="-3"/>
          <w:sz w:val="22"/>
          <w:szCs w:val="22"/>
          <w:lang w:val="es-CO"/>
        </w:rPr>
        <w:t xml:space="preserve"/>
      </w:r>
      <w:r w:rsidR="00D82616" w:rsidRPr="00BD7B0D">
        <w:rPr>
          <w:rFonts w:ascii="Arial" w:hAnsi="Arial" w:cs="Arial"/>
          <w:sz w:val="22"/>
          <w:szCs w:val="22"/>
          <w:lang w:val="es-CO"/>
        </w:rPr>
        <w:t xml:space="preserve">, </w:t>
      </w:r>
      <w:r w:rsidR="00B96126" w:rsidRPr="00BD7B0D">
        <w:rPr>
          <w:rFonts w:ascii="Arial" w:hAnsi="Arial" w:cs="Arial"/>
          <w:sz w:val="22"/>
          <w:szCs w:val="22"/>
          <w:lang w:val="es-CO"/>
        </w:rPr>
        <w:t>que el pago que realiza se imput</w:t>
      </w:r>
      <w:r w:rsidR="00D82616" w:rsidRPr="00BD7B0D">
        <w:rPr>
          <w:rFonts w:ascii="Arial" w:hAnsi="Arial" w:cs="Arial"/>
          <w:sz w:val="22"/>
          <w:szCs w:val="22"/>
          <w:lang w:val="es-CO"/>
        </w:rPr>
        <w:t>e</w:t>
      </w:r>
      <w:r w:rsidR="00B96126" w:rsidRPr="00BD7B0D">
        <w:rPr>
          <w:rFonts w:ascii="Arial" w:hAnsi="Arial" w:cs="Arial"/>
          <w:sz w:val="22"/>
          <w:szCs w:val="22"/>
          <w:lang w:val="es-CO"/>
        </w:rPr>
        <w:t xml:space="preserve"> al precio de compra del inmueble</w:t>
      </w:r>
      <w:r w:rsidR="002D7483">
        <w:rPr>
          <w:rFonts w:ascii="Arial" w:hAnsi="Arial" w:cs="Arial"/>
          <w:sz w:val="22"/>
          <w:szCs w:val="22"/>
          <w:lang w:val="es-CO"/>
        </w:rPr>
        <w:t>;</w:t>
      </w:r>
      <w:r w:rsidR="0016060B">
        <w:rPr>
          <w:rFonts w:ascii="Arial" w:hAnsi="Arial" w:cs="Arial"/>
          <w:sz w:val="22"/>
          <w:szCs w:val="22"/>
          <w:lang w:val="es-CO"/>
        </w:rPr>
        <w:t xml:space="preserve"> </w:t>
      </w:r>
      <w:r w:rsidR="002D7483" w:rsidRPr="00F27D8A">
        <w:rPr>
          <w:rFonts w:ascii="Arial" w:hAnsi="Arial" w:cs="Arial"/>
          <w:b/>
          <w:sz w:val="22"/>
          <w:szCs w:val="22"/>
          <w:lang w:val="es-MX"/>
        </w:rPr>
        <w:t>b)</w:t>
      </w:r>
      <w:r w:rsidR="002D7483" w:rsidRPr="00F27D8A">
        <w:rPr>
          <w:rFonts w:ascii="Arial" w:hAnsi="Arial" w:cs="Arial"/>
          <w:bCs/>
          <w:sz w:val="22"/>
          <w:szCs w:val="22"/>
          <w:lang w:val="es-MX"/>
        </w:rPr>
        <w:t xml:space="preserve"> El saldo por la suma de</w:t>
      </w:r>
      <w:r w:rsidR="002D7483">
        <w:rPr>
          <w:rFonts w:ascii="Arial" w:hAnsi="Arial" w:cs="Arial"/>
          <w:b/>
          <w:sz w:val="22"/>
          <w:szCs w:val="22"/>
          <w:lang w:val="es-MX"/>
        </w:rPr>
        <w:t xml:space="preserve"> </w:t>
      </w:r>
      <w:r w:rsidR="006A19FB">
        <w:rPr>
          <w:rFonts w:ascii="Arial" w:hAnsi="Arial" w:cs="Arial"/>
          <w:b/>
          <w:sz w:val="22"/>
          <w:szCs w:val="22"/>
          <w:lang w:val="es-MX"/>
        </w:rPr>
        <w:t xml:space="preserve"> </w:t>
      </w:r>
      <w:r w:rsidR="002D7483">
        <w:rPr>
          <w:rFonts w:ascii="Arial" w:hAnsi="Arial" w:cs="Arial"/>
          <w:b/>
          <w:sz w:val="22"/>
          <w:szCs w:val="22"/>
          <w:lang w:val="es-MX"/>
        </w:rPr>
        <w:t>PESOS(</w:t>
      </w:r>
      <w:r w:rsidR="00F27D8A">
        <w:rPr>
          <w:rFonts w:ascii="Arial" w:hAnsi="Arial" w:cs="Arial"/>
          <w:b/>
          <w:sz w:val="22"/>
          <w:szCs w:val="22"/>
          <w:lang w:val="es-MX"/>
        </w:rPr>
        <w:t>$</w:t>
      </w:r>
      <w:r w:rsidR="006A19FB">
        <w:rPr>
          <w:rFonts w:ascii="Arial" w:hAnsi="Arial" w:cs="Arial"/>
          <w:b/>
          <w:sz w:val="22"/>
          <w:szCs w:val="22"/>
          <w:lang w:val="es-MX"/>
        </w:rPr>
        <w:t xml:space="preserve"/>
      </w:r>
      <w:r w:rsidR="002D7483">
        <w:rPr>
          <w:rFonts w:ascii="Arial" w:hAnsi="Arial" w:cs="Arial"/>
          <w:b/>
          <w:sz w:val="22"/>
          <w:szCs w:val="22"/>
          <w:lang w:val="es-MX"/>
        </w:rPr>
        <w:t>) MONEDA CORRIENTE,</w:t>
      </w:r>
      <w:r w:rsidR="007E419F">
        <w:rPr>
          <w:rFonts w:ascii="Arial" w:hAnsi="Arial" w:cs="Arial"/>
          <w:b/>
          <w:sz w:val="22"/>
          <w:szCs w:val="22"/>
          <w:lang w:val="es-MX"/>
        </w:rPr>
        <w:t xml:space="preserve"> </w:t>
      </w:r>
      <w:r w:rsidR="007E419F">
        <w:rPr>
          <w:rFonts w:ascii="Arial" w:hAnsi="Arial" w:cs="Arial"/>
          <w:b/>
          <w:sz w:val="22"/>
          <w:szCs w:val="22"/>
        </w:rPr>
        <w:t xml:space="preserve"> </w:t>
      </w:r>
      <w:r w:rsidR="00DC12A6">
        <w:rPr>
          <w:rFonts w:ascii="Arial" w:hAnsi="Arial" w:cs="Arial"/>
          <w:sz w:val="22"/>
          <w:szCs w:val="22"/>
        </w:rPr>
        <w:t xml:space="preserve">la cual se pagará </w:t>
      </w:r>
      <w:r w:rsidR="001C00C0">
        <w:rPr>
          <w:rFonts w:ascii="Arial" w:hAnsi="Arial" w:cs="Arial"/>
          <w:b/>
          <w:sz w:val="22"/>
          <w:szCs w:val="22"/>
        </w:rPr>
        <w:t xml:space="preserve"> </w:t>
      </w:r>
      <w:r w:rsidR="00DC12A6">
        <w:rPr>
          <w:rFonts w:ascii="Arial" w:hAnsi="Arial" w:cs="Arial"/>
          <w:sz w:val="22"/>
          <w:szCs w:val="22"/>
        </w:rPr>
        <w:t xml:space="preserve">dentro de los treinta (30) días hábiles siguientes a la fecha en se radique la orden de pago en </w:t>
      </w:r>
      <w:r w:rsidR="002D7483">
        <w:rPr>
          <w:rFonts w:ascii="Arial" w:hAnsi="Arial" w:cs="Arial"/>
          <w:b/>
          <w:sz w:val="22"/>
          <w:szCs w:val="22"/>
        </w:rPr>
        <w:t>TRANSMILENIO S.A.</w:t>
      </w:r>
      <w:r w:rsidR="00BE75BE">
        <w:rPr>
          <w:rFonts w:ascii="Arial" w:hAnsi="Arial" w:cs="Arial"/>
          <w:b/>
          <w:sz w:val="22"/>
          <w:szCs w:val="22"/>
        </w:rPr>
        <w:t xml:space="preserve"> </w:t>
      </w:r>
      <w:r w:rsidR="00BE75BE" w:rsidRPr="00BE75BE">
        <w:rPr>
          <w:rFonts w:ascii="Arial" w:hAnsi="Arial" w:cs="Arial"/>
          <w:sz w:val="22"/>
          <w:szCs w:val="22"/>
        </w:rPr>
        <w:t xml:space="preserve">siempre</w:t>
      </w:r>
      <w:r w:rsidR="00BE75BE">
        <w:rPr>
          <w:rFonts w:ascii="Arial" w:hAnsi="Arial" w:cs="Arial"/>
          <w:sz w:val="22"/>
          <w:szCs w:val="22"/>
        </w:rPr>
        <w:t xml:space="preserve"> que</w:t>
      </w:r>
      <w:r w:rsidR="00DC12A6">
        <w:rPr>
          <w:rFonts w:ascii="Arial" w:hAnsi="Arial" w:cs="Arial"/>
          <w:sz w:val="22"/>
          <w:szCs w:val="22"/>
        </w:rPr>
        <w:t xml:space="preserve"> </w:t>
      </w:r>
      <w:r w:rsidR="001C00C0">
        <w:rPr>
          <w:rFonts w:ascii="Arial" w:hAnsi="Arial" w:cs="Arial"/>
          <w:b/>
          <w:sz w:val="22"/>
          <w:szCs w:val="22"/>
        </w:rPr>
        <w:t xml:space="preserve"> </w:t>
      </w:r>
      <w:r w:rsidR="00186347" w:rsidRPr="00BD7B0D">
        <w:rPr>
          <w:rFonts w:ascii="Arial" w:hAnsi="Arial" w:cs="Arial"/>
          <w:sz w:val="22"/>
          <w:szCs w:val="22"/>
        </w:rPr>
        <w:t xml:space="preserve">cumplan las siguientes condiciones: </w:t>
      </w:r>
      <w:r w:rsidR="00186347" w:rsidRPr="00BD7B0D">
        <w:rPr>
          <w:rFonts w:ascii="Arial" w:hAnsi="Arial" w:cs="Arial"/>
          <w:b/>
          <w:sz w:val="22"/>
          <w:szCs w:val="22"/>
        </w:rPr>
        <w:t>1)</w:t>
      </w:r>
      <w:r w:rsidR="00186347" w:rsidRPr="00BD7B0D">
        <w:rPr>
          <w:rFonts w:ascii="Arial" w:hAnsi="Arial" w:cs="Arial"/>
          <w:sz w:val="22"/>
          <w:szCs w:val="22"/>
        </w:rPr>
        <w:t xml:space="preserve"> </w:t>
      </w:r>
      <w:r w:rsidR="00356846" w:rsidRPr="00BD7B0D">
        <w:rPr>
          <w:rFonts w:ascii="Arial" w:hAnsi="Arial" w:cs="Arial"/>
          <w:sz w:val="22"/>
          <w:szCs w:val="22"/>
        </w:rPr>
        <w:t>Haya realizado l</w:t>
      </w:r>
      <w:r w:rsidR="00186347" w:rsidRPr="00BD7B0D">
        <w:rPr>
          <w:rFonts w:ascii="Arial" w:hAnsi="Arial" w:cs="Arial"/>
          <w:sz w:val="22"/>
          <w:szCs w:val="22"/>
        </w:rPr>
        <w:t>a entrega real y material de</w:t>
      </w:r>
      <w:r w:rsidR="00D3332F">
        <w:rPr>
          <w:rFonts w:ascii="Arial" w:hAnsi="Arial" w:cs="Arial"/>
          <w:sz w:val="22"/>
          <w:szCs w:val="22"/>
        </w:rPr>
        <w:t>l inmueble</w:t>
      </w:r>
      <w:r w:rsidR="00186347" w:rsidRPr="00BD7B0D">
        <w:rPr>
          <w:rFonts w:ascii="Arial" w:hAnsi="Arial" w:cs="Arial"/>
          <w:sz w:val="22"/>
          <w:szCs w:val="22"/>
        </w:rPr>
        <w:t xml:space="preserve"> al IDU. </w:t>
      </w:r>
      <w:r w:rsidR="00186347" w:rsidRPr="00BD7B0D">
        <w:rPr>
          <w:rFonts w:ascii="Arial" w:hAnsi="Arial" w:cs="Arial"/>
          <w:b/>
          <w:sz w:val="22"/>
          <w:szCs w:val="22"/>
        </w:rPr>
        <w:t>2.)</w:t>
      </w:r>
      <w:r w:rsidR="00186347" w:rsidRPr="00BD7B0D">
        <w:rPr>
          <w:rFonts w:ascii="Arial" w:hAnsi="Arial" w:cs="Arial"/>
          <w:sz w:val="22"/>
          <w:szCs w:val="22"/>
          <w:lang w:val="es-MX"/>
        </w:rPr>
        <w:t xml:space="preserve"> </w:t>
      </w:r>
      <w:r w:rsidR="003F1108" w:rsidRPr="00BD7B0D">
        <w:rPr>
          <w:rFonts w:ascii="Arial" w:hAnsi="Arial" w:cs="Arial"/>
          <w:sz w:val="22"/>
          <w:szCs w:val="22"/>
          <w:lang w:val="es-MX"/>
        </w:rPr>
        <w:t>Haya realizado la</w:t>
      </w:r>
      <w:r w:rsidR="00186347" w:rsidRPr="00BD7B0D">
        <w:rPr>
          <w:rFonts w:ascii="Arial" w:hAnsi="Arial" w:cs="Arial"/>
          <w:sz w:val="22"/>
          <w:szCs w:val="22"/>
          <w:lang w:val="es-MX"/>
        </w:rPr>
        <w:t xml:space="preserve"> entrega al </w:t>
      </w:r>
      <w:r w:rsidR="00186347" w:rsidRPr="00BD7B0D">
        <w:rPr>
          <w:rFonts w:ascii="Arial" w:hAnsi="Arial" w:cs="Arial"/>
          <w:b/>
          <w:sz w:val="22"/>
          <w:szCs w:val="22"/>
          <w:lang w:val="es-MX"/>
        </w:rPr>
        <w:t>INSTITUTO DE DESARROLLO URBANO</w:t>
      </w:r>
      <w:r w:rsidR="003F1108" w:rsidRPr="00BD7B0D">
        <w:rPr>
          <w:rFonts w:ascii="Arial" w:hAnsi="Arial" w:cs="Arial"/>
          <w:b/>
          <w:sz w:val="22"/>
          <w:szCs w:val="22"/>
          <w:lang w:val="es-MX"/>
        </w:rPr>
        <w:t>,</w:t>
      </w:r>
      <w:r w:rsidR="00186347" w:rsidRPr="00BD7B0D">
        <w:rPr>
          <w:rFonts w:ascii="Arial" w:hAnsi="Arial" w:cs="Arial"/>
          <w:sz w:val="22"/>
          <w:szCs w:val="22"/>
          <w:lang w:val="es-MX"/>
        </w:rPr>
        <w:t xml:space="preserve"> de la primera copia y una copia simple de </w:t>
      </w:r>
      <w:smartTag w:uri="urn:schemas-microsoft-com:office:smarttags" w:element="PersonName">
        <w:smartTagPr>
          <w:attr w:name="ProductID" w:val="la Escritura P￺blica"/>
        </w:smartTagPr>
        <w:r w:rsidR="00186347" w:rsidRPr="00BD7B0D">
          <w:rPr>
            <w:rFonts w:ascii="Arial" w:hAnsi="Arial" w:cs="Arial"/>
            <w:sz w:val="22"/>
            <w:szCs w:val="22"/>
            <w:lang w:val="es-MX"/>
          </w:rPr>
          <w:t>la Escritura Pública</w:t>
        </w:r>
      </w:smartTag>
      <w:r w:rsidR="00186347" w:rsidRPr="00BD7B0D">
        <w:rPr>
          <w:rFonts w:ascii="Arial" w:hAnsi="Arial" w:cs="Arial"/>
          <w:sz w:val="22"/>
          <w:szCs w:val="22"/>
          <w:lang w:val="es-MX"/>
        </w:rPr>
        <w:t xml:space="preserve"> debidamente registrada, junto con el Certificado de Tradición actualizado libre de gravámenes</w:t>
      </w:r>
      <w:r w:rsidR="00317DD6" w:rsidRPr="00BD7B0D">
        <w:rPr>
          <w:rFonts w:ascii="Arial" w:hAnsi="Arial" w:cs="Arial"/>
          <w:sz w:val="22"/>
          <w:szCs w:val="22"/>
          <w:lang w:val="es-MX"/>
        </w:rPr>
        <w:t>, pleitos pendientes</w:t>
      </w:r>
      <w:r w:rsidR="00186347" w:rsidRPr="00BD7B0D">
        <w:rPr>
          <w:rFonts w:ascii="Arial" w:hAnsi="Arial" w:cs="Arial"/>
          <w:sz w:val="22"/>
          <w:szCs w:val="22"/>
          <w:lang w:val="es-MX"/>
        </w:rPr>
        <w:t xml:space="preserve"> y limitaciones al dominio, donde </w:t>
      </w:r>
      <w:r w:rsidR="00317DD6" w:rsidRPr="00BD7B0D">
        <w:rPr>
          <w:rFonts w:ascii="Arial" w:hAnsi="Arial" w:cs="Arial"/>
          <w:sz w:val="22"/>
          <w:szCs w:val="22"/>
          <w:lang w:val="es-MX"/>
        </w:rPr>
        <w:t xml:space="preserve">figure </w:t>
      </w:r>
      <w:r w:rsidR="00186347" w:rsidRPr="00BD7B0D">
        <w:rPr>
          <w:rFonts w:ascii="Arial" w:hAnsi="Arial" w:cs="Arial"/>
          <w:sz w:val="22"/>
          <w:szCs w:val="22"/>
          <w:lang w:val="es-MX"/>
        </w:rPr>
        <w:t xml:space="preserve">el Instituto de Desarrollo Urbano como </w:t>
      </w:r>
      <w:r w:rsidR="00317DD6" w:rsidRPr="00BD7B0D">
        <w:rPr>
          <w:rFonts w:ascii="Arial" w:hAnsi="Arial" w:cs="Arial"/>
          <w:sz w:val="22"/>
          <w:szCs w:val="22"/>
          <w:lang w:val="es-MX"/>
        </w:rPr>
        <w:t xml:space="preserve">titular del derecho de dominio o </w:t>
      </w:r>
      <w:r w:rsidR="00186347" w:rsidRPr="00BD7B0D">
        <w:rPr>
          <w:rFonts w:ascii="Arial" w:hAnsi="Arial" w:cs="Arial"/>
          <w:sz w:val="22"/>
          <w:szCs w:val="22"/>
          <w:lang w:val="es-MX"/>
        </w:rPr>
        <w:t>propie</w:t>
      </w:r>
      <w:r w:rsidR="00317DD6" w:rsidRPr="00BD7B0D">
        <w:rPr>
          <w:rFonts w:ascii="Arial" w:hAnsi="Arial" w:cs="Arial"/>
          <w:sz w:val="22"/>
          <w:szCs w:val="22"/>
          <w:lang w:val="es-MX"/>
        </w:rPr>
        <w:t>dad</w:t>
      </w:r>
      <w:r w:rsidR="002801D8" w:rsidRPr="00BD7B0D">
        <w:rPr>
          <w:rFonts w:ascii="Arial" w:hAnsi="Arial" w:cs="Arial"/>
          <w:b/>
          <w:sz w:val="22"/>
          <w:szCs w:val="22"/>
          <w:lang w:val="es-MX"/>
        </w:rPr>
        <w:t>. 3)</w:t>
      </w:r>
      <w:r w:rsidR="00672C50">
        <w:rPr>
          <w:rFonts w:ascii="Arial" w:hAnsi="Arial" w:cs="Arial"/>
          <w:sz w:val="22"/>
          <w:szCs w:val="22"/>
          <w:lang w:val="es-MX"/>
        </w:rPr>
        <w:t xml:space="preserve"> Haya r</w:t>
      </w:r>
      <w:r w:rsidR="002801D8" w:rsidRPr="00BD7B0D">
        <w:rPr>
          <w:rFonts w:ascii="Arial" w:hAnsi="Arial" w:cs="Arial"/>
          <w:sz w:val="22"/>
          <w:szCs w:val="22"/>
          <w:lang w:val="es-MX"/>
        </w:rPr>
        <w:t>ealizado la desconexión o taponamiento de los servicios públicos domiciliarios</w:t>
      </w:r>
      <w:r w:rsidR="004B6EC9">
        <w:rPr>
          <w:rFonts w:ascii="Arial" w:hAnsi="Arial" w:cs="Arial"/>
          <w:sz w:val="22"/>
          <w:szCs w:val="22"/>
          <w:lang w:val="es-MX"/>
        </w:rPr>
        <w:t xml:space="preserve"> y radicado los paz y salvos correspondientes</w:t>
      </w:r>
      <w:r w:rsidR="002801D8" w:rsidRPr="00BD7B0D">
        <w:rPr>
          <w:rFonts w:ascii="Arial" w:hAnsi="Arial" w:cs="Arial"/>
          <w:sz w:val="22"/>
          <w:szCs w:val="22"/>
          <w:lang w:val="es-MX"/>
        </w:rPr>
        <w:t>, es entendido que en caso que</w:t>
      </w:r>
      <w:r w:rsidR="002801D8" w:rsidRPr="00BD7B0D">
        <w:rPr>
          <w:rFonts w:ascii="Arial" w:hAnsi="Arial" w:cs="Arial"/>
          <w:b/>
          <w:sz w:val="22"/>
          <w:szCs w:val="22"/>
          <w:lang w:val="es-MX"/>
        </w:rPr>
        <w:t xml:space="preserve"> </w:t>
      </w:r>
      <w:r w:rsidR="00370D1D">
        <w:rPr>
          <w:rFonts w:ascii="Arial" w:hAnsi="Arial" w:cs="Arial"/>
          <w:b/>
          <w:spacing w:val="-3"/>
          <w:sz w:val="22"/>
          <w:szCs w:val="22"/>
          <w:lang w:val="es-CO"/>
        </w:rPr>
        <w:t xml:space="preserve"/>
      </w:r>
      <w:r w:rsidR="00504C67" w:rsidRPr="00BD7B0D">
        <w:rPr>
          <w:rFonts w:ascii="Arial" w:hAnsi="Arial" w:cs="Arial"/>
          <w:b/>
          <w:sz w:val="22"/>
          <w:szCs w:val="22"/>
          <w:lang w:val="es-MX"/>
        </w:rPr>
        <w:t xml:space="preserve"> </w:t>
      </w:r>
      <w:r w:rsidR="002801D8" w:rsidRPr="00BD7B0D">
        <w:rPr>
          <w:rFonts w:ascii="Arial" w:hAnsi="Arial" w:cs="Arial"/>
          <w:sz w:val="22"/>
          <w:szCs w:val="22"/>
          <w:lang w:val="es-MX"/>
        </w:rPr>
        <w:t>no se encuentre</w:t>
      </w:r>
      <w:r w:rsidR="00594197" w:rsidRPr="00BB255C">
        <w:rPr>
          <w:rFonts w:ascii="Arial" w:hAnsi="Arial" w:cs="Arial"/>
          <w:color w:val="FF0000"/>
          <w:sz w:val="22"/>
          <w:szCs w:val="22"/>
          <w:lang w:val="es-MX"/>
        </w:rPr>
        <w:t xml:space="preserve"/>
      </w:r>
      <w:r w:rsidR="002801D8" w:rsidRPr="00BB255C">
        <w:rPr>
          <w:rFonts w:ascii="Arial" w:hAnsi="Arial" w:cs="Arial"/>
          <w:color w:val="FF0000"/>
          <w:sz w:val="22"/>
          <w:szCs w:val="22"/>
          <w:lang w:val="es-MX"/>
        </w:rPr>
        <w:t xml:space="preserve"> </w:t>
      </w:r>
      <w:r w:rsidR="002801D8" w:rsidRPr="00BD7B0D">
        <w:rPr>
          <w:rFonts w:ascii="Arial" w:hAnsi="Arial" w:cs="Arial"/>
          <w:sz w:val="22"/>
          <w:szCs w:val="22"/>
          <w:lang w:val="es-MX"/>
        </w:rPr>
        <w:t xml:space="preserve">al día en los consumos de los </w:t>
      </w:r>
      <w:r w:rsidR="00B26584" w:rsidRPr="00BD7B0D">
        <w:rPr>
          <w:rFonts w:ascii="Arial" w:hAnsi="Arial" w:cs="Arial"/>
          <w:sz w:val="22"/>
          <w:szCs w:val="22"/>
          <w:lang w:val="es-MX"/>
        </w:rPr>
        <w:t>respectivos</w:t>
      </w:r>
      <w:r w:rsidR="002801D8" w:rsidRPr="00BD7B0D">
        <w:rPr>
          <w:rFonts w:ascii="Arial" w:hAnsi="Arial" w:cs="Arial"/>
          <w:sz w:val="22"/>
          <w:szCs w:val="22"/>
          <w:lang w:val="es-MX"/>
        </w:rPr>
        <w:t xml:space="preserve"> servicios públicos</w:t>
      </w:r>
      <w:r w:rsidR="00B26584" w:rsidRPr="00BD7B0D">
        <w:rPr>
          <w:rFonts w:ascii="Arial" w:hAnsi="Arial" w:cs="Arial"/>
          <w:sz w:val="22"/>
          <w:szCs w:val="22"/>
          <w:lang w:val="es-MX"/>
        </w:rPr>
        <w:t xml:space="preserve"> a </w:t>
      </w:r>
      <w:r w:rsidR="005719EE" w:rsidRPr="00BD7B0D">
        <w:rPr>
          <w:rFonts w:ascii="Arial" w:hAnsi="Arial" w:cs="Arial"/>
          <w:sz w:val="22"/>
          <w:szCs w:val="22"/>
          <w:lang w:val="es-MX"/>
        </w:rPr>
        <w:t>la fecha en que se hará este pago</w:t>
      </w:r>
      <w:r w:rsidR="007E0273" w:rsidRPr="00BD7B0D">
        <w:rPr>
          <w:rFonts w:ascii="Arial" w:hAnsi="Arial" w:cs="Arial"/>
          <w:sz w:val="22"/>
          <w:szCs w:val="22"/>
          <w:lang w:val="es-MX"/>
        </w:rPr>
        <w:t xml:space="preserve"> y no se pueda realizar </w:t>
      </w:r>
      <w:r w:rsidR="008B4E9D" w:rsidRPr="00BD7B0D">
        <w:rPr>
          <w:rFonts w:ascii="Arial" w:hAnsi="Arial" w:cs="Arial"/>
          <w:sz w:val="22"/>
          <w:szCs w:val="22"/>
          <w:lang w:val="es-MX"/>
        </w:rPr>
        <w:t>tal</w:t>
      </w:r>
      <w:r w:rsidR="007E0273" w:rsidRPr="00BD7B0D">
        <w:rPr>
          <w:rFonts w:ascii="Arial" w:hAnsi="Arial" w:cs="Arial"/>
          <w:sz w:val="22"/>
          <w:szCs w:val="22"/>
          <w:lang w:val="es-MX"/>
        </w:rPr>
        <w:t xml:space="preserve"> desconexión, taponamiento o traslado del o los servicios públicos</w:t>
      </w:r>
      <w:r w:rsidR="003445E4" w:rsidRPr="00BD7B0D">
        <w:rPr>
          <w:rFonts w:ascii="Arial" w:hAnsi="Arial" w:cs="Arial"/>
          <w:sz w:val="22"/>
          <w:szCs w:val="22"/>
          <w:lang w:val="es-MX"/>
        </w:rPr>
        <w:t xml:space="preserve"> pendientes</w:t>
      </w:r>
      <w:r w:rsidR="005719EE" w:rsidRPr="00BD7B0D">
        <w:rPr>
          <w:rFonts w:ascii="Arial" w:hAnsi="Arial" w:cs="Arial"/>
          <w:sz w:val="22"/>
          <w:szCs w:val="22"/>
          <w:lang w:val="es-MX"/>
        </w:rPr>
        <w:t xml:space="preserve">, </w:t>
      </w:r>
      <w:r w:rsidR="00370D1D">
        <w:rPr>
          <w:rFonts w:ascii="Arial" w:hAnsi="Arial" w:cs="Arial"/>
          <w:b/>
          <w:spacing w:val="-3"/>
          <w:sz w:val="22"/>
          <w:szCs w:val="22"/>
          <w:lang w:val="es-CO"/>
        </w:rPr>
        <w:t xml:space="preserve"/>
      </w:r>
      <w:r w:rsidR="00960943" w:rsidRPr="00BD7B0D">
        <w:rPr>
          <w:rFonts w:ascii="Arial" w:hAnsi="Arial" w:cs="Arial"/>
          <w:b/>
          <w:sz w:val="22"/>
          <w:szCs w:val="22"/>
          <w:lang w:val="es-MX"/>
        </w:rPr>
        <w:t xml:space="preserve"> </w:t>
      </w:r>
      <w:r w:rsidR="005719EE" w:rsidRPr="00BD7B0D">
        <w:rPr>
          <w:rFonts w:ascii="Arial" w:hAnsi="Arial" w:cs="Arial"/>
          <w:sz w:val="22"/>
          <w:szCs w:val="22"/>
          <w:lang w:val="es-MX"/>
        </w:rPr>
        <w:t>autoriza</w:t>
      </w:r>
      <w:r w:rsidR="00594197" w:rsidRPr="00BB255C">
        <w:rPr>
          <w:rFonts w:ascii="Arial" w:hAnsi="Arial" w:cs="Arial"/>
          <w:color w:val="FF0000"/>
          <w:sz w:val="22"/>
          <w:szCs w:val="22"/>
          <w:lang w:val="es-MX"/>
        </w:rPr>
        <w:t xml:space="preserve"/>
      </w:r>
      <w:r w:rsidR="005719EE" w:rsidRPr="00BB255C">
        <w:rPr>
          <w:rFonts w:ascii="Arial" w:hAnsi="Arial" w:cs="Arial"/>
          <w:color w:val="FF0000"/>
          <w:sz w:val="22"/>
          <w:szCs w:val="22"/>
          <w:lang w:val="es-MX"/>
        </w:rPr>
        <w:t xml:space="preserve"> </w:t>
      </w:r>
      <w:r w:rsidR="005719EE" w:rsidRPr="00BD7B0D">
        <w:rPr>
          <w:rFonts w:ascii="Arial" w:hAnsi="Arial" w:cs="Arial"/>
          <w:sz w:val="22"/>
          <w:szCs w:val="22"/>
          <w:lang w:val="es-MX"/>
        </w:rPr>
        <w:t xml:space="preserve">de forma expresa e irrevocable al Instituto de Desarrollo Urbano, </w:t>
      </w:r>
      <w:r w:rsidR="005719EE" w:rsidRPr="00BD7B0D">
        <w:rPr>
          <w:rFonts w:ascii="Arial" w:hAnsi="Arial" w:cs="Arial"/>
          <w:sz w:val="22"/>
          <w:szCs w:val="22"/>
          <w:lang w:val="es-CO"/>
        </w:rPr>
        <w:t>a descontar</w:t>
      </w:r>
      <w:r w:rsidR="00960943" w:rsidRPr="00BD7B0D">
        <w:rPr>
          <w:rFonts w:ascii="Arial" w:hAnsi="Arial" w:cs="Arial"/>
          <w:sz w:val="22"/>
          <w:szCs w:val="22"/>
          <w:lang w:val="es-CO"/>
        </w:rPr>
        <w:t xml:space="preserve"> del saldo pendiente a favor </w:t>
      </w:r>
      <w:r w:rsidR="00594197" w:rsidRPr="00594197">
        <w:rPr>
          <w:rFonts w:ascii="Arial" w:hAnsi="Arial" w:cs="Arial"/>
          <w:sz w:val="22"/>
          <w:szCs w:val="22"/>
          <w:lang w:val="es-CO"/>
        </w:rPr>
        <w:t>de</w:t>
      </w:r>
      <w:r w:rsidR="00594197" w:rsidRPr="00F27D8A">
        <w:rPr>
          <w:rFonts w:ascii="Arial" w:hAnsi="Arial" w:cs="Arial"/>
          <w:b/>
          <w:bCs/>
          <w:sz w:val="22"/>
          <w:szCs w:val="22"/>
          <w:lang w:val="es-CO"/>
        </w:rPr>
        <w:t xml:space="preserve"> </w:t>
      </w:r>
      <w:r w:rsidR="00370D1D">
        <w:rPr>
          <w:rFonts w:ascii="Arial" w:hAnsi="Arial" w:cs="Arial"/>
          <w:b/>
          <w:spacing w:val="-3"/>
          <w:sz w:val="22"/>
          <w:szCs w:val="22"/>
          <w:lang w:val="es-CO"/>
        </w:rPr>
        <w:t xml:space="preserve"/>
      </w:r>
      <w:r w:rsidR="00960943" w:rsidRPr="00BD7B0D">
        <w:rPr>
          <w:rFonts w:ascii="Arial" w:hAnsi="Arial" w:cs="Arial"/>
          <w:sz w:val="22"/>
          <w:szCs w:val="22"/>
          <w:lang w:val="es-CO"/>
        </w:rPr>
        <w:t xml:space="preserve"> </w:t>
      </w:r>
      <w:r w:rsidR="005719EE" w:rsidRPr="00BD7B0D">
        <w:rPr>
          <w:rFonts w:ascii="Arial" w:hAnsi="Arial" w:cs="Arial"/>
          <w:sz w:val="22"/>
          <w:szCs w:val="22"/>
          <w:lang w:val="es-CO"/>
        </w:rPr>
        <w:t xml:space="preserve">las sumas adeudadas </w:t>
      </w:r>
      <w:r w:rsidR="003445E4" w:rsidRPr="00BD7B0D">
        <w:rPr>
          <w:rFonts w:ascii="Arial" w:hAnsi="Arial" w:cs="Arial"/>
          <w:sz w:val="22"/>
          <w:szCs w:val="22"/>
          <w:lang w:val="es-CO"/>
        </w:rPr>
        <w:t xml:space="preserve">a las correspondientes empresas prestadoras </w:t>
      </w:r>
      <w:r w:rsidR="005719EE" w:rsidRPr="00BD7B0D">
        <w:rPr>
          <w:rFonts w:ascii="Arial" w:hAnsi="Arial" w:cs="Arial"/>
          <w:sz w:val="22"/>
          <w:szCs w:val="22"/>
          <w:lang w:val="es-CO"/>
        </w:rPr>
        <w:t>y a efectuar el pago correspondiente</w:t>
      </w:r>
      <w:r w:rsidR="003445E4" w:rsidRPr="00BD7B0D">
        <w:rPr>
          <w:rFonts w:ascii="Arial" w:hAnsi="Arial" w:cs="Arial"/>
          <w:sz w:val="22"/>
          <w:szCs w:val="22"/>
          <w:lang w:val="es-CO"/>
        </w:rPr>
        <w:t>,</w:t>
      </w:r>
      <w:r w:rsidR="005719EE" w:rsidRPr="00BD7B0D">
        <w:rPr>
          <w:rFonts w:ascii="Arial" w:hAnsi="Arial" w:cs="Arial"/>
          <w:sz w:val="22"/>
          <w:szCs w:val="22"/>
          <w:lang w:val="es-CO"/>
        </w:rPr>
        <w:t xml:space="preserve"> considerando que el pago que se realiza</w:t>
      </w:r>
      <w:r w:rsidR="003445E4" w:rsidRPr="00BD7B0D">
        <w:rPr>
          <w:rFonts w:ascii="Arial" w:hAnsi="Arial" w:cs="Arial"/>
          <w:sz w:val="22"/>
          <w:szCs w:val="22"/>
          <w:lang w:val="es-CO"/>
        </w:rPr>
        <w:t xml:space="preserve"> goza de toda legalidad</w:t>
      </w:r>
      <w:r w:rsidR="005719EE" w:rsidRPr="00BD7B0D">
        <w:rPr>
          <w:rFonts w:ascii="Arial" w:hAnsi="Arial" w:cs="Arial"/>
          <w:sz w:val="22"/>
          <w:szCs w:val="22"/>
          <w:lang w:val="es-CO"/>
        </w:rPr>
        <w:t xml:space="preserve"> en los términos del artículo 1630 del Código Civil,</w:t>
      </w:r>
      <w:r w:rsidR="003445E4" w:rsidRPr="00BD7B0D">
        <w:rPr>
          <w:rFonts w:ascii="Arial" w:hAnsi="Arial" w:cs="Arial"/>
          <w:sz w:val="22"/>
          <w:szCs w:val="22"/>
          <w:lang w:val="es-CO"/>
        </w:rPr>
        <w:t xml:space="preserve"> el cual </w:t>
      </w:r>
      <w:r w:rsidR="005719EE" w:rsidRPr="00BD7B0D">
        <w:rPr>
          <w:rFonts w:ascii="Arial" w:hAnsi="Arial" w:cs="Arial"/>
          <w:sz w:val="22"/>
          <w:szCs w:val="22"/>
          <w:lang w:val="es-CO"/>
        </w:rPr>
        <w:t>se imputa</w:t>
      </w:r>
      <w:r w:rsidR="003445E4" w:rsidRPr="00BD7B0D">
        <w:rPr>
          <w:rFonts w:ascii="Arial" w:hAnsi="Arial" w:cs="Arial"/>
          <w:sz w:val="22"/>
          <w:szCs w:val="22"/>
          <w:lang w:val="es-CO"/>
        </w:rPr>
        <w:t>rá</w:t>
      </w:r>
      <w:r w:rsidR="005719EE" w:rsidRPr="00BD7B0D">
        <w:rPr>
          <w:rFonts w:ascii="Arial" w:hAnsi="Arial" w:cs="Arial"/>
          <w:sz w:val="22"/>
          <w:szCs w:val="22"/>
          <w:lang w:val="es-CO"/>
        </w:rPr>
        <w:t xml:space="preserve"> al precio de compra del inmueble, para lo cual </w:t>
      </w:r>
      <w:r w:rsidR="00370D1D">
        <w:rPr>
          <w:rFonts w:ascii="Arial" w:hAnsi="Arial" w:cs="Arial"/>
          <w:b/>
          <w:spacing w:val="-3"/>
          <w:sz w:val="22"/>
          <w:szCs w:val="22"/>
          <w:lang w:val="es-CO"/>
        </w:rPr>
        <w:t xml:space="preserve"/>
      </w:r>
      <w:r w:rsidR="005661BF" w:rsidRPr="00BD7B0D">
        <w:rPr>
          <w:rFonts w:ascii="Arial" w:hAnsi="Arial" w:cs="Arial"/>
          <w:b/>
          <w:sz w:val="22"/>
          <w:szCs w:val="22"/>
          <w:lang w:val="es-CO"/>
        </w:rPr>
        <w:t xml:space="preserve"> </w:t>
      </w:r>
      <w:r w:rsidR="005719EE" w:rsidRPr="00BD7B0D">
        <w:rPr>
          <w:rFonts w:ascii="Arial" w:hAnsi="Arial" w:cs="Arial"/>
          <w:sz w:val="22"/>
          <w:szCs w:val="22"/>
          <w:lang w:val="es-MX"/>
        </w:rPr>
        <w:t>se obliga</w:t>
      </w:r>
      <w:r w:rsidR="00594197" w:rsidRPr="00BB255C">
        <w:rPr>
          <w:rFonts w:ascii="Arial" w:hAnsi="Arial" w:cs="Arial"/>
          <w:color w:val="FF0000"/>
          <w:sz w:val="22"/>
          <w:szCs w:val="22"/>
          <w:lang w:val="es-MX"/>
        </w:rPr>
        <w:t xml:space="preserve"/>
      </w:r>
      <w:r w:rsidR="005719EE" w:rsidRPr="00BB255C">
        <w:rPr>
          <w:rFonts w:ascii="Arial" w:hAnsi="Arial" w:cs="Arial"/>
          <w:color w:val="FF0000"/>
          <w:sz w:val="22"/>
          <w:szCs w:val="22"/>
          <w:lang w:val="es-MX"/>
        </w:rPr>
        <w:t xml:space="preserve"> </w:t>
      </w:r>
      <w:r w:rsidR="005719EE" w:rsidRPr="00BD7B0D">
        <w:rPr>
          <w:rFonts w:ascii="Arial" w:hAnsi="Arial" w:cs="Arial"/>
          <w:sz w:val="22"/>
          <w:szCs w:val="22"/>
          <w:lang w:val="es-MX"/>
        </w:rPr>
        <w:t>a aportar el correspondiente recibo o recibos en el que conste la obligación</w:t>
      </w:r>
      <w:r w:rsidR="00D908D2" w:rsidRPr="00BD7B0D">
        <w:rPr>
          <w:rFonts w:ascii="Arial" w:hAnsi="Arial" w:cs="Arial"/>
          <w:sz w:val="22"/>
          <w:szCs w:val="22"/>
          <w:lang w:val="es-MX"/>
        </w:rPr>
        <w:t xml:space="preserve">, situación que declara conocer y aceptar </w:t>
      </w:r>
      <w:r w:rsidR="00370D1D">
        <w:rPr>
          <w:rFonts w:ascii="Arial" w:hAnsi="Arial" w:cs="Arial"/>
          <w:b/>
          <w:spacing w:val="-3"/>
          <w:sz w:val="22"/>
          <w:szCs w:val="22"/>
          <w:lang w:val="es-CO"/>
        </w:rPr>
        <w:t xml:space="preserve"/>
      </w:r>
      <w:r w:rsidR="005719EE" w:rsidRPr="00BD7B0D">
        <w:rPr>
          <w:rFonts w:ascii="Arial" w:hAnsi="Arial" w:cs="Arial"/>
          <w:sz w:val="22"/>
          <w:szCs w:val="22"/>
          <w:lang w:val="es-MX"/>
        </w:rPr>
        <w:t>.</w:t>
      </w:r>
      <w:r w:rsidR="0034520A" w:rsidRPr="00BD7B0D">
        <w:rPr>
          <w:rFonts w:ascii="Arial" w:hAnsi="Arial" w:cs="Arial"/>
          <w:sz w:val="22"/>
          <w:szCs w:val="22"/>
          <w:lang w:val="es-MX"/>
        </w:rPr>
        <w:t xml:space="preserve"> </w:t>
      </w:r>
      <w:r w:rsidR="006A264E" w:rsidRPr="00BD7B0D">
        <w:rPr>
          <w:rFonts w:ascii="Arial" w:hAnsi="Arial" w:cs="Arial"/>
          <w:b/>
          <w:sz w:val="22"/>
          <w:szCs w:val="22"/>
        </w:rPr>
        <w:t>PARÁGRAFO</w:t>
      </w:r>
      <w:r w:rsidR="009A0D9D" w:rsidRPr="00BD7B0D">
        <w:rPr>
          <w:rFonts w:ascii="Arial" w:hAnsi="Arial" w:cs="Arial"/>
          <w:b/>
          <w:sz w:val="22"/>
          <w:szCs w:val="22"/>
        </w:rPr>
        <w:t xml:space="preserve"> </w:t>
      </w:r>
      <w:r w:rsidR="007D2F43" w:rsidRPr="00BD7B0D">
        <w:rPr>
          <w:rFonts w:ascii="Arial" w:hAnsi="Arial" w:cs="Arial"/>
          <w:b/>
          <w:sz w:val="22"/>
          <w:szCs w:val="22"/>
        </w:rPr>
        <w:t>PRIMERO</w:t>
      </w:r>
      <w:r w:rsidR="00426A7E" w:rsidRPr="00BD7B0D">
        <w:rPr>
          <w:rFonts w:ascii="Arial" w:hAnsi="Arial" w:cs="Arial"/>
          <w:b/>
          <w:sz w:val="22"/>
          <w:szCs w:val="22"/>
        </w:rPr>
        <w:t>:</w:t>
      </w:r>
      <w:r w:rsidR="00186347" w:rsidRPr="00BD7B0D">
        <w:rPr>
          <w:rFonts w:ascii="Arial" w:hAnsi="Arial" w:cs="Arial"/>
          <w:sz w:val="22"/>
          <w:szCs w:val="22"/>
        </w:rPr>
        <w:t xml:space="preserve"> </w:t>
      </w:r>
      <w:r w:rsidR="00186347" w:rsidRPr="00BD7B0D">
        <w:rPr>
          <w:rFonts w:ascii="Arial" w:hAnsi="Arial" w:cs="Arial"/>
          <w:sz w:val="22"/>
          <w:szCs w:val="22"/>
          <w:lang w:val="es-MX"/>
        </w:rPr>
        <w:t xml:space="preserve">En todo caso, el desembolso del dinero correspondiente al </w:t>
      </w:r>
      <w:r w:rsidR="007E120B" w:rsidRPr="00BD7B0D">
        <w:rPr>
          <w:rFonts w:ascii="Arial" w:hAnsi="Arial" w:cs="Arial"/>
          <w:sz w:val="22"/>
          <w:szCs w:val="22"/>
          <w:lang w:val="es-MX"/>
        </w:rPr>
        <w:t>Saldo</w:t>
      </w:r>
      <w:r w:rsidR="00186347" w:rsidRPr="00BD7B0D">
        <w:rPr>
          <w:rFonts w:ascii="Arial" w:hAnsi="Arial" w:cs="Arial"/>
          <w:i/>
          <w:sz w:val="22"/>
          <w:szCs w:val="22"/>
          <w:lang w:val="es-MX"/>
        </w:rPr>
        <w:t>,</w:t>
      </w:r>
      <w:r w:rsidR="00186347" w:rsidRPr="00BD7B0D">
        <w:rPr>
          <w:rFonts w:ascii="Arial" w:hAnsi="Arial" w:cs="Arial"/>
          <w:sz w:val="22"/>
          <w:szCs w:val="22"/>
          <w:lang w:val="es-MX"/>
        </w:rPr>
        <w:t xml:space="preserve"> únicamente se </w:t>
      </w:r>
      <w:r w:rsidR="005277FB" w:rsidRPr="00BD7B0D">
        <w:rPr>
          <w:rFonts w:ascii="Arial" w:hAnsi="Arial" w:cs="Arial"/>
          <w:sz w:val="22"/>
          <w:szCs w:val="22"/>
          <w:lang w:val="es-MX"/>
        </w:rPr>
        <w:t>pagará</w:t>
      </w:r>
      <w:r w:rsidR="00186347" w:rsidRPr="00BD7B0D">
        <w:rPr>
          <w:rFonts w:ascii="Arial" w:hAnsi="Arial" w:cs="Arial"/>
          <w:sz w:val="22"/>
          <w:szCs w:val="22"/>
          <w:lang w:val="es-MX"/>
        </w:rPr>
        <w:t xml:space="preserve"> previa constatación</w:t>
      </w:r>
      <w:r w:rsidR="005277FB" w:rsidRPr="00BD7B0D">
        <w:rPr>
          <w:rFonts w:ascii="Arial" w:hAnsi="Arial" w:cs="Arial"/>
          <w:sz w:val="22"/>
          <w:szCs w:val="22"/>
          <w:lang w:val="es-MX"/>
        </w:rPr>
        <w:t xml:space="preserve"> por parte del Instituto de Desarrollo Urbano</w:t>
      </w:r>
      <w:r w:rsidR="00186347" w:rsidRPr="00BD7B0D">
        <w:rPr>
          <w:rFonts w:ascii="Arial" w:hAnsi="Arial" w:cs="Arial"/>
          <w:sz w:val="22"/>
          <w:szCs w:val="22"/>
          <w:lang w:val="es-MX"/>
        </w:rPr>
        <w:t xml:space="preserve"> del hecho que el inmueble</w:t>
      </w:r>
      <w:r w:rsidR="00E5159C">
        <w:rPr>
          <w:rFonts w:ascii="Arial" w:hAnsi="Arial" w:cs="Arial"/>
          <w:sz w:val="22"/>
          <w:szCs w:val="22"/>
          <w:lang w:val="es-MX"/>
        </w:rPr>
        <w:t xml:space="preserve"> objeto de esta compra</w:t>
      </w:r>
      <w:r w:rsidR="00186347" w:rsidRPr="00BD7B0D">
        <w:rPr>
          <w:rFonts w:ascii="Arial" w:hAnsi="Arial" w:cs="Arial"/>
          <w:sz w:val="22"/>
          <w:szCs w:val="22"/>
          <w:lang w:val="es-MX"/>
        </w:rPr>
        <w:t xml:space="preserve"> se encuentra libre de gravámenes, </w:t>
      </w:r>
      <w:r w:rsidR="005277FB" w:rsidRPr="00BD7B0D">
        <w:rPr>
          <w:rFonts w:ascii="Arial" w:hAnsi="Arial" w:cs="Arial"/>
          <w:sz w:val="22"/>
          <w:szCs w:val="22"/>
          <w:lang w:val="es-MX"/>
        </w:rPr>
        <w:t xml:space="preserve">impuestos, tasas, </w:t>
      </w:r>
      <w:r w:rsidR="00B653C6" w:rsidRPr="00BD7B0D">
        <w:rPr>
          <w:rFonts w:ascii="Arial" w:hAnsi="Arial" w:cs="Arial"/>
          <w:sz w:val="22"/>
          <w:szCs w:val="22"/>
          <w:lang w:val="es-MX"/>
        </w:rPr>
        <w:t xml:space="preserve">contribuciones, </w:t>
      </w:r>
      <w:r w:rsidR="00186347" w:rsidRPr="00BD7B0D">
        <w:rPr>
          <w:rFonts w:ascii="Arial" w:hAnsi="Arial" w:cs="Arial"/>
          <w:sz w:val="22"/>
          <w:szCs w:val="22"/>
          <w:lang w:val="es-MX"/>
        </w:rPr>
        <w:t>limitaciones al dominio</w:t>
      </w:r>
      <w:r w:rsidR="00B653C6" w:rsidRPr="00BD7B0D">
        <w:rPr>
          <w:rFonts w:ascii="Arial" w:hAnsi="Arial" w:cs="Arial"/>
          <w:sz w:val="22"/>
          <w:szCs w:val="22"/>
          <w:lang w:val="es-MX"/>
        </w:rPr>
        <w:t xml:space="preserve"> y/o pleitos pendientes</w:t>
      </w:r>
      <w:r w:rsidR="003730E5" w:rsidRPr="00BD7B0D">
        <w:rPr>
          <w:rFonts w:ascii="Arial" w:hAnsi="Arial" w:cs="Arial"/>
          <w:sz w:val="22"/>
          <w:szCs w:val="22"/>
          <w:lang w:val="es-MX"/>
        </w:rPr>
        <w:t>.</w:t>
      </w:r>
      <w:r w:rsidR="00474249">
        <w:rPr>
          <w:rFonts w:ascii="Arial" w:hAnsi="Arial" w:cs="Arial"/>
          <w:sz w:val="22"/>
          <w:szCs w:val="22"/>
          <w:lang w:val="es-MX"/>
        </w:rPr>
        <w:t xml:space="preserve"> </w:t>
      </w:r>
      <w:r w:rsidR="00064FD6">
        <w:rPr>
          <w:rFonts w:ascii="Arial" w:hAnsi="Arial" w:cs="Arial"/>
          <w:sz w:val="22"/>
          <w:szCs w:val="22"/>
          <w:lang w:val="es-MX"/>
        </w:rPr>
        <w:t>---</w:t>
      </w:r>
    </w:p>
    <w:p w14:paraId="031151D0" w14:textId="6941B4A9" w:rsidR="00E30AC1" w:rsidRDefault="00E30AC1" w:rsidP="00BD7B0D">
      <w:pPr>
        <w:jc w:val="both"/>
        <w:rPr>
          <w:rFonts w:ascii="Arial" w:hAnsi="Arial" w:cs="Arial"/>
          <w:color w:val="FF0000"/>
          <w:sz w:val="22"/>
          <w:szCs w:val="22"/>
          <w:lang w:val="es-MX"/>
        </w:rPr>
      </w:pPr>
    </w:p>
    <w:p w14:paraId="18BC9655" w14:textId="77777777" w:rsidR="00064FD6" w:rsidRPr="00C370B7" w:rsidRDefault="00064FD6" w:rsidP="00BD7B0D">
      <w:pPr>
        <w:jc w:val="both"/>
        <w:rPr>
          <w:rFonts w:ascii="Arial" w:hAnsi="Arial" w:cs="Arial"/>
          <w:color w:val="FF0000"/>
          <w:sz w:val="22"/>
          <w:szCs w:val="22"/>
          <w:lang w:val="es-MX"/>
        </w:rPr>
      </w:pPr>
    </w:p>
    <w:p w14:paraId="4A7C4CA3" w14:textId="253CEC2D" w:rsidR="00C27113" w:rsidRDefault="00413CC4" w:rsidP="00AB0AB7">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hAnsi="Arial" w:cs="Arial"/>
          <w:color w:val="000000"/>
          <w:spacing w:val="-3"/>
          <w:sz w:val="22"/>
          <w:szCs w:val="22"/>
        </w:rPr>
      </w:pPr>
      <w:r w:rsidRPr="00BD7B0D">
        <w:rPr>
          <w:rFonts w:ascii="Arial" w:hAnsi="Arial" w:cs="Arial"/>
          <w:b/>
          <w:color w:val="000000"/>
          <w:spacing w:val="-3"/>
          <w:sz w:val="22"/>
          <w:szCs w:val="22"/>
        </w:rPr>
        <w:t xml:space="preserve">CLÁUSULA NOVENA </w:t>
      </w:r>
      <w:r w:rsidRPr="00BD7B0D">
        <w:rPr>
          <w:rFonts w:ascii="Arial" w:hAnsi="Arial" w:cs="Arial"/>
          <w:b/>
          <w:color w:val="000000"/>
          <w:spacing w:val="-3"/>
          <w:sz w:val="22"/>
          <w:szCs w:val="22"/>
        </w:rPr>
        <w:noBreakHyphen/>
      </w:r>
      <w:r w:rsidRPr="00BD7B0D">
        <w:rPr>
          <w:rFonts w:ascii="Arial" w:hAnsi="Arial" w:cs="Arial"/>
          <w:color w:val="000000"/>
          <w:spacing w:val="-3"/>
          <w:sz w:val="22"/>
          <w:szCs w:val="22"/>
        </w:rPr>
        <w:t xml:space="preserve"> </w:t>
      </w:r>
      <w:r w:rsidRPr="00BD7B0D">
        <w:rPr>
          <w:rFonts w:ascii="Arial" w:hAnsi="Arial" w:cs="Arial"/>
          <w:b/>
          <w:color w:val="000000"/>
          <w:spacing w:val="-3"/>
          <w:sz w:val="22"/>
          <w:szCs w:val="22"/>
        </w:rPr>
        <w:t>APROPIACIONES PRESUPUESTALES:</w:t>
      </w:r>
      <w:r w:rsidR="0082653E">
        <w:rPr>
          <w:rFonts w:ascii="Arial" w:hAnsi="Arial" w:cs="Arial"/>
          <w:b/>
          <w:color w:val="000000"/>
          <w:spacing w:val="-3"/>
          <w:sz w:val="22"/>
          <w:szCs w:val="22"/>
        </w:rPr>
        <w:t xml:space="preserve"> </w:t>
      </w:r>
      <w:r w:rsidRPr="00BD7B0D">
        <w:rPr>
          <w:rFonts w:ascii="Arial" w:hAnsi="Arial" w:cs="Arial"/>
          <w:color w:val="000000"/>
          <w:spacing w:val="-3"/>
          <w:sz w:val="22"/>
          <w:szCs w:val="22"/>
        </w:rPr>
        <w:t>El valor del presente contrato se ampara</w:t>
      </w:r>
      <w:r w:rsidR="00950603">
        <w:rPr>
          <w:rFonts w:ascii="Arial" w:hAnsi="Arial" w:cs="Arial"/>
          <w:color w:val="000000"/>
          <w:spacing w:val="-3"/>
          <w:sz w:val="22"/>
          <w:szCs w:val="22"/>
        </w:rPr>
        <w:t xml:space="preserve"> mediante</w:t>
      </w:r>
      <w:r w:rsidRPr="00BD7B0D">
        <w:rPr>
          <w:rFonts w:ascii="Arial" w:hAnsi="Arial" w:cs="Arial"/>
          <w:color w:val="000000"/>
          <w:spacing w:val="-3"/>
          <w:sz w:val="22"/>
          <w:szCs w:val="22"/>
        </w:rPr>
        <w:t xml:space="preserve"> el presupuesto de</w:t>
      </w:r>
      <w:r w:rsidR="0029309F">
        <w:rPr>
          <w:rFonts w:ascii="Arial" w:hAnsi="Arial" w:cs="Arial"/>
          <w:color w:val="000000"/>
          <w:spacing w:val="-3"/>
          <w:sz w:val="22"/>
          <w:szCs w:val="22"/>
        </w:rPr>
        <w:t xml:space="preserve"> </w:t>
      </w:r>
      <w:r w:rsidR="002D7483">
        <w:rPr>
          <w:rFonts w:ascii="Arial" w:hAnsi="Arial" w:cs="Arial"/>
          <w:b/>
          <w:color w:val="000000"/>
          <w:spacing w:val="-3"/>
          <w:sz w:val="22"/>
          <w:szCs w:val="22"/>
        </w:rPr>
        <w:t>TRANSMILENIO S.A.</w:t>
      </w:r>
      <w:r w:rsidRPr="00BD7B0D">
        <w:rPr>
          <w:rFonts w:ascii="Arial" w:hAnsi="Arial" w:cs="Arial"/>
          <w:color w:val="000000"/>
          <w:spacing w:val="-3"/>
          <w:sz w:val="22"/>
          <w:szCs w:val="22"/>
        </w:rPr>
        <w:t>, según</w:t>
      </w:r>
      <w:r w:rsidR="0038068A">
        <w:rPr>
          <w:rFonts w:ascii="Arial" w:hAnsi="Arial" w:cs="Arial"/>
          <w:color w:val="000000"/>
          <w:spacing w:val="-3"/>
          <w:sz w:val="22"/>
          <w:szCs w:val="22"/>
        </w:rPr>
        <w:t xml:space="preserve"> </w:t>
      </w:r>
      <w:r w:rsidR="00064FD6" w:rsidRPr="00064FD6">
        <w:rPr>
          <w:rFonts w:ascii="Arial" w:hAnsi="Arial" w:cs="Arial"/>
          <w:b/>
          <w:bCs/>
          <w:color w:val="000000"/>
          <w:spacing w:val="-3"/>
          <w:sz w:val="22"/>
          <w:szCs w:val="22"/>
        </w:rPr>
        <w:t>CRP</w:t>
      </w:r>
      <w:r w:rsidR="00064FD6">
        <w:rPr>
          <w:rFonts w:ascii="Arial" w:hAnsi="Arial" w:cs="Arial"/>
          <w:color w:val="000000"/>
          <w:spacing w:val="-3"/>
          <w:sz w:val="22"/>
          <w:szCs w:val="22"/>
        </w:rPr>
        <w:t xml:space="preserve"> </w:t>
      </w:r>
      <w:r w:rsidR="00C73B09" w:rsidRPr="00C73B09">
        <w:rPr>
          <w:rFonts w:ascii="Arial" w:hAnsi="Arial" w:cs="Arial"/>
          <w:b/>
          <w:bCs/>
          <w:color w:val="000000"/>
          <w:spacing w:val="-3"/>
          <w:sz w:val="22"/>
          <w:szCs w:val="22"/>
        </w:rPr>
        <w:t xml:space="preserve"/>
      </w:r>
      <w:r w:rsidR="0038068A">
        <w:rPr>
          <w:rFonts w:ascii="Arial" w:hAnsi="Arial" w:cs="Arial"/>
          <w:color w:val="000000"/>
          <w:spacing w:val="-3"/>
          <w:sz w:val="22"/>
          <w:szCs w:val="22"/>
        </w:rPr>
        <w:t xml:space="preserve"> del </w:t>
      </w:r>
      <w:r w:rsidR="00233318" w:rsidRPr="00233318">
        <w:rPr>
          <w:rFonts w:ascii="Arial" w:hAnsi="Arial" w:cs="Arial"/>
          <w:b/>
          <w:bCs/>
          <w:color w:val="000000"/>
          <w:spacing w:val="-3"/>
          <w:sz w:val="22"/>
          <w:szCs w:val="22"/>
        </w:rPr>
        <w:t xml:space="preserve"/>
      </w:r>
      <w:r w:rsidR="002E13D5" w:rsidRPr="00C73B09">
        <w:rPr>
          <w:rFonts w:ascii="Arial" w:hAnsi="Arial" w:cs="Arial"/>
          <w:color w:val="FF0000"/>
          <w:spacing w:val="-3"/>
          <w:sz w:val="22"/>
          <w:szCs w:val="22"/>
        </w:rPr>
        <w:t xml:space="preserve"> </w:t>
      </w:r>
      <w:r w:rsidR="00F95C5B" w:rsidRPr="00BD7B0D">
        <w:rPr>
          <w:rFonts w:ascii="Arial" w:hAnsi="Arial" w:cs="Arial"/>
          <w:color w:val="000000"/>
          <w:spacing w:val="-3"/>
          <w:sz w:val="22"/>
          <w:szCs w:val="22"/>
        </w:rPr>
        <w:t>expedido por</w:t>
      </w:r>
      <w:r w:rsidR="00F95C5B">
        <w:rPr>
          <w:rFonts w:ascii="Arial" w:hAnsi="Arial" w:cs="Arial"/>
          <w:color w:val="000000"/>
          <w:spacing w:val="-3"/>
          <w:sz w:val="22"/>
          <w:szCs w:val="22"/>
        </w:rPr>
        <w:t xml:space="preserve"> </w:t>
      </w:r>
      <w:r w:rsidR="002D7483">
        <w:rPr>
          <w:rFonts w:ascii="Arial" w:hAnsi="Arial" w:cs="Arial"/>
          <w:b/>
          <w:sz w:val="22"/>
          <w:szCs w:val="22"/>
        </w:rPr>
        <w:t>TRANSMILENIO S.A.</w:t>
      </w:r>
      <w:r w:rsidRPr="00BD7B0D">
        <w:rPr>
          <w:rFonts w:ascii="Arial" w:hAnsi="Arial" w:cs="Arial"/>
          <w:color w:val="000000"/>
          <w:spacing w:val="-3"/>
          <w:sz w:val="22"/>
          <w:szCs w:val="22"/>
        </w:rPr>
        <w:t xml:space="preserve"> </w:t>
      </w:r>
      <w:r w:rsidR="00064FD6">
        <w:rPr>
          <w:rFonts w:ascii="Arial" w:hAnsi="Arial" w:cs="Arial"/>
          <w:color w:val="000000"/>
          <w:spacing w:val="-3"/>
          <w:sz w:val="22"/>
          <w:szCs w:val="22"/>
        </w:rPr>
        <w:t>------------------------------------------------------------------------------------------------------</w:t>
      </w:r>
    </w:p>
    <w:p w14:paraId="1D94EC46" w14:textId="15DFF3AD" w:rsidR="00413CC4" w:rsidRDefault="00413CC4" w:rsidP="00BD7B0D">
      <w:pPr>
        <w:tabs>
          <w:tab w:val="left" w:pos="-720"/>
          <w:tab w:val="left" w:leader="hyphen" w:pos="9356"/>
        </w:tabs>
        <w:suppressAutoHyphens/>
        <w:jc w:val="both"/>
        <w:rPr>
          <w:rFonts w:ascii="Arial" w:hAnsi="Arial" w:cs="Arial"/>
          <w:b/>
          <w:spacing w:val="-3"/>
          <w:sz w:val="22"/>
          <w:szCs w:val="22"/>
        </w:rPr>
      </w:pPr>
    </w:p>
    <w:p w14:paraId="4B94018C" w14:textId="77777777" w:rsidR="00064FD6" w:rsidRPr="00BD7B0D" w:rsidRDefault="00064FD6" w:rsidP="00BD7B0D">
      <w:pPr>
        <w:tabs>
          <w:tab w:val="left" w:pos="-720"/>
          <w:tab w:val="left" w:leader="hyphen" w:pos="9356"/>
        </w:tabs>
        <w:suppressAutoHyphens/>
        <w:jc w:val="both"/>
        <w:rPr>
          <w:rFonts w:ascii="Arial" w:hAnsi="Arial" w:cs="Arial"/>
          <w:b/>
          <w:spacing w:val="-3"/>
          <w:sz w:val="22"/>
          <w:szCs w:val="22"/>
        </w:rPr>
      </w:pPr>
    </w:p>
    <w:p w14:paraId="753908DA" w14:textId="1C08A35F" w:rsidR="00F33EF5" w:rsidRPr="00BD7B0D" w:rsidRDefault="00F33EF5" w:rsidP="00BD7B0D">
      <w:pPr>
        <w:tabs>
          <w:tab w:val="left" w:leader="hyphen" w:pos="9356"/>
        </w:tabs>
        <w:suppressAutoHyphens/>
        <w:jc w:val="both"/>
        <w:rPr>
          <w:rFonts w:ascii="Arial" w:hAnsi="Arial" w:cs="Arial"/>
          <w:spacing w:val="-3"/>
          <w:sz w:val="22"/>
          <w:szCs w:val="22"/>
          <w:lang w:val="es-MX"/>
        </w:rPr>
      </w:pPr>
      <w:r w:rsidRPr="00BD7B0D">
        <w:rPr>
          <w:rFonts w:ascii="Arial" w:hAnsi="Arial" w:cs="Arial"/>
          <w:b/>
          <w:spacing w:val="-3"/>
          <w:sz w:val="22"/>
          <w:szCs w:val="22"/>
        </w:rPr>
        <w:t xml:space="preserve">CLÁUSULA DECIMA </w:t>
      </w:r>
      <w:r w:rsidR="000577E0" w:rsidRPr="00BD7B0D">
        <w:rPr>
          <w:rFonts w:ascii="Arial" w:hAnsi="Arial" w:cs="Arial"/>
          <w:b/>
          <w:spacing w:val="-3"/>
          <w:sz w:val="22"/>
          <w:szCs w:val="22"/>
        </w:rPr>
        <w:t>–</w:t>
      </w:r>
      <w:r w:rsidRPr="00BD7B0D">
        <w:rPr>
          <w:rFonts w:ascii="Arial" w:hAnsi="Arial" w:cs="Arial"/>
          <w:b/>
          <w:spacing w:val="-3"/>
          <w:sz w:val="22"/>
          <w:szCs w:val="22"/>
        </w:rPr>
        <w:t xml:space="preserve"> ENTREGA</w:t>
      </w:r>
      <w:r w:rsidR="000577E0" w:rsidRPr="00BD7B0D">
        <w:rPr>
          <w:rFonts w:ascii="Arial" w:hAnsi="Arial" w:cs="Arial"/>
          <w:b/>
          <w:spacing w:val="-3"/>
          <w:sz w:val="22"/>
          <w:szCs w:val="22"/>
        </w:rPr>
        <w:t>-</w:t>
      </w:r>
      <w:r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
      </w:r>
      <w:r w:rsidR="000E281A">
        <w:rPr>
          <w:rFonts w:ascii="Arial" w:hAnsi="Arial" w:cs="Arial"/>
          <w:b/>
          <w:spacing w:val="-3"/>
          <w:sz w:val="22"/>
          <w:szCs w:val="22"/>
        </w:rPr>
        <w:t xml:space="preserve"> </w:t>
      </w:r>
      <w:r w:rsidRPr="00BD7B0D">
        <w:rPr>
          <w:rFonts w:ascii="Arial" w:hAnsi="Arial" w:cs="Arial"/>
          <w:spacing w:val="-3"/>
          <w:sz w:val="22"/>
          <w:szCs w:val="22"/>
          <w:lang w:val="es-MX"/>
        </w:rPr>
        <w:t>se compromete</w:t>
      </w:r>
      <w:r w:rsidR="00594197">
        <w:rPr>
          <w:rFonts w:ascii="Arial" w:hAnsi="Arial" w:cs="Arial"/>
          <w:spacing w:val="-3"/>
          <w:sz w:val="22"/>
          <w:szCs w:val="22"/>
          <w:lang w:val="es-MX"/>
        </w:rPr>
        <w:t xml:space="preserve"/>
      </w:r>
      <w:r w:rsidRPr="00BD7B0D">
        <w:rPr>
          <w:rFonts w:ascii="Arial" w:hAnsi="Arial" w:cs="Arial"/>
          <w:spacing w:val="-3"/>
          <w:sz w:val="22"/>
          <w:szCs w:val="22"/>
          <w:lang w:val="es-MX"/>
        </w:rPr>
        <w:t xml:space="preserve"> a hacer entrega </w:t>
      </w:r>
      <w:r w:rsidRPr="00BD7B0D">
        <w:rPr>
          <w:rFonts w:ascii="Arial" w:hAnsi="Arial" w:cs="Arial"/>
          <w:sz w:val="22"/>
          <w:szCs w:val="22"/>
        </w:rPr>
        <w:t xml:space="preserve">real y material del inmueble </w:t>
      </w:r>
      <w:r w:rsidRPr="00BD7B0D">
        <w:rPr>
          <w:rFonts w:ascii="Arial" w:hAnsi="Arial" w:cs="Arial"/>
          <w:spacing w:val="-3"/>
          <w:sz w:val="22"/>
          <w:szCs w:val="22"/>
          <w:lang w:val="es-MX"/>
        </w:rPr>
        <w:t>objeto de este contrato de promesa de compraventa, mediante acta de recibo sin contadores ni med</w:t>
      </w:r>
      <w:r w:rsidR="00EF3249">
        <w:rPr>
          <w:rFonts w:ascii="Arial" w:hAnsi="Arial" w:cs="Arial"/>
          <w:spacing w:val="-3"/>
          <w:sz w:val="22"/>
          <w:szCs w:val="22"/>
          <w:lang w:val="es-MX"/>
        </w:rPr>
        <w:t>idores</w:t>
      </w:r>
      <w:r w:rsidR="00672C50">
        <w:rPr>
          <w:rFonts w:ascii="Arial" w:hAnsi="Arial" w:cs="Arial"/>
          <w:spacing w:val="-3"/>
          <w:sz w:val="22"/>
          <w:szCs w:val="22"/>
          <w:lang w:val="es-MX"/>
        </w:rPr>
        <w:t xml:space="preserve"> de servicios públicos</w:t>
      </w:r>
      <w:r w:rsidR="00EF3249">
        <w:rPr>
          <w:rFonts w:ascii="Arial" w:hAnsi="Arial" w:cs="Arial"/>
          <w:spacing w:val="-3"/>
          <w:sz w:val="22"/>
          <w:szCs w:val="22"/>
          <w:lang w:val="es-MX"/>
        </w:rPr>
        <w:t>, dentro de los treinta (30</w:t>
      </w:r>
      <w:r w:rsidRPr="00BD7B0D">
        <w:rPr>
          <w:rFonts w:ascii="Arial" w:hAnsi="Arial" w:cs="Arial"/>
          <w:spacing w:val="-3"/>
          <w:sz w:val="22"/>
          <w:szCs w:val="22"/>
          <w:lang w:val="es-MX"/>
        </w:rPr>
        <w:t xml:space="preserve">) días calendario siguientes al desembolso del </w:t>
      </w:r>
      <w:r w:rsidRPr="00BD7B0D">
        <w:rPr>
          <w:rFonts w:ascii="Arial" w:hAnsi="Arial" w:cs="Arial"/>
          <w:spacing w:val="-3"/>
          <w:sz w:val="22"/>
          <w:szCs w:val="22"/>
        </w:rPr>
        <w:t xml:space="preserve">primer contado </w:t>
      </w:r>
      <w:r w:rsidRPr="00BD7B0D">
        <w:rPr>
          <w:rFonts w:ascii="Arial" w:hAnsi="Arial" w:cs="Arial"/>
          <w:sz w:val="22"/>
          <w:szCs w:val="22"/>
        </w:rPr>
        <w:t>del valor total</w:t>
      </w:r>
      <w:r w:rsidRPr="00BD7B0D">
        <w:rPr>
          <w:rFonts w:ascii="Arial" w:hAnsi="Arial" w:cs="Arial"/>
          <w:spacing w:val="-3"/>
          <w:sz w:val="22"/>
          <w:szCs w:val="22"/>
          <w:lang w:val="es-MX"/>
        </w:rPr>
        <w:t xml:space="preserve"> del inmueble. </w:t>
      </w:r>
      <w:r w:rsidRPr="00BD7B0D">
        <w:rPr>
          <w:rFonts w:ascii="Arial" w:hAnsi="Arial" w:cs="Arial"/>
          <w:b/>
          <w:spacing w:val="-3"/>
          <w:sz w:val="22"/>
          <w:szCs w:val="22"/>
          <w:lang w:val="es-MX"/>
        </w:rPr>
        <w:t xml:space="preserve">PARÁGRAFO PRIMERO: </w:t>
      </w:r>
      <w:r w:rsidRPr="00BD7B0D">
        <w:rPr>
          <w:rFonts w:ascii="Arial" w:hAnsi="Arial" w:cs="Arial"/>
          <w:spacing w:val="-3"/>
          <w:sz w:val="22"/>
          <w:szCs w:val="22"/>
          <w:lang w:val="es-MX"/>
        </w:rPr>
        <w:t>Para efectos</w:t>
      </w:r>
      <w:r w:rsidRPr="00BD7B0D">
        <w:rPr>
          <w:rFonts w:ascii="Arial" w:hAnsi="Arial" w:cs="Arial"/>
          <w:b/>
          <w:spacing w:val="-3"/>
          <w:sz w:val="22"/>
          <w:szCs w:val="22"/>
          <w:lang w:val="es-MX"/>
        </w:rPr>
        <w:t xml:space="preserve"> </w:t>
      </w:r>
      <w:r w:rsidRPr="00BD7B0D">
        <w:rPr>
          <w:rFonts w:ascii="Arial" w:hAnsi="Arial" w:cs="Arial"/>
          <w:spacing w:val="-3"/>
          <w:sz w:val="22"/>
          <w:szCs w:val="22"/>
          <w:lang w:val="es-MX"/>
        </w:rPr>
        <w:t>de la entrega de</w:t>
      </w:r>
      <w:r w:rsidR="00852BD1" w:rsidRPr="00BD7B0D">
        <w:rPr>
          <w:rFonts w:ascii="Arial" w:hAnsi="Arial" w:cs="Arial"/>
          <w:spacing w:val="-3"/>
          <w:sz w:val="22"/>
          <w:szCs w:val="22"/>
          <w:lang w:val="es-MX"/>
        </w:rPr>
        <w:t>l inmueble objeto del presente contrato</w:t>
      </w:r>
      <w:r w:rsidRPr="00BD7B0D">
        <w:rPr>
          <w:rFonts w:ascii="Arial" w:hAnsi="Arial" w:cs="Arial"/>
          <w:spacing w:val="-3"/>
          <w:sz w:val="22"/>
          <w:szCs w:val="22"/>
          <w:lang w:val="es-MX"/>
        </w:rPr>
        <w:t xml:space="preserve"> </w:t>
      </w:r>
      <w:r w:rsidR="00370D1D">
        <w:rPr>
          <w:rFonts w:ascii="Arial" w:hAnsi="Arial" w:cs="Arial"/>
          <w:b/>
          <w:spacing w:val="-3"/>
          <w:sz w:val="22"/>
          <w:szCs w:val="22"/>
          <w:lang w:val="es-CO"/>
        </w:rPr>
        <w:t xml:space="preserve"/>
      </w:r>
      <w:r w:rsidRPr="00BD7B0D">
        <w:rPr>
          <w:rFonts w:ascii="Arial" w:hAnsi="Arial" w:cs="Arial"/>
          <w:b/>
          <w:spacing w:val="-3"/>
          <w:sz w:val="22"/>
          <w:szCs w:val="22"/>
        </w:rPr>
        <w:t xml:space="preserve"> </w:t>
      </w:r>
      <w:r w:rsidRPr="00BD7B0D">
        <w:rPr>
          <w:rFonts w:ascii="Arial" w:hAnsi="Arial" w:cs="Arial"/>
          <w:spacing w:val="-3"/>
          <w:sz w:val="22"/>
          <w:szCs w:val="22"/>
          <w:lang w:val="es-MX"/>
        </w:rPr>
        <w:t>deberá</w:t>
      </w:r>
      <w:r w:rsidR="00594197" w:rsidRPr="00BB255C">
        <w:rPr>
          <w:rFonts w:ascii="Arial" w:hAnsi="Arial" w:cs="Arial"/>
          <w:color w:val="FF0000"/>
          <w:spacing w:val="-3"/>
          <w:sz w:val="22"/>
          <w:szCs w:val="22"/>
          <w:lang w:val="es-MX"/>
        </w:rPr>
        <w:t xml:space="preserve"/>
      </w:r>
      <w:r w:rsidRPr="00BB255C">
        <w:rPr>
          <w:rFonts w:ascii="Arial" w:hAnsi="Arial" w:cs="Arial"/>
          <w:b/>
          <w:color w:val="FF0000"/>
          <w:spacing w:val="-3"/>
          <w:sz w:val="22"/>
          <w:szCs w:val="22"/>
          <w:lang w:val="es-MX"/>
        </w:rPr>
        <w:t xml:space="preserve"> </w:t>
      </w:r>
      <w:r w:rsidRPr="00BD7B0D">
        <w:rPr>
          <w:rFonts w:ascii="Arial" w:hAnsi="Arial" w:cs="Arial"/>
          <w:spacing w:val="-3"/>
          <w:sz w:val="22"/>
          <w:szCs w:val="22"/>
          <w:lang w:val="es-MX"/>
        </w:rPr>
        <w:t xml:space="preserve">solicitar a la Empresa de Acueducto y Alcantarillado de Bogotá (E.A.A.B.) el </w:t>
      </w:r>
      <w:r w:rsidR="00281061" w:rsidRPr="00BD7B0D">
        <w:rPr>
          <w:rFonts w:ascii="Arial" w:hAnsi="Arial" w:cs="Arial"/>
          <w:spacing w:val="-3"/>
          <w:sz w:val="22"/>
          <w:szCs w:val="22"/>
          <w:lang w:val="es-MX"/>
        </w:rPr>
        <w:t>taponamiento</w:t>
      </w:r>
      <w:r w:rsidRPr="00BD7B0D">
        <w:rPr>
          <w:rFonts w:ascii="Arial" w:hAnsi="Arial" w:cs="Arial"/>
          <w:spacing w:val="-3"/>
          <w:sz w:val="22"/>
          <w:szCs w:val="22"/>
          <w:lang w:val="es-MX"/>
        </w:rPr>
        <w:t xml:space="preserve"> de la acometida del servicio de agua</w:t>
      </w:r>
      <w:r w:rsidR="00281061" w:rsidRPr="00BD7B0D">
        <w:rPr>
          <w:rFonts w:ascii="Arial" w:hAnsi="Arial" w:cs="Arial"/>
          <w:spacing w:val="-3"/>
          <w:sz w:val="22"/>
          <w:szCs w:val="22"/>
          <w:lang w:val="es-MX"/>
        </w:rPr>
        <w:t>,</w:t>
      </w:r>
      <w:r w:rsidRPr="00BD7B0D">
        <w:rPr>
          <w:rFonts w:ascii="Arial" w:hAnsi="Arial" w:cs="Arial"/>
          <w:spacing w:val="-3"/>
          <w:sz w:val="22"/>
          <w:szCs w:val="22"/>
          <w:lang w:val="es-MX"/>
        </w:rPr>
        <w:t xml:space="preserve"> a la Empresa de Gas Natural el </w:t>
      </w:r>
      <w:r w:rsidR="00EE1C6B" w:rsidRPr="00BD7B0D">
        <w:rPr>
          <w:rFonts w:ascii="Arial" w:hAnsi="Arial" w:cs="Arial"/>
          <w:spacing w:val="-3"/>
          <w:sz w:val="22"/>
          <w:szCs w:val="22"/>
          <w:lang w:val="es-MX"/>
        </w:rPr>
        <w:t xml:space="preserve">taponamiento </w:t>
      </w:r>
      <w:r w:rsidRPr="00BD7B0D">
        <w:rPr>
          <w:rFonts w:ascii="Arial" w:hAnsi="Arial" w:cs="Arial"/>
          <w:spacing w:val="-3"/>
          <w:sz w:val="22"/>
          <w:szCs w:val="22"/>
          <w:lang w:val="es-MX"/>
        </w:rPr>
        <w:t>de la acometida del servicio de gas</w:t>
      </w:r>
      <w:r w:rsidR="00281061" w:rsidRPr="00BD7B0D">
        <w:rPr>
          <w:rFonts w:ascii="Arial" w:hAnsi="Arial" w:cs="Arial"/>
          <w:spacing w:val="-3"/>
          <w:sz w:val="22"/>
          <w:szCs w:val="22"/>
          <w:lang w:val="es-MX"/>
        </w:rPr>
        <w:t xml:space="preserve"> </w:t>
      </w:r>
      <w:r w:rsidRPr="00BD7B0D">
        <w:rPr>
          <w:rFonts w:ascii="Arial" w:hAnsi="Arial" w:cs="Arial"/>
          <w:spacing w:val="-3"/>
          <w:sz w:val="22"/>
          <w:szCs w:val="22"/>
          <w:lang w:val="es-MX"/>
        </w:rPr>
        <w:t xml:space="preserve">y a su vez, solicitará a la Empresa de Energía –CODENSA- S.A. </w:t>
      </w:r>
      <w:r w:rsidR="00EE1C6B">
        <w:rPr>
          <w:rFonts w:ascii="Arial" w:hAnsi="Arial" w:cs="Arial"/>
          <w:spacing w:val="-3"/>
          <w:sz w:val="22"/>
          <w:szCs w:val="22"/>
          <w:lang w:val="es-MX"/>
        </w:rPr>
        <w:t xml:space="preserve">la desconexión </w:t>
      </w:r>
      <w:r w:rsidRPr="00BD7B0D">
        <w:rPr>
          <w:rFonts w:ascii="Arial" w:hAnsi="Arial" w:cs="Arial"/>
          <w:spacing w:val="-3"/>
          <w:sz w:val="22"/>
          <w:szCs w:val="22"/>
          <w:lang w:val="es-MX"/>
        </w:rPr>
        <w:t>de los contadores de</w:t>
      </w:r>
      <w:r w:rsidR="00E50239">
        <w:rPr>
          <w:rFonts w:ascii="Arial" w:hAnsi="Arial" w:cs="Arial"/>
          <w:spacing w:val="-3"/>
          <w:sz w:val="22"/>
          <w:szCs w:val="22"/>
          <w:lang w:val="es-MX"/>
        </w:rPr>
        <w:t xml:space="preserve"> energía existentes en la misma, </w:t>
      </w:r>
      <w:r w:rsidRPr="00BD7B0D">
        <w:rPr>
          <w:rFonts w:ascii="Arial" w:hAnsi="Arial" w:cs="Arial"/>
          <w:b/>
          <w:spacing w:val="-3"/>
          <w:sz w:val="22"/>
          <w:szCs w:val="22"/>
          <w:lang w:val="es-MX"/>
        </w:rPr>
        <w:t xml:space="preserve">PARÁGRAFO </w:t>
      </w:r>
      <w:r w:rsidR="00824DFC">
        <w:rPr>
          <w:rFonts w:ascii="Arial" w:hAnsi="Arial" w:cs="Arial"/>
          <w:b/>
          <w:spacing w:val="-3"/>
          <w:sz w:val="22"/>
          <w:szCs w:val="22"/>
          <w:lang w:val="es-MX"/>
        </w:rPr>
        <w:t>SEGUNDO</w:t>
      </w:r>
      <w:r w:rsidRPr="00BD7B0D">
        <w:rPr>
          <w:rFonts w:ascii="Arial" w:hAnsi="Arial" w:cs="Arial"/>
          <w:b/>
          <w:spacing w:val="-3"/>
          <w:sz w:val="22"/>
          <w:szCs w:val="22"/>
          <w:lang w:val="es-MX"/>
        </w:rPr>
        <w:t xml:space="preserve">: </w:t>
      </w:r>
      <w:r w:rsidR="00370D1D">
        <w:rPr>
          <w:rFonts w:ascii="Arial" w:hAnsi="Arial" w:cs="Arial"/>
          <w:b/>
          <w:spacing w:val="-3"/>
          <w:sz w:val="22"/>
          <w:szCs w:val="22"/>
          <w:lang w:val="es-CO"/>
        </w:rPr>
        <w:t xml:space="preserve"/>
      </w:r>
      <w:r w:rsidR="00960943" w:rsidRPr="00BD7B0D">
        <w:rPr>
          <w:rFonts w:ascii="Arial" w:hAnsi="Arial" w:cs="Arial"/>
          <w:b/>
          <w:spacing w:val="-3"/>
          <w:sz w:val="22"/>
          <w:szCs w:val="22"/>
          <w:lang w:val="es-MX"/>
        </w:rPr>
        <w:t xml:space="preserve"> </w:t>
      </w:r>
      <w:r w:rsidR="00023FF9" w:rsidRPr="00BD7B0D">
        <w:rPr>
          <w:rFonts w:ascii="Arial" w:hAnsi="Arial" w:cs="Arial"/>
          <w:spacing w:val="-3"/>
          <w:sz w:val="22"/>
          <w:szCs w:val="22"/>
          <w:lang w:val="es-MX"/>
        </w:rPr>
        <w:t>será</w:t>
      </w:r>
      <w:r w:rsidR="00594197" w:rsidRPr="00BB255C">
        <w:rPr>
          <w:rFonts w:ascii="Arial" w:hAnsi="Arial" w:cs="Arial"/>
          <w:color w:val="FF0000"/>
          <w:spacing w:val="-3"/>
          <w:sz w:val="22"/>
          <w:szCs w:val="22"/>
          <w:lang w:val="es-MX"/>
        </w:rPr>
        <w:t xml:space="preserve"/>
      </w:r>
      <w:r w:rsidRPr="00BB255C">
        <w:rPr>
          <w:rFonts w:ascii="Arial" w:hAnsi="Arial" w:cs="Arial"/>
          <w:color w:val="FF0000"/>
          <w:spacing w:val="-3"/>
          <w:sz w:val="22"/>
          <w:szCs w:val="22"/>
          <w:lang w:val="es-MX"/>
        </w:rPr>
        <w:t xml:space="preserve"> </w:t>
      </w:r>
      <w:r w:rsidR="00023FF9" w:rsidRPr="00BD7B0D">
        <w:rPr>
          <w:rFonts w:ascii="Arial" w:hAnsi="Arial" w:cs="Arial"/>
          <w:spacing w:val="-3"/>
          <w:sz w:val="22"/>
          <w:szCs w:val="22"/>
          <w:lang w:val="es-MX"/>
        </w:rPr>
        <w:t>responsable</w:t>
      </w:r>
      <w:r w:rsidR="00594197" w:rsidRPr="00594197">
        <w:rPr>
          <w:rFonts w:ascii="Arial" w:hAnsi="Arial" w:cs="Arial"/>
          <w:color w:val="FF0000"/>
          <w:spacing w:val="-3"/>
          <w:sz w:val="22"/>
          <w:szCs w:val="22"/>
          <w:lang w:val="es-MX"/>
        </w:rPr>
        <w:t xml:space="preserve"/>
      </w:r>
      <w:r w:rsidRPr="00BD7B0D">
        <w:rPr>
          <w:rFonts w:ascii="Arial" w:hAnsi="Arial" w:cs="Arial"/>
          <w:spacing w:val="-3"/>
          <w:sz w:val="22"/>
          <w:szCs w:val="22"/>
          <w:lang w:val="es-MX"/>
        </w:rPr>
        <w:t xml:space="preserve"> de las obligaciones adquiridas con las empresas prestadoras de servicios públicos y exonera al IDU de toda responsabilidad por daños y perjuicios derivados de los trámites que deben surtirse ante éstas. </w:t>
      </w:r>
      <w:r w:rsidR="00D46D44" w:rsidRPr="00BD7B0D">
        <w:rPr>
          <w:rFonts w:ascii="Arial" w:hAnsi="Arial" w:cs="Arial"/>
          <w:b/>
          <w:sz w:val="22"/>
          <w:szCs w:val="22"/>
        </w:rPr>
        <w:t>PARÁGRAFO</w:t>
      </w:r>
      <w:r w:rsidRPr="00BD7B0D">
        <w:rPr>
          <w:rFonts w:ascii="Arial" w:hAnsi="Arial" w:cs="Arial"/>
          <w:b/>
          <w:sz w:val="22"/>
          <w:szCs w:val="22"/>
        </w:rPr>
        <w:t xml:space="preserve"> </w:t>
      </w:r>
      <w:r w:rsidR="00824DFC">
        <w:rPr>
          <w:rFonts w:ascii="Arial" w:hAnsi="Arial" w:cs="Arial"/>
          <w:b/>
          <w:sz w:val="22"/>
          <w:szCs w:val="22"/>
        </w:rPr>
        <w:t>TERCERO</w:t>
      </w:r>
      <w:r w:rsidRPr="00BD7B0D">
        <w:rPr>
          <w:rFonts w:ascii="Arial" w:hAnsi="Arial" w:cs="Arial"/>
          <w:b/>
          <w:sz w:val="22"/>
          <w:szCs w:val="22"/>
        </w:rPr>
        <w:t>:</w:t>
      </w:r>
      <w:r w:rsidRPr="00BD7B0D">
        <w:rPr>
          <w:rFonts w:ascii="Arial" w:hAnsi="Arial" w:cs="Arial"/>
          <w:sz w:val="22"/>
          <w:szCs w:val="22"/>
          <w:lang w:val="es-MX"/>
        </w:rPr>
        <w:t xml:space="preserve"> </w:t>
      </w:r>
      <w:r w:rsidRPr="00BD7B0D">
        <w:rPr>
          <w:rFonts w:ascii="Arial" w:hAnsi="Arial" w:cs="Arial"/>
          <w:snapToGrid w:val="0"/>
          <w:sz w:val="22"/>
          <w:szCs w:val="22"/>
        </w:rPr>
        <w:t>Que la presente Promesa de Compraventa</w:t>
      </w:r>
      <w:r w:rsidRPr="00BD7B0D">
        <w:rPr>
          <w:rFonts w:ascii="Arial" w:hAnsi="Arial" w:cs="Arial"/>
          <w:snapToGrid w:val="0"/>
          <w:color w:val="000080"/>
          <w:sz w:val="22"/>
          <w:szCs w:val="22"/>
        </w:rPr>
        <w:t xml:space="preserve">, </w:t>
      </w:r>
      <w:r w:rsidRPr="00BD7B0D">
        <w:rPr>
          <w:rFonts w:ascii="Arial" w:hAnsi="Arial" w:cs="Arial"/>
          <w:snapToGrid w:val="0"/>
          <w:sz w:val="22"/>
          <w:szCs w:val="22"/>
        </w:rPr>
        <w:t>no implica la aplicación del artículo 129 de la ley 142 de 1994 que establece la cesión de los contratos de servicios públicos con ocasión a la transferencia del dominio: “</w:t>
      </w:r>
      <w:r w:rsidRPr="00BD7B0D">
        <w:rPr>
          <w:rFonts w:ascii="Arial" w:hAnsi="Arial" w:cs="Arial"/>
          <w:i/>
          <w:iCs/>
          <w:sz w:val="22"/>
          <w:szCs w:val="22"/>
        </w:rPr>
        <w:t>En la enajenación de bienes raíces urbanos se entiende que hay cesión de todos los contratos de servicios públicos domiciliarios, salvo que las partes acuerden otra cosa. La cesión operará de pleno derecho, e incluye la propiedad de los bienes inmuebles por adhesión o destinación utilizados para usar el servicio”</w:t>
      </w:r>
      <w:r w:rsidRPr="00BD7B0D">
        <w:rPr>
          <w:rFonts w:ascii="Arial" w:hAnsi="Arial" w:cs="Arial"/>
          <w:snapToGrid w:val="0"/>
          <w:sz w:val="22"/>
          <w:szCs w:val="22"/>
        </w:rPr>
        <w:t xml:space="preserve">, teniendo en cuenta que los predios adquiridos por el IDU por motivos de utilidad pública e interés social son destinados exclusivamente a la construcción de obras de infraestructura vial lo que implica un cambio en la naturaleza del mismo que pasa de ser un inmueble con vocación de </w:t>
      </w:r>
      <w:r w:rsidRPr="00BD7B0D">
        <w:rPr>
          <w:rFonts w:ascii="Arial" w:hAnsi="Arial" w:cs="Arial"/>
          <w:snapToGrid w:val="0"/>
          <w:sz w:val="22"/>
          <w:szCs w:val="22"/>
        </w:rPr>
        <w:lastRenderedPageBreak/>
        <w:t>domicilio para convertirse en un bien de uso público dejando por ello de ser destinatario de servicios públicos domiciliarios, motivo por el cual continuará siendo responsable del consumo</w:t>
      </w:r>
      <w:r w:rsidRPr="00BD7B0D">
        <w:rPr>
          <w:rFonts w:ascii="Arial" w:hAnsi="Arial" w:cs="Arial"/>
          <w:snapToGrid w:val="0"/>
          <w:color w:val="000080"/>
          <w:sz w:val="22"/>
          <w:szCs w:val="22"/>
        </w:rPr>
        <w:t xml:space="preserve">, </w:t>
      </w:r>
      <w:r w:rsidRPr="00BD7B0D">
        <w:rPr>
          <w:rFonts w:ascii="Arial" w:hAnsi="Arial" w:cs="Arial"/>
          <w:snapToGrid w:val="0"/>
          <w:sz w:val="22"/>
          <w:szCs w:val="22"/>
        </w:rPr>
        <w:t xml:space="preserve">deudas y demás cargos que se generen hasta el traslado de </w:t>
      </w:r>
      <w:r w:rsidR="00370D1D">
        <w:rPr>
          <w:rFonts w:ascii="Arial" w:hAnsi="Arial" w:cs="Arial"/>
          <w:b/>
          <w:spacing w:val="-3"/>
          <w:sz w:val="22"/>
          <w:szCs w:val="22"/>
          <w:lang w:val="es-CO"/>
        </w:rPr>
        <w:t xml:space="preserve"/>
      </w:r>
      <w:r w:rsidR="00EA6450" w:rsidRPr="00F27D8A">
        <w:rPr>
          <w:rFonts w:ascii="Arial" w:hAnsi="Arial" w:cs="Arial"/>
          <w:b/>
          <w:bCs/>
          <w:snapToGrid w:val="0"/>
          <w:sz w:val="22"/>
          <w:szCs w:val="22"/>
        </w:rPr>
        <w:t>.</w:t>
      </w:r>
      <w:r w:rsidRPr="00BD7B0D">
        <w:rPr>
          <w:rFonts w:ascii="Arial" w:hAnsi="Arial" w:cs="Arial"/>
          <w:spacing w:val="-3"/>
          <w:sz w:val="22"/>
          <w:szCs w:val="22"/>
          <w:lang w:val="es-MX"/>
        </w:rPr>
        <w:t>---------------</w:t>
      </w:r>
      <w:r w:rsidR="000E281A">
        <w:rPr>
          <w:rFonts w:ascii="Arial" w:hAnsi="Arial" w:cs="Arial"/>
          <w:spacing w:val="-3"/>
          <w:sz w:val="22"/>
          <w:szCs w:val="22"/>
          <w:lang w:val="es-MX"/>
        </w:rPr>
        <w:t>----</w:t>
      </w:r>
    </w:p>
    <w:p w14:paraId="281581B7" w14:textId="080C3F90" w:rsidR="00F33EF5" w:rsidRDefault="00F33EF5" w:rsidP="00BD7B0D">
      <w:pPr>
        <w:tabs>
          <w:tab w:val="left" w:leader="hyphen" w:pos="9356"/>
        </w:tabs>
        <w:suppressAutoHyphens/>
        <w:jc w:val="both"/>
        <w:rPr>
          <w:rFonts w:ascii="Arial" w:hAnsi="Arial" w:cs="Arial"/>
          <w:spacing w:val="-3"/>
          <w:sz w:val="22"/>
          <w:szCs w:val="22"/>
          <w:highlight w:val="green"/>
          <w:lang w:val="es-CO"/>
        </w:rPr>
      </w:pPr>
      <w:r w:rsidRPr="00BD7B0D">
        <w:rPr>
          <w:rFonts w:ascii="Arial" w:hAnsi="Arial" w:cs="Arial"/>
          <w:spacing w:val="-3"/>
          <w:sz w:val="22"/>
          <w:szCs w:val="22"/>
          <w:highlight w:val="green"/>
          <w:lang w:val="es-CO"/>
        </w:rPr>
        <w:t xml:space="preserve"> </w:t>
      </w:r>
    </w:p>
    <w:p w14:paraId="58EF39C6" w14:textId="77777777" w:rsidR="00064FD6" w:rsidRPr="00BD7B0D" w:rsidRDefault="00064FD6" w:rsidP="00BD7B0D">
      <w:pPr>
        <w:tabs>
          <w:tab w:val="left" w:leader="hyphen" w:pos="9356"/>
        </w:tabs>
        <w:suppressAutoHyphens/>
        <w:jc w:val="both"/>
        <w:rPr>
          <w:rFonts w:ascii="Arial" w:hAnsi="Arial" w:cs="Arial"/>
          <w:spacing w:val="-3"/>
          <w:sz w:val="22"/>
          <w:szCs w:val="22"/>
          <w:highlight w:val="green"/>
          <w:lang w:val="es-CO"/>
        </w:rPr>
      </w:pPr>
    </w:p>
    <w:p w14:paraId="5C1E2052" w14:textId="24242295"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UNDÉCIMA - DEMOLICIÓN</w:t>
      </w:r>
      <w:r w:rsidRPr="00BD7B0D">
        <w:rPr>
          <w:rFonts w:ascii="Arial" w:hAnsi="Arial" w:cs="Arial"/>
          <w:spacing w:val="-3"/>
          <w:sz w:val="22"/>
          <w:szCs w:val="22"/>
        </w:rPr>
        <w:t xml:space="preserve">: La demolición a que haya lugar estará a cargo del </w:t>
      </w:r>
      <w:r w:rsidRPr="00BD7B0D">
        <w:rPr>
          <w:rFonts w:ascii="Arial" w:hAnsi="Arial" w:cs="Arial"/>
          <w:b/>
          <w:spacing w:val="-3"/>
          <w:sz w:val="22"/>
          <w:szCs w:val="22"/>
        </w:rPr>
        <w:t xml:space="preserve">INSTITUTO DE DESARROLLO URBANO IDU </w:t>
      </w:r>
      <w:r w:rsidRPr="00BD7B0D">
        <w:rPr>
          <w:rFonts w:ascii="Arial" w:hAnsi="Arial" w:cs="Arial"/>
          <w:spacing w:val="-3"/>
          <w:sz w:val="22"/>
          <w:szCs w:val="22"/>
        </w:rPr>
        <w:t xml:space="preserve">lo cual le permitirá disponer de los escombros y demás elementos que resultaren de dicha operación. Para el efecto </w:t>
      </w:r>
      <w:r w:rsidR="00370D1D">
        <w:rPr>
          <w:rFonts w:ascii="Arial" w:hAnsi="Arial" w:cs="Arial"/>
          <w:b/>
          <w:spacing w:val="-3"/>
          <w:sz w:val="22"/>
          <w:szCs w:val="22"/>
          <w:lang w:val="es-CO"/>
        </w:rPr>
        <w:t xml:space="preserve"> </w:t>
      </w:r>
      <w:r w:rsidRPr="00BD7B0D">
        <w:rPr>
          <w:rFonts w:ascii="Arial" w:hAnsi="Arial" w:cs="Arial"/>
          <w:spacing w:val="-3"/>
          <w:sz w:val="22"/>
          <w:szCs w:val="22"/>
        </w:rPr>
        <w:t>autoriza</w:t>
      </w:r>
      <w:r w:rsidR="00594197" w:rsidRPr="00594197">
        <w:rPr>
          <w:rFonts w:ascii="Arial" w:hAnsi="Arial" w:cs="Arial"/>
          <w:color w:val="FF0000"/>
          <w:spacing w:val="-3"/>
          <w:sz w:val="22"/>
          <w:szCs w:val="22"/>
        </w:rPr>
        <w:t xml:space="preserve"/>
      </w:r>
      <w:r w:rsidRPr="00BD7B0D">
        <w:rPr>
          <w:rFonts w:ascii="Arial" w:hAnsi="Arial" w:cs="Arial"/>
          <w:spacing w:val="-3"/>
          <w:sz w:val="22"/>
          <w:szCs w:val="22"/>
        </w:rPr>
        <w:t xml:space="preserve"> al </w:t>
      </w:r>
      <w:r w:rsidRPr="00BD7B0D">
        <w:rPr>
          <w:rFonts w:ascii="Arial" w:hAnsi="Arial" w:cs="Arial"/>
          <w:b/>
          <w:spacing w:val="-3"/>
          <w:sz w:val="22"/>
          <w:szCs w:val="22"/>
        </w:rPr>
        <w:t>PROM</w:t>
      </w:r>
      <w:r w:rsidR="00136AD4">
        <w:rPr>
          <w:rFonts w:ascii="Arial" w:hAnsi="Arial" w:cs="Arial"/>
          <w:b/>
          <w:spacing w:val="-3"/>
          <w:sz w:val="22"/>
          <w:szCs w:val="22"/>
        </w:rPr>
        <w:t>I</w:t>
      </w:r>
      <w:r w:rsidRPr="00BD7B0D">
        <w:rPr>
          <w:rFonts w:ascii="Arial" w:hAnsi="Arial" w:cs="Arial"/>
          <w:b/>
          <w:spacing w:val="-3"/>
          <w:sz w:val="22"/>
          <w:szCs w:val="22"/>
        </w:rPr>
        <w:t>TENTE COMPRADOR</w:t>
      </w:r>
      <w:r w:rsidRPr="00BD7B0D">
        <w:rPr>
          <w:rFonts w:ascii="Arial" w:hAnsi="Arial" w:cs="Arial"/>
          <w:spacing w:val="-3"/>
          <w:sz w:val="22"/>
          <w:szCs w:val="22"/>
        </w:rPr>
        <w:t xml:space="preserve"> a partir de la entrega de</w:t>
      </w:r>
      <w:r w:rsidR="00DD522D">
        <w:rPr>
          <w:rFonts w:ascii="Arial" w:hAnsi="Arial" w:cs="Arial"/>
          <w:spacing w:val="-3"/>
          <w:sz w:val="22"/>
          <w:szCs w:val="22"/>
        </w:rPr>
        <w:t>l inmueble</w:t>
      </w:r>
      <w:r w:rsidRPr="00BD7B0D">
        <w:rPr>
          <w:rFonts w:ascii="Arial" w:hAnsi="Arial" w:cs="Arial"/>
          <w:spacing w:val="-3"/>
          <w:sz w:val="22"/>
          <w:szCs w:val="22"/>
        </w:rPr>
        <w:t xml:space="preserve">, a realizar las demoliciones y sus trámites correspondientes, por cuenta y riesgo del </w:t>
      </w:r>
      <w:r w:rsidR="00136AD4">
        <w:rPr>
          <w:rFonts w:ascii="Arial" w:hAnsi="Arial" w:cs="Arial"/>
          <w:b/>
          <w:spacing w:val="-3"/>
          <w:sz w:val="22"/>
          <w:szCs w:val="22"/>
        </w:rPr>
        <w:t>PROMI</w:t>
      </w:r>
      <w:r w:rsidRPr="00BD7B0D">
        <w:rPr>
          <w:rFonts w:ascii="Arial" w:hAnsi="Arial" w:cs="Arial"/>
          <w:b/>
          <w:spacing w:val="-3"/>
          <w:sz w:val="22"/>
          <w:szCs w:val="22"/>
        </w:rPr>
        <w:t xml:space="preserve">TENTE COMPRADOR. </w:t>
      </w:r>
      <w:r w:rsidRPr="00BD7B0D">
        <w:rPr>
          <w:rFonts w:ascii="Arial" w:hAnsi="Arial" w:cs="Arial"/>
          <w:spacing w:val="-3"/>
          <w:sz w:val="22"/>
          <w:szCs w:val="22"/>
        </w:rPr>
        <w:tab/>
      </w:r>
    </w:p>
    <w:p w14:paraId="0ACAD7A3" w14:textId="6C883F30" w:rsidR="00F33EF5" w:rsidRDefault="00F33EF5" w:rsidP="00BD7B0D">
      <w:pPr>
        <w:tabs>
          <w:tab w:val="left" w:pos="-720"/>
          <w:tab w:val="left" w:leader="hyphen" w:pos="9356"/>
        </w:tabs>
        <w:suppressAutoHyphens/>
        <w:jc w:val="both"/>
        <w:rPr>
          <w:rFonts w:ascii="Arial" w:hAnsi="Arial" w:cs="Arial"/>
          <w:spacing w:val="-3"/>
          <w:sz w:val="22"/>
          <w:szCs w:val="22"/>
        </w:rPr>
      </w:pPr>
    </w:p>
    <w:p w14:paraId="41ED019C" w14:textId="77777777" w:rsidR="00064FD6" w:rsidRPr="00BD7B0D" w:rsidRDefault="00064FD6" w:rsidP="00BD7B0D">
      <w:pPr>
        <w:tabs>
          <w:tab w:val="left" w:pos="-720"/>
          <w:tab w:val="left" w:leader="hyphen" w:pos="9356"/>
        </w:tabs>
        <w:suppressAutoHyphens/>
        <w:jc w:val="both"/>
        <w:rPr>
          <w:rFonts w:ascii="Arial" w:hAnsi="Arial" w:cs="Arial"/>
          <w:spacing w:val="-3"/>
          <w:sz w:val="22"/>
          <w:szCs w:val="22"/>
        </w:rPr>
      </w:pPr>
    </w:p>
    <w:p w14:paraId="22BF46A2" w14:textId="1BD00C81" w:rsidR="00F33EF5" w:rsidRPr="00BD7B0D" w:rsidRDefault="008A1E5B" w:rsidP="00BD7B0D">
      <w:pPr>
        <w:tabs>
          <w:tab w:val="left" w:pos="-720"/>
        </w:tabs>
        <w:suppressAutoHyphens/>
        <w:jc w:val="both"/>
        <w:rPr>
          <w:rFonts w:ascii="Arial" w:hAnsi="Arial" w:cs="Arial"/>
          <w:spacing w:val="-3"/>
          <w:sz w:val="22"/>
          <w:szCs w:val="22"/>
        </w:rPr>
      </w:pPr>
      <w:r>
        <w:rPr>
          <w:rFonts w:ascii="Arial" w:hAnsi="Arial" w:cs="Arial"/>
          <w:b/>
          <w:spacing w:val="-3"/>
          <w:sz w:val="22"/>
          <w:szCs w:val="22"/>
        </w:rPr>
        <w:t>CLÁUSULA</w:t>
      </w:r>
      <w:r w:rsidR="00F33EF5" w:rsidRPr="00BD7B0D">
        <w:rPr>
          <w:rFonts w:ascii="Arial" w:hAnsi="Arial" w:cs="Arial"/>
          <w:b/>
          <w:spacing w:val="-3"/>
          <w:sz w:val="22"/>
          <w:szCs w:val="22"/>
        </w:rPr>
        <w:t xml:space="preserve"> DUODÉCIMA - </w:t>
      </w:r>
      <w:r w:rsidR="006C4670" w:rsidRPr="00BD7B0D">
        <w:rPr>
          <w:rFonts w:ascii="Arial" w:hAnsi="Arial" w:cs="Arial"/>
          <w:b/>
          <w:spacing w:val="-3"/>
          <w:sz w:val="22"/>
          <w:szCs w:val="22"/>
        </w:rPr>
        <w:t>EXPROPIACIÓN</w:t>
      </w:r>
      <w:r w:rsidR="00F33EF5" w:rsidRPr="00BD7B0D">
        <w:rPr>
          <w:rFonts w:ascii="Arial" w:hAnsi="Arial" w:cs="Arial"/>
          <w:b/>
          <w:spacing w:val="-3"/>
          <w:sz w:val="22"/>
          <w:szCs w:val="22"/>
        </w:rPr>
        <w:t xml:space="preserve">: </w:t>
      </w:r>
      <w:r w:rsidR="00F33EF5" w:rsidRPr="00BD7B0D">
        <w:rPr>
          <w:rFonts w:ascii="Arial" w:hAnsi="Arial" w:cs="Arial"/>
          <w:spacing w:val="-3"/>
          <w:sz w:val="22"/>
          <w:szCs w:val="22"/>
        </w:rPr>
        <w:t xml:space="preserve">Si</w:t>
      </w:r>
      <w:r w:rsidR="00F33EF5"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 </w:t>
      </w:r>
      <w:r w:rsidR="00F33EF5" w:rsidRPr="00BD7B0D">
        <w:rPr>
          <w:rFonts w:ascii="Arial" w:hAnsi="Arial" w:cs="Arial"/>
          <w:spacing w:val="-3"/>
          <w:sz w:val="22"/>
          <w:szCs w:val="22"/>
        </w:rPr>
        <w:t xml:space="preserve">no aporta los documentos necesarios para la elaboración de la minuta de compraventa estipulados en la cláusula quinta de la presente promesa de compraventa, o en general no concurrieren a perfeccionar este documento mediante la escritura respectiva en el plazo estipulado, o no dieren cumplimiento a las cláusulas y obligaciones de esta promesa, </w:t>
      </w:r>
      <w:r w:rsidR="00F33EF5" w:rsidRPr="00BD7B0D">
        <w:rPr>
          <w:rFonts w:ascii="Arial" w:hAnsi="Arial" w:cs="Arial"/>
          <w:b/>
          <w:spacing w:val="-3"/>
          <w:sz w:val="22"/>
          <w:szCs w:val="22"/>
        </w:rPr>
        <w:t>EL INSTITUTO</w:t>
      </w:r>
      <w:r w:rsidR="00F33EF5" w:rsidRPr="00BD7B0D">
        <w:rPr>
          <w:rFonts w:ascii="Arial" w:hAnsi="Arial" w:cs="Arial"/>
          <w:spacing w:val="-3"/>
          <w:sz w:val="22"/>
          <w:szCs w:val="22"/>
        </w:rPr>
        <w:t xml:space="preserve"> dará inicio inmediato</w:t>
      </w:r>
      <w:r w:rsidR="000E281A">
        <w:rPr>
          <w:rFonts w:ascii="Arial" w:hAnsi="Arial" w:cs="Arial"/>
          <w:spacing w:val="-3"/>
          <w:sz w:val="22"/>
          <w:szCs w:val="22"/>
        </w:rPr>
        <w:t xml:space="preserve"> al procedimiento de</w:t>
      </w:r>
      <w:r w:rsidR="00F33EF5" w:rsidRPr="00BD7B0D">
        <w:rPr>
          <w:rFonts w:ascii="Arial" w:hAnsi="Arial" w:cs="Arial"/>
          <w:spacing w:val="-3"/>
          <w:sz w:val="22"/>
          <w:szCs w:val="22"/>
        </w:rPr>
        <w:t xml:space="preserve"> expropiación por vía administrativa mediante acto administrativo según lo dispuesto por el Artículo 68 de la ley 388 de 1997, sin perjuicio de las demás sanciones por la mora o el incumplimiento imputable </w:t>
      </w:r>
      <w:r w:rsidR="00370D1D">
        <w:rPr>
          <w:rFonts w:ascii="Arial" w:hAnsi="Arial" w:cs="Arial"/>
          <w:b/>
          <w:spacing w:val="-3"/>
          <w:sz w:val="22"/>
          <w:szCs w:val="22"/>
          <w:lang w:val="es-CO"/>
        </w:rPr>
        <w:t xml:space="preserve"/>
      </w:r>
      <w:r w:rsidR="00F33EF5" w:rsidRPr="00BD7B0D">
        <w:rPr>
          <w:rFonts w:ascii="Arial" w:hAnsi="Arial" w:cs="Arial"/>
          <w:sz w:val="22"/>
          <w:szCs w:val="22"/>
        </w:rPr>
        <w:t>.--------</w:t>
      </w:r>
      <w:r w:rsidR="00F33EF5" w:rsidRPr="00BD7B0D">
        <w:rPr>
          <w:rFonts w:ascii="Arial" w:hAnsi="Arial" w:cs="Arial"/>
          <w:spacing w:val="-3"/>
          <w:sz w:val="22"/>
          <w:szCs w:val="22"/>
        </w:rPr>
        <w:t>--------</w:t>
      </w:r>
      <w:r w:rsidR="00064FD6">
        <w:rPr>
          <w:rFonts w:ascii="Arial" w:hAnsi="Arial" w:cs="Arial"/>
          <w:spacing w:val="-3"/>
          <w:sz w:val="22"/>
          <w:szCs w:val="22"/>
        </w:rPr>
        <w:t>-----------------------------------</w:t>
      </w:r>
      <w:r w:rsidR="00F33EF5" w:rsidRPr="00BD7B0D">
        <w:rPr>
          <w:rFonts w:ascii="Arial" w:hAnsi="Arial" w:cs="Arial"/>
          <w:spacing w:val="-3"/>
          <w:sz w:val="22"/>
          <w:szCs w:val="22"/>
        </w:rPr>
        <w:t>-------------</w:t>
      </w:r>
    </w:p>
    <w:p w14:paraId="1F057418"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highlight w:val="green"/>
        </w:rPr>
      </w:pPr>
    </w:p>
    <w:p w14:paraId="2F437BE2" w14:textId="0C99FD06"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TERCERA </w:t>
      </w:r>
      <w:r w:rsidRPr="00BD7B0D">
        <w:rPr>
          <w:rFonts w:ascii="Arial" w:hAnsi="Arial" w:cs="Arial"/>
          <w:b/>
          <w:spacing w:val="-3"/>
          <w:sz w:val="22"/>
          <w:szCs w:val="22"/>
        </w:rPr>
        <w:noBreakHyphen/>
        <w:t xml:space="preserve"> OTORGAMIENTO DE LA ESCRITURA PUBLICA</w:t>
      </w:r>
      <w:r w:rsidRPr="00BD7B0D">
        <w:rPr>
          <w:rFonts w:ascii="Arial" w:hAnsi="Arial" w:cs="Arial"/>
          <w:spacing w:val="-3"/>
          <w:sz w:val="22"/>
          <w:szCs w:val="22"/>
        </w:rPr>
        <w:t xml:space="preserve">: Previo al otorgamiento de la escritura pública que dé cumplimiento a esta promesa de compraventa, </w:t>
      </w:r>
      <w:r w:rsidRPr="00BD7B0D">
        <w:rPr>
          <w:rFonts w:ascii="Arial" w:hAnsi="Arial" w:cs="Arial"/>
          <w:b/>
          <w:spacing w:val="-3"/>
          <w:sz w:val="22"/>
          <w:szCs w:val="22"/>
        </w:rPr>
        <w:t>EL PROM</w:t>
      </w:r>
      <w:r w:rsidR="00136AD4">
        <w:rPr>
          <w:rFonts w:ascii="Arial" w:hAnsi="Arial" w:cs="Arial"/>
          <w:b/>
          <w:spacing w:val="-3"/>
          <w:sz w:val="22"/>
          <w:szCs w:val="22"/>
        </w:rPr>
        <w:t>I</w:t>
      </w:r>
      <w:r w:rsidRPr="00BD7B0D">
        <w:rPr>
          <w:rFonts w:ascii="Arial" w:hAnsi="Arial" w:cs="Arial"/>
          <w:b/>
          <w:spacing w:val="-3"/>
          <w:sz w:val="22"/>
          <w:szCs w:val="22"/>
        </w:rPr>
        <w:t>TENTE COMPRADOR</w:t>
      </w:r>
      <w:r w:rsidRPr="00BD7B0D">
        <w:rPr>
          <w:rFonts w:ascii="Arial" w:hAnsi="Arial" w:cs="Arial"/>
          <w:spacing w:val="-3"/>
          <w:sz w:val="22"/>
          <w:szCs w:val="22"/>
        </w:rPr>
        <w:t xml:space="preserve"> elaborará la minuta respectiva, una vez se cumpla todas las obligaciones establecidas en la presente promesa de compraventa y en especial las establecidas en la cláusula quinta de la misma. Cumplidas estas obligaciones y elaborada la minuta de compraventa, la escritura pública se otorgará en la Notaría que resulte favorecida, dentro de los quince (15) días hábiles siguientes a la fecha de reparto notarial, situación que se comunicará </w:t>
      </w:r>
      <w:r w:rsidR="00370D1D">
        <w:rPr>
          <w:rFonts w:ascii="Arial" w:hAnsi="Arial" w:cs="Arial"/>
          <w:b/>
          <w:spacing w:val="-3"/>
          <w:sz w:val="22"/>
          <w:szCs w:val="22"/>
          <w:lang w:val="es-CO"/>
        </w:rPr>
        <w:t xml:space="preserve"/>
      </w:r>
      <w:r w:rsidRPr="00BD7B0D">
        <w:rPr>
          <w:rFonts w:ascii="Arial" w:hAnsi="Arial" w:cs="Arial"/>
          <w:b/>
          <w:spacing w:val="-3"/>
          <w:sz w:val="22"/>
          <w:szCs w:val="22"/>
        </w:rPr>
        <w:t xml:space="preserve">. </w:t>
      </w:r>
      <w:r w:rsidRPr="00BD7B0D">
        <w:rPr>
          <w:rFonts w:ascii="Arial" w:hAnsi="Arial" w:cs="Arial"/>
          <w:spacing w:val="-3"/>
          <w:sz w:val="22"/>
          <w:szCs w:val="22"/>
        </w:rPr>
        <w:t xml:space="preserve">El Representante Legal del </w:t>
      </w:r>
      <w:r w:rsidRPr="00BD7B0D">
        <w:rPr>
          <w:rFonts w:ascii="Arial" w:hAnsi="Arial" w:cs="Arial"/>
          <w:b/>
          <w:spacing w:val="-3"/>
          <w:sz w:val="22"/>
          <w:szCs w:val="22"/>
        </w:rPr>
        <w:t>INSTITUTO DE DESARROLLO URBANO- IDU,</w:t>
      </w:r>
      <w:r w:rsidRPr="00BD7B0D">
        <w:rPr>
          <w:rFonts w:ascii="Arial" w:hAnsi="Arial" w:cs="Arial"/>
          <w:spacing w:val="-3"/>
          <w:sz w:val="22"/>
          <w:szCs w:val="22"/>
        </w:rPr>
        <w:t xml:space="preserve"> suscribirá la respectiva escritura pública en su despacho, una vez le sea remitida por </w:t>
      </w:r>
      <w:smartTag w:uri="urn:schemas-microsoft-com:office:smarttags" w:element="PersonName">
        <w:smartTagPr>
          <w:attr w:name="ProductID" w:val="la Notar￭a"/>
        </w:smartTagPr>
        <w:r w:rsidRPr="00BD7B0D">
          <w:rPr>
            <w:rFonts w:ascii="Arial" w:hAnsi="Arial" w:cs="Arial"/>
            <w:spacing w:val="-3"/>
            <w:sz w:val="22"/>
            <w:szCs w:val="22"/>
          </w:rPr>
          <w:t>la Notaría</w:t>
        </w:r>
      </w:smartTag>
      <w:r w:rsidRPr="00BD7B0D">
        <w:rPr>
          <w:rFonts w:ascii="Arial" w:hAnsi="Arial" w:cs="Arial"/>
          <w:spacing w:val="-3"/>
          <w:sz w:val="22"/>
          <w:szCs w:val="22"/>
        </w:rPr>
        <w:t xml:space="preserve"> para tales efectos. -</w:t>
      </w:r>
      <w:r w:rsidRPr="00BD7B0D">
        <w:rPr>
          <w:rFonts w:ascii="Arial" w:hAnsi="Arial" w:cs="Arial"/>
          <w:spacing w:val="-3"/>
          <w:sz w:val="22"/>
          <w:szCs w:val="22"/>
        </w:rPr>
        <w:tab/>
      </w:r>
    </w:p>
    <w:p w14:paraId="4AF46BA9"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p>
    <w:p w14:paraId="1DD31514" w14:textId="77777777" w:rsidR="00F33EF5" w:rsidRPr="00BD7B0D" w:rsidRDefault="00F33EF5" w:rsidP="00BD7B0D">
      <w:pPr>
        <w:tabs>
          <w:tab w:val="left" w:pos="-720"/>
          <w:tab w:val="left" w:leader="hyphen" w:pos="9356"/>
        </w:tabs>
        <w:suppressAutoHyphens/>
        <w:jc w:val="both"/>
        <w:rPr>
          <w:rFonts w:ascii="Arial" w:hAnsi="Arial" w:cs="Arial"/>
          <w:color w:val="000080"/>
          <w:spacing w:val="-3"/>
          <w:sz w:val="22"/>
          <w:szCs w:val="22"/>
        </w:rPr>
      </w:pPr>
      <w:r w:rsidRPr="00BD7B0D">
        <w:rPr>
          <w:rFonts w:ascii="Arial" w:hAnsi="Arial" w:cs="Arial"/>
          <w:b/>
          <w:spacing w:val="-3"/>
          <w:sz w:val="22"/>
          <w:szCs w:val="22"/>
        </w:rPr>
        <w:t xml:space="preserve">CLÁUSULA DÉCIMA CUARTA </w:t>
      </w:r>
      <w:r w:rsidRPr="00BD7B0D">
        <w:rPr>
          <w:rFonts w:ascii="Arial" w:hAnsi="Arial" w:cs="Arial"/>
          <w:b/>
          <w:spacing w:val="-3"/>
          <w:sz w:val="22"/>
          <w:szCs w:val="22"/>
        </w:rPr>
        <w:noBreakHyphen/>
        <w:t xml:space="preserve"> EXENCIONES</w:t>
      </w:r>
      <w:r w:rsidRPr="00BD7B0D">
        <w:rPr>
          <w:rFonts w:ascii="Arial" w:hAnsi="Arial" w:cs="Arial"/>
          <w:spacing w:val="-3"/>
          <w:sz w:val="22"/>
          <w:szCs w:val="22"/>
        </w:rPr>
        <w:t>:</w:t>
      </w:r>
      <w:r w:rsidRPr="00BD7B0D">
        <w:rPr>
          <w:rFonts w:ascii="Arial" w:hAnsi="Arial" w:cs="Arial"/>
          <w:color w:val="000000"/>
          <w:sz w:val="22"/>
          <w:szCs w:val="22"/>
        </w:rPr>
        <w:t xml:space="preserve"> El presente contrato tendrá el tratamiento tributario establecido en </w:t>
      </w:r>
      <w:smartTag w:uri="urn:schemas-microsoft-com:office:smarttags" w:element="PersonName">
        <w:smartTagPr>
          <w:attr w:name="ProductID" w:val="la Ley"/>
        </w:smartTagPr>
        <w:r w:rsidRPr="00BD7B0D">
          <w:rPr>
            <w:rFonts w:ascii="Arial" w:hAnsi="Arial" w:cs="Arial"/>
            <w:color w:val="000000"/>
            <w:sz w:val="22"/>
            <w:szCs w:val="22"/>
          </w:rPr>
          <w:t>la Ley</w:t>
        </w:r>
      </w:smartTag>
      <w:r w:rsidRPr="00BD7B0D">
        <w:rPr>
          <w:rFonts w:ascii="Arial" w:hAnsi="Arial" w:cs="Arial"/>
          <w:color w:val="000000"/>
          <w:sz w:val="22"/>
          <w:szCs w:val="22"/>
        </w:rPr>
        <w:t xml:space="preserve"> para </w:t>
      </w:r>
      <w:r w:rsidR="00744333" w:rsidRPr="00BD7B0D">
        <w:rPr>
          <w:rFonts w:ascii="Arial" w:hAnsi="Arial" w:cs="Arial"/>
          <w:color w:val="000000"/>
          <w:sz w:val="22"/>
          <w:szCs w:val="22"/>
        </w:rPr>
        <w:t xml:space="preserve">la enajenación </w:t>
      </w:r>
      <w:r w:rsidRPr="00BD7B0D">
        <w:rPr>
          <w:rFonts w:ascii="Arial" w:hAnsi="Arial" w:cs="Arial"/>
          <w:color w:val="000000"/>
          <w:sz w:val="22"/>
          <w:szCs w:val="22"/>
        </w:rPr>
        <w:t xml:space="preserve">bienes inmuebles por motivos de </w:t>
      </w:r>
      <w:r w:rsidR="00744333" w:rsidRPr="00BD7B0D">
        <w:rPr>
          <w:rFonts w:ascii="Arial" w:hAnsi="Arial" w:cs="Arial"/>
          <w:color w:val="000000"/>
          <w:sz w:val="22"/>
          <w:szCs w:val="22"/>
        </w:rPr>
        <w:t>utilidad pública-----</w:t>
      </w:r>
      <w:r w:rsidRPr="00BD7B0D">
        <w:rPr>
          <w:rFonts w:ascii="Arial" w:hAnsi="Arial" w:cs="Arial"/>
          <w:spacing w:val="-3"/>
          <w:sz w:val="22"/>
          <w:szCs w:val="22"/>
        </w:rPr>
        <w:tab/>
      </w:r>
    </w:p>
    <w:p w14:paraId="45DC5C35"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31CA4315"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CLÁUSULA DÉCIMA QUINTA - INHABILIDADES E INCOMPATIBILIDADES</w:t>
      </w:r>
      <w:r w:rsidRPr="00BD7B0D">
        <w:rPr>
          <w:rFonts w:ascii="Arial" w:hAnsi="Arial" w:cs="Arial"/>
          <w:spacing w:val="-3"/>
          <w:sz w:val="22"/>
          <w:szCs w:val="22"/>
        </w:rPr>
        <w:t xml:space="preserve">: Para los fines de la presente promesa de compraventa se aplica lo dispuesto en el artículo 10 de </w:t>
      </w:r>
      <w:smartTag w:uri="urn:schemas-microsoft-com:office:smarttags" w:element="PersonName">
        <w:smartTagPr>
          <w:attr w:name="ProductID" w:val="la Ley"/>
        </w:smartTagPr>
        <w:r w:rsidRPr="00BD7B0D">
          <w:rPr>
            <w:rFonts w:ascii="Arial" w:hAnsi="Arial" w:cs="Arial"/>
            <w:spacing w:val="-3"/>
            <w:sz w:val="22"/>
            <w:szCs w:val="22"/>
          </w:rPr>
          <w:t>la Ley</w:t>
        </w:r>
      </w:smartTag>
      <w:r w:rsidRPr="00BD7B0D">
        <w:rPr>
          <w:rFonts w:ascii="Arial" w:hAnsi="Arial" w:cs="Arial"/>
          <w:spacing w:val="-3"/>
          <w:sz w:val="22"/>
          <w:szCs w:val="22"/>
        </w:rPr>
        <w:t xml:space="preserve"> 80 de octubre 28 de 1993</w:t>
      </w:r>
      <w:r w:rsidR="00AE2C42" w:rsidRPr="00BD7B0D">
        <w:rPr>
          <w:rFonts w:ascii="Arial" w:hAnsi="Arial" w:cs="Arial"/>
          <w:spacing w:val="-3"/>
          <w:sz w:val="22"/>
          <w:szCs w:val="22"/>
        </w:rPr>
        <w:t>,</w:t>
      </w:r>
      <w:r w:rsidRPr="00BD7B0D">
        <w:rPr>
          <w:rFonts w:ascii="Arial" w:hAnsi="Arial" w:cs="Arial"/>
          <w:spacing w:val="-3"/>
          <w:sz w:val="22"/>
          <w:szCs w:val="22"/>
        </w:rPr>
        <w:t xml:space="preserve"> que trata de las excepciones a las Inhabilidades e Incompatibilidades señaladas en la citada Ley. ---------------------------------------------------------------------------------------------------------------------</w:t>
      </w:r>
    </w:p>
    <w:p w14:paraId="377C50B3"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3730B539" w14:textId="47F5825F"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SEXTA - RENUNCIAS: </w:t>
      </w:r>
      <w:r w:rsidR="00594197">
        <w:rPr>
          <w:rFonts w:ascii="Arial" w:hAnsi="Arial" w:cs="Arial"/>
          <w:b/>
          <w:spacing w:val="-3"/>
          <w:sz w:val="22"/>
          <w:szCs w:val="22"/>
        </w:rPr>
        <w:t xml:space="preserve"/>
      </w:r>
      <w:r w:rsidRPr="00BD7B0D">
        <w:rPr>
          <w:rFonts w:ascii="Arial" w:hAnsi="Arial" w:cs="Arial"/>
          <w:spacing w:val="-3"/>
          <w:sz w:val="22"/>
          <w:szCs w:val="22"/>
        </w:rPr>
        <w:t xml:space="preserve"> renuncia</w:t>
      </w:r>
      <w:r w:rsidR="00594197" w:rsidRPr="00BB255C">
        <w:rPr>
          <w:rFonts w:ascii="Arial" w:hAnsi="Arial" w:cs="Arial"/>
          <w:color w:val="FF0000"/>
          <w:spacing w:val="-3"/>
          <w:sz w:val="22"/>
          <w:szCs w:val="22"/>
        </w:rPr>
        <w:t xml:space="preserve"/>
      </w:r>
      <w:r w:rsidRPr="00BB255C">
        <w:rPr>
          <w:rFonts w:ascii="Arial" w:hAnsi="Arial" w:cs="Arial"/>
          <w:color w:val="FF0000"/>
          <w:spacing w:val="-3"/>
          <w:sz w:val="22"/>
          <w:szCs w:val="22"/>
        </w:rPr>
        <w:t xml:space="preserve"> </w:t>
      </w:r>
      <w:r w:rsidRPr="00BD7B0D">
        <w:rPr>
          <w:rFonts w:ascii="Arial" w:hAnsi="Arial" w:cs="Arial"/>
          <w:spacing w:val="-3"/>
          <w:sz w:val="22"/>
          <w:szCs w:val="22"/>
        </w:rPr>
        <w:t>al ejercicio de la acción resolutoria y de cualquier otra acción real de que puedan ser titulares, por Tratarse de bienes inmuebles adquiridos por motivos de interés público. Por lo tanto, solo podrá ejercitar acciones personales para obtener los pagos. ------------------------------------------------------------</w:t>
      </w:r>
    </w:p>
    <w:p w14:paraId="62A52F82"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761C8C54" w14:textId="77777777" w:rsidR="00F33EF5" w:rsidRPr="00EA53E0" w:rsidRDefault="00F33EF5" w:rsidP="00BD7B0D">
      <w:pPr>
        <w:tabs>
          <w:tab w:val="left" w:pos="-720"/>
          <w:tab w:val="left" w:leader="hyphen" w:pos="9356"/>
        </w:tabs>
        <w:suppressAutoHyphens/>
        <w:jc w:val="both"/>
        <w:rPr>
          <w:rFonts w:ascii="Arial" w:hAnsi="Arial" w:cs="Arial"/>
          <w:color w:val="FF0000"/>
          <w:spacing w:val="-3"/>
          <w:sz w:val="22"/>
          <w:szCs w:val="22"/>
        </w:rPr>
      </w:pPr>
      <w:r w:rsidRPr="00BD7B0D">
        <w:rPr>
          <w:rFonts w:ascii="Arial" w:hAnsi="Arial" w:cs="Arial"/>
          <w:b/>
          <w:spacing w:val="-3"/>
          <w:sz w:val="22"/>
          <w:szCs w:val="22"/>
        </w:rPr>
        <w:t xml:space="preserve">CLÁUSULA DÉCIMA </w:t>
      </w:r>
      <w:r w:rsidR="00E538A3" w:rsidRPr="00BD7B0D">
        <w:rPr>
          <w:rFonts w:ascii="Arial" w:hAnsi="Arial" w:cs="Arial"/>
          <w:b/>
          <w:spacing w:val="-3"/>
          <w:sz w:val="22"/>
          <w:szCs w:val="22"/>
        </w:rPr>
        <w:t>SÉPTIMA</w:t>
      </w:r>
      <w:r w:rsidRPr="00BD7B0D">
        <w:rPr>
          <w:rFonts w:ascii="Arial" w:hAnsi="Arial" w:cs="Arial"/>
          <w:b/>
          <w:spacing w:val="-3"/>
          <w:sz w:val="22"/>
          <w:szCs w:val="22"/>
        </w:rPr>
        <w:t xml:space="preserve"> -</w:t>
      </w:r>
      <w:r w:rsidRPr="00BD7B0D">
        <w:rPr>
          <w:rFonts w:ascii="Arial" w:hAnsi="Arial" w:cs="Arial"/>
          <w:spacing w:val="-3"/>
          <w:sz w:val="22"/>
          <w:szCs w:val="22"/>
        </w:rPr>
        <w:t xml:space="preserve"> </w:t>
      </w:r>
      <w:r w:rsidRPr="00BD7B0D">
        <w:rPr>
          <w:rFonts w:ascii="Arial" w:hAnsi="Arial" w:cs="Arial"/>
          <w:b/>
          <w:spacing w:val="-3"/>
          <w:sz w:val="22"/>
          <w:szCs w:val="22"/>
        </w:rPr>
        <w:t>EMOLUMENTOS</w:t>
      </w:r>
      <w:r w:rsidRPr="00BD7B0D">
        <w:rPr>
          <w:rFonts w:ascii="Arial" w:hAnsi="Arial" w:cs="Arial"/>
          <w:spacing w:val="-3"/>
          <w:sz w:val="22"/>
          <w:szCs w:val="22"/>
        </w:rPr>
        <w:t xml:space="preserve">: Los gastos notariales serán cancelados conforme a lo dispuesto en el </w:t>
      </w:r>
      <w:r w:rsidR="005168FC" w:rsidRPr="00BD7B0D">
        <w:rPr>
          <w:rFonts w:ascii="Arial" w:hAnsi="Arial" w:cs="Arial"/>
          <w:spacing w:val="-3"/>
          <w:sz w:val="22"/>
          <w:szCs w:val="22"/>
        </w:rPr>
        <w:t xml:space="preserve">artículo 39 </w:t>
      </w:r>
      <w:r w:rsidRPr="00BD7B0D">
        <w:rPr>
          <w:rFonts w:ascii="Arial" w:hAnsi="Arial" w:cs="Arial"/>
          <w:spacing w:val="-3"/>
          <w:sz w:val="22"/>
          <w:szCs w:val="22"/>
        </w:rPr>
        <w:t xml:space="preserve">Decreto </w:t>
      </w:r>
      <w:r w:rsidR="00DE3BBD" w:rsidRPr="00BD7B0D">
        <w:rPr>
          <w:rFonts w:ascii="Arial" w:hAnsi="Arial" w:cs="Arial"/>
          <w:bCs/>
          <w:spacing w:val="-3"/>
          <w:sz w:val="22"/>
          <w:szCs w:val="22"/>
        </w:rPr>
        <w:t>188 de 2013</w:t>
      </w:r>
      <w:r w:rsidRPr="00BD7B0D">
        <w:rPr>
          <w:rFonts w:ascii="Arial" w:hAnsi="Arial" w:cs="Arial"/>
          <w:spacing w:val="-3"/>
          <w:sz w:val="22"/>
          <w:szCs w:val="22"/>
        </w:rPr>
        <w:t>,</w:t>
      </w:r>
      <w:r w:rsidR="00F01052" w:rsidRPr="00BD7B0D">
        <w:rPr>
          <w:rFonts w:ascii="Arial" w:hAnsi="Arial" w:cs="Arial"/>
          <w:spacing w:val="-3"/>
          <w:sz w:val="22"/>
          <w:szCs w:val="22"/>
        </w:rPr>
        <w:t xml:space="preserve"> compilado por el artículo</w:t>
      </w:r>
      <w:r w:rsidR="005168FC" w:rsidRPr="00BD7B0D">
        <w:rPr>
          <w:rFonts w:ascii="Arial" w:hAnsi="Arial" w:cs="Arial"/>
          <w:spacing w:val="-3"/>
          <w:sz w:val="22"/>
          <w:szCs w:val="22"/>
        </w:rPr>
        <w:t xml:space="preserve"> 2.2.6.13.2.10.2</w:t>
      </w:r>
      <w:r w:rsidR="00F01052" w:rsidRPr="00BD7B0D">
        <w:rPr>
          <w:rFonts w:ascii="Arial" w:hAnsi="Arial" w:cs="Arial"/>
          <w:spacing w:val="-3"/>
          <w:sz w:val="22"/>
          <w:szCs w:val="22"/>
        </w:rPr>
        <w:t xml:space="preserve"> de la Subsección </w:t>
      </w:r>
      <w:r w:rsidR="005168FC" w:rsidRPr="00BD7B0D">
        <w:rPr>
          <w:rFonts w:ascii="Arial" w:hAnsi="Arial" w:cs="Arial"/>
          <w:spacing w:val="-3"/>
          <w:sz w:val="22"/>
          <w:szCs w:val="22"/>
        </w:rPr>
        <w:t>10</w:t>
      </w:r>
      <w:r w:rsidR="00F01052" w:rsidRPr="00BD7B0D">
        <w:rPr>
          <w:rFonts w:ascii="Arial" w:hAnsi="Arial" w:cs="Arial"/>
          <w:spacing w:val="-3"/>
          <w:sz w:val="22"/>
          <w:szCs w:val="22"/>
        </w:rPr>
        <w:t xml:space="preserve"> de la Sección </w:t>
      </w:r>
      <w:r w:rsidR="005168FC" w:rsidRPr="00BD7B0D">
        <w:rPr>
          <w:rFonts w:ascii="Arial" w:hAnsi="Arial" w:cs="Arial"/>
          <w:spacing w:val="-3"/>
          <w:sz w:val="22"/>
          <w:szCs w:val="22"/>
        </w:rPr>
        <w:t>2</w:t>
      </w:r>
      <w:r w:rsidR="00F01052" w:rsidRPr="00BD7B0D">
        <w:rPr>
          <w:rFonts w:ascii="Arial" w:hAnsi="Arial" w:cs="Arial"/>
          <w:spacing w:val="-3"/>
          <w:sz w:val="22"/>
          <w:szCs w:val="22"/>
        </w:rPr>
        <w:t xml:space="preserve"> del Capítulo 13 del Título 6 de </w:t>
      </w:r>
      <w:proofErr w:type="spellStart"/>
      <w:r w:rsidR="00F01052" w:rsidRPr="00BD7B0D">
        <w:rPr>
          <w:rFonts w:ascii="Arial" w:hAnsi="Arial" w:cs="Arial"/>
          <w:spacing w:val="-3"/>
          <w:sz w:val="22"/>
          <w:szCs w:val="22"/>
        </w:rPr>
        <w:t>Ia</w:t>
      </w:r>
      <w:proofErr w:type="spellEnd"/>
      <w:r w:rsidR="00F01052" w:rsidRPr="00BD7B0D">
        <w:rPr>
          <w:rFonts w:ascii="Arial" w:hAnsi="Arial" w:cs="Arial"/>
          <w:spacing w:val="-3"/>
          <w:sz w:val="22"/>
          <w:szCs w:val="22"/>
        </w:rPr>
        <w:t xml:space="preserve"> Parte 2 del Libro 2 del Decreto 1069 de 2015,</w:t>
      </w:r>
      <w:r w:rsidRPr="00BD7B0D">
        <w:rPr>
          <w:rFonts w:ascii="Arial" w:hAnsi="Arial" w:cs="Arial"/>
          <w:spacing w:val="-3"/>
          <w:sz w:val="22"/>
          <w:szCs w:val="22"/>
        </w:rPr>
        <w:t xml:space="preserve"> </w:t>
      </w:r>
      <w:r w:rsidR="0092018D" w:rsidRPr="00BD7B0D">
        <w:rPr>
          <w:rFonts w:ascii="Arial" w:hAnsi="Arial" w:cs="Arial"/>
          <w:spacing w:val="-3"/>
          <w:sz w:val="22"/>
          <w:szCs w:val="22"/>
        </w:rPr>
        <w:t>que en</w:t>
      </w:r>
      <w:r w:rsidRPr="00BD7B0D">
        <w:rPr>
          <w:rFonts w:ascii="Arial" w:hAnsi="Arial" w:cs="Arial"/>
          <w:spacing w:val="-3"/>
          <w:sz w:val="22"/>
          <w:szCs w:val="22"/>
        </w:rPr>
        <w:t xml:space="preserve"> su determina: </w:t>
      </w:r>
      <w:r w:rsidR="0044157B" w:rsidRPr="00BD7B0D">
        <w:rPr>
          <w:rFonts w:ascii="Arial" w:hAnsi="Arial" w:cs="Arial"/>
          <w:spacing w:val="-3"/>
          <w:sz w:val="22"/>
          <w:szCs w:val="22"/>
        </w:rPr>
        <w:t>“</w:t>
      </w:r>
      <w:r w:rsidR="000071BA" w:rsidRPr="00C356A0">
        <w:rPr>
          <w:rFonts w:ascii="Arial" w:hAnsi="Arial" w:cs="Arial"/>
          <w:i/>
          <w:spacing w:val="-3"/>
          <w:sz w:val="22"/>
          <w:szCs w:val="22"/>
          <w:lang w:val="es-CO"/>
        </w:rPr>
        <w:t>En los actos o contratos en que concurran los particulares con entidades exentas, aquellos pagarán la totalidad de los derechos que se causen. Las entidades exentas no podrán estipular en contrario; tampoco, aquellas a cuyo favor existan tarifas especiales</w:t>
      </w:r>
      <w:r w:rsidR="000071BA" w:rsidRPr="00BD7B0D">
        <w:rPr>
          <w:rFonts w:ascii="Arial" w:hAnsi="Arial" w:cs="Arial"/>
          <w:spacing w:val="-3"/>
          <w:sz w:val="22"/>
          <w:szCs w:val="22"/>
          <w:lang w:val="es-CO"/>
        </w:rPr>
        <w:t>.</w:t>
      </w:r>
      <w:r w:rsidRPr="00BD7B0D">
        <w:rPr>
          <w:rFonts w:ascii="Arial" w:hAnsi="Arial" w:cs="Arial"/>
          <w:spacing w:val="-3"/>
          <w:sz w:val="22"/>
          <w:szCs w:val="22"/>
        </w:rPr>
        <w:t xml:space="preserve">”. </w:t>
      </w:r>
      <w:r w:rsidR="000071BA" w:rsidRPr="00BD7B0D">
        <w:rPr>
          <w:rFonts w:ascii="Arial" w:hAnsi="Arial" w:cs="Arial"/>
          <w:spacing w:val="-3"/>
          <w:sz w:val="22"/>
          <w:szCs w:val="22"/>
        </w:rPr>
        <w:t>L</w:t>
      </w:r>
      <w:r w:rsidRPr="00BD7B0D">
        <w:rPr>
          <w:rFonts w:ascii="Arial" w:hAnsi="Arial" w:cs="Arial"/>
          <w:spacing w:val="-3"/>
          <w:sz w:val="22"/>
          <w:szCs w:val="22"/>
        </w:rPr>
        <w:t xml:space="preserve">os Derechos de registro, de conformidad con el Decreto </w:t>
      </w:r>
      <w:r w:rsidR="00DE3BBD" w:rsidRPr="00BD7B0D">
        <w:rPr>
          <w:rFonts w:ascii="Arial" w:hAnsi="Arial" w:cs="Arial"/>
          <w:spacing w:val="-3"/>
          <w:sz w:val="22"/>
          <w:szCs w:val="22"/>
        </w:rPr>
        <w:t>2280</w:t>
      </w:r>
      <w:r w:rsidRPr="00BD7B0D">
        <w:rPr>
          <w:rFonts w:ascii="Arial" w:hAnsi="Arial" w:cs="Arial"/>
          <w:spacing w:val="-3"/>
          <w:sz w:val="22"/>
          <w:szCs w:val="22"/>
        </w:rPr>
        <w:t xml:space="preserve"> de 200</w:t>
      </w:r>
      <w:r w:rsidR="00DE3BBD" w:rsidRPr="00BD7B0D">
        <w:rPr>
          <w:rFonts w:ascii="Arial" w:hAnsi="Arial" w:cs="Arial"/>
          <w:spacing w:val="-3"/>
          <w:sz w:val="22"/>
          <w:szCs w:val="22"/>
        </w:rPr>
        <w:t>8</w:t>
      </w:r>
      <w:r w:rsidRPr="00BD7B0D">
        <w:rPr>
          <w:rFonts w:ascii="Arial" w:hAnsi="Arial" w:cs="Arial"/>
          <w:spacing w:val="-3"/>
          <w:sz w:val="22"/>
          <w:szCs w:val="22"/>
        </w:rPr>
        <w:t>, Artículo 17 que determina en el segundo inciso del literal E “</w:t>
      </w:r>
      <w:r w:rsidRPr="005409E9">
        <w:rPr>
          <w:rFonts w:ascii="Arial" w:hAnsi="Arial" w:cs="Arial"/>
          <w:i/>
          <w:spacing w:val="-3"/>
          <w:sz w:val="22"/>
          <w:szCs w:val="22"/>
        </w:rPr>
        <w:t>Sin embargo, cuando los particulares contraten con gobiernos extranjeros, en los términos previstos en el presente literal, o con alguna de las entidades estatales a que se refiere el parágrafo de este Artículo, aquellos pagaran los derechos de registro sobre el 50% de la tarifa normal vigente</w:t>
      </w:r>
      <w:r w:rsidRPr="00BD7B0D">
        <w:rPr>
          <w:rFonts w:ascii="Arial" w:hAnsi="Arial" w:cs="Arial"/>
          <w:spacing w:val="-3"/>
          <w:sz w:val="22"/>
          <w:szCs w:val="22"/>
        </w:rPr>
        <w:t xml:space="preserve">.” A su vez el Parágrafo del literal F del mismo </w:t>
      </w:r>
      <w:r w:rsidRPr="00BD7B0D">
        <w:rPr>
          <w:rFonts w:ascii="Arial" w:hAnsi="Arial" w:cs="Arial"/>
          <w:spacing w:val="-3"/>
          <w:sz w:val="22"/>
          <w:szCs w:val="22"/>
        </w:rPr>
        <w:lastRenderedPageBreak/>
        <w:t>artículo, contempla: “</w:t>
      </w:r>
      <w:r w:rsidRPr="005409E9">
        <w:rPr>
          <w:rFonts w:ascii="Arial" w:hAnsi="Arial" w:cs="Arial"/>
          <w:i/>
          <w:spacing w:val="-3"/>
          <w:sz w:val="22"/>
          <w:szCs w:val="22"/>
        </w:rPr>
        <w:t>Parágrafo. – Para efectos del presente decreto son entidades estatales, entre otras: los establecimientos públicos</w:t>
      </w:r>
      <w:r w:rsidRPr="00BD7B0D">
        <w:rPr>
          <w:rFonts w:ascii="Arial" w:hAnsi="Arial" w:cs="Arial"/>
          <w:spacing w:val="-3"/>
          <w:sz w:val="22"/>
          <w:szCs w:val="22"/>
        </w:rPr>
        <w:t xml:space="preserve">...”. Respecto del Impuesto de Registro y Anotación, </w:t>
      </w:r>
      <w:r w:rsidR="00431C18" w:rsidRPr="00BD7B0D">
        <w:rPr>
          <w:rFonts w:ascii="Arial" w:hAnsi="Arial" w:cs="Arial"/>
          <w:spacing w:val="-3"/>
          <w:sz w:val="22"/>
          <w:szCs w:val="22"/>
        </w:rPr>
        <w:t>La Ley 1607 de 2012</w:t>
      </w:r>
      <w:r w:rsidRPr="00BD7B0D">
        <w:rPr>
          <w:rFonts w:ascii="Arial" w:hAnsi="Arial" w:cs="Arial"/>
          <w:spacing w:val="-3"/>
          <w:sz w:val="22"/>
          <w:szCs w:val="22"/>
        </w:rPr>
        <w:t xml:space="preserve">, Artículo </w:t>
      </w:r>
      <w:r w:rsidR="00431C18" w:rsidRPr="00BD7B0D">
        <w:rPr>
          <w:rFonts w:ascii="Arial" w:hAnsi="Arial" w:cs="Arial"/>
          <w:spacing w:val="-3"/>
          <w:sz w:val="22"/>
          <w:szCs w:val="22"/>
        </w:rPr>
        <w:t>229</w:t>
      </w:r>
      <w:r w:rsidRPr="00BD7B0D">
        <w:rPr>
          <w:rFonts w:ascii="Arial" w:hAnsi="Arial" w:cs="Arial"/>
          <w:spacing w:val="-3"/>
          <w:sz w:val="22"/>
          <w:szCs w:val="22"/>
        </w:rPr>
        <w:t xml:space="preserve">, establece que: </w:t>
      </w:r>
      <w:r w:rsidRPr="00031D36">
        <w:rPr>
          <w:rFonts w:ascii="Arial" w:hAnsi="Arial" w:cs="Arial"/>
          <w:i/>
          <w:color w:val="000000"/>
          <w:spacing w:val="-3"/>
          <w:sz w:val="22"/>
          <w:szCs w:val="22"/>
        </w:rPr>
        <w:t>“</w:t>
      </w:r>
      <w:r w:rsidR="00431C18" w:rsidRPr="00031D36">
        <w:rPr>
          <w:rFonts w:ascii="Arial" w:hAnsi="Arial" w:cs="Arial"/>
          <w:i/>
          <w:color w:val="000000"/>
          <w:spacing w:val="-3"/>
          <w:sz w:val="22"/>
          <w:szCs w:val="22"/>
          <w:lang w:val="es-CO"/>
        </w:rPr>
        <w:t>En los actos, contratos o negocios jurídicos sujetos al impuesto de registro en los cuales participen entidades públicas y particulares, la base gravable está constituida por el 50% del valor incorporado en el documento que contiene el acto o por la proporción del capital suscrito o del capital social, según el caso, que corresponda a los particulares.</w:t>
      </w:r>
      <w:r w:rsidRPr="00031D36">
        <w:rPr>
          <w:rFonts w:ascii="Arial" w:hAnsi="Arial" w:cs="Arial"/>
          <w:i/>
          <w:color w:val="000000"/>
          <w:spacing w:val="-3"/>
          <w:sz w:val="22"/>
          <w:szCs w:val="22"/>
        </w:rPr>
        <w:t>”</w:t>
      </w:r>
      <w:r w:rsidRPr="00031D36">
        <w:rPr>
          <w:rFonts w:ascii="Arial" w:hAnsi="Arial" w:cs="Arial"/>
          <w:i/>
          <w:color w:val="000000"/>
          <w:spacing w:val="-3"/>
          <w:sz w:val="22"/>
          <w:szCs w:val="22"/>
        </w:rPr>
        <w:tab/>
      </w:r>
    </w:p>
    <w:p w14:paraId="40406741"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01C60275"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r w:rsidRPr="00BD7B0D">
        <w:rPr>
          <w:rFonts w:ascii="Arial" w:hAnsi="Arial" w:cs="Arial"/>
          <w:b/>
          <w:spacing w:val="-3"/>
          <w:sz w:val="22"/>
          <w:szCs w:val="22"/>
        </w:rPr>
        <w:t>CLÁUSULA DÉCIMA</w:t>
      </w:r>
      <w:r w:rsidRPr="00BD7B0D">
        <w:rPr>
          <w:rFonts w:ascii="Arial" w:hAnsi="Arial" w:cs="Arial"/>
          <w:spacing w:val="-3"/>
          <w:sz w:val="22"/>
          <w:szCs w:val="22"/>
        </w:rPr>
        <w:t xml:space="preserve"> </w:t>
      </w:r>
      <w:r w:rsidRPr="00BD7B0D">
        <w:rPr>
          <w:rFonts w:ascii="Arial" w:hAnsi="Arial" w:cs="Arial"/>
          <w:b/>
          <w:spacing w:val="-3"/>
          <w:sz w:val="22"/>
          <w:szCs w:val="22"/>
        </w:rPr>
        <w:t xml:space="preserve">OCTAVA </w:t>
      </w:r>
      <w:r w:rsidRPr="00BD7B0D">
        <w:rPr>
          <w:rFonts w:ascii="Arial" w:hAnsi="Arial" w:cs="Arial"/>
          <w:b/>
          <w:spacing w:val="-3"/>
          <w:sz w:val="22"/>
          <w:szCs w:val="22"/>
        </w:rPr>
        <w:noBreakHyphen/>
        <w:t xml:space="preserve"> DOMICILIO CONTRACTUAL</w:t>
      </w:r>
      <w:r w:rsidRPr="00BD7B0D">
        <w:rPr>
          <w:rFonts w:ascii="Arial" w:hAnsi="Arial" w:cs="Arial"/>
          <w:spacing w:val="-3"/>
          <w:sz w:val="22"/>
          <w:szCs w:val="22"/>
        </w:rPr>
        <w:t>: Para todos los efectos legales el domicilio de las partes es la ciudad de Bogotá, D. C.---------------------------------------------------------------</w:t>
      </w:r>
    </w:p>
    <w:p w14:paraId="2458EDD1"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02A81DF5" w14:textId="356C13BD"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w:t>
      </w:r>
      <w:proofErr w:type="gramStart"/>
      <w:r w:rsidRPr="00BD7B0D">
        <w:rPr>
          <w:rFonts w:ascii="Arial" w:hAnsi="Arial" w:cs="Arial"/>
          <w:b/>
          <w:spacing w:val="-3"/>
          <w:sz w:val="22"/>
          <w:szCs w:val="22"/>
        </w:rPr>
        <w:t>NOVENA</w:t>
      </w:r>
      <w:r w:rsidRPr="00BD7B0D">
        <w:rPr>
          <w:rFonts w:ascii="Arial" w:hAnsi="Arial" w:cs="Arial"/>
          <w:spacing w:val="-3"/>
          <w:sz w:val="22"/>
          <w:szCs w:val="22"/>
        </w:rPr>
        <w:t>.-</w:t>
      </w:r>
      <w:proofErr w:type="gramEnd"/>
      <w:r w:rsidRPr="00BD7B0D">
        <w:rPr>
          <w:rFonts w:ascii="Arial" w:hAnsi="Arial" w:cs="Arial"/>
          <w:spacing w:val="-3"/>
          <w:sz w:val="22"/>
          <w:szCs w:val="22"/>
        </w:rPr>
        <w:t xml:space="preserve"> El presente contrato constituye título ejecutivo, según lo dispuesto en el Artículo 4</w:t>
      </w:r>
      <w:r w:rsidR="00EA53E0">
        <w:rPr>
          <w:rFonts w:ascii="Arial" w:hAnsi="Arial" w:cs="Arial"/>
          <w:spacing w:val="-3"/>
          <w:sz w:val="22"/>
          <w:szCs w:val="22"/>
        </w:rPr>
        <w:t>22</w:t>
      </w:r>
      <w:r w:rsidRPr="00BD7B0D">
        <w:rPr>
          <w:rFonts w:ascii="Arial" w:hAnsi="Arial" w:cs="Arial"/>
          <w:spacing w:val="-3"/>
          <w:sz w:val="22"/>
          <w:szCs w:val="22"/>
        </w:rPr>
        <w:t xml:space="preserve"> del Código </w:t>
      </w:r>
      <w:r w:rsidR="00EA53E0">
        <w:rPr>
          <w:rFonts w:ascii="Arial" w:hAnsi="Arial" w:cs="Arial"/>
          <w:spacing w:val="-3"/>
          <w:sz w:val="22"/>
          <w:szCs w:val="22"/>
        </w:rPr>
        <w:t>General del Proceso</w:t>
      </w:r>
      <w:r w:rsidRPr="00BD7B0D">
        <w:rPr>
          <w:rFonts w:ascii="Arial" w:hAnsi="Arial" w:cs="Arial"/>
          <w:spacing w:val="-3"/>
          <w:sz w:val="22"/>
          <w:szCs w:val="22"/>
        </w:rPr>
        <w:t>. ---------------------------------</w:t>
      </w:r>
      <w:r w:rsidR="00064FD6">
        <w:rPr>
          <w:rFonts w:ascii="Arial" w:hAnsi="Arial" w:cs="Arial"/>
          <w:spacing w:val="-3"/>
          <w:sz w:val="22"/>
          <w:szCs w:val="22"/>
        </w:rPr>
        <w:t>-----------------</w:t>
      </w:r>
      <w:r w:rsidRPr="00BD7B0D">
        <w:rPr>
          <w:rFonts w:ascii="Arial" w:hAnsi="Arial" w:cs="Arial"/>
          <w:spacing w:val="-3"/>
          <w:sz w:val="22"/>
          <w:szCs w:val="22"/>
        </w:rPr>
        <w:t>---------------</w:t>
      </w:r>
    </w:p>
    <w:p w14:paraId="0691FEDF"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p>
    <w:p w14:paraId="29EB73B4" w14:textId="28F19DCD" w:rsidR="00EA6450" w:rsidRDefault="00F33EF5" w:rsidP="000D4A5B">
      <w:pPr>
        <w:tabs>
          <w:tab w:val="left" w:pos="-720"/>
          <w:tab w:val="left" w:leader="hyphen" w:pos="9356"/>
        </w:tabs>
        <w:suppressAutoHyphens/>
        <w:jc w:val="both"/>
        <w:rPr>
          <w:rFonts w:ascii="Arial" w:hAnsi="Arial" w:cs="Arial"/>
          <w:sz w:val="22"/>
          <w:szCs w:val="22"/>
        </w:rPr>
      </w:pPr>
      <w:r w:rsidRPr="00BD7B0D">
        <w:rPr>
          <w:rFonts w:ascii="Arial" w:hAnsi="Arial" w:cs="Arial"/>
          <w:b/>
          <w:spacing w:val="-3"/>
          <w:sz w:val="22"/>
          <w:szCs w:val="22"/>
        </w:rPr>
        <w:t xml:space="preserve">CLÁUSULA </w:t>
      </w:r>
      <w:proofErr w:type="gramStart"/>
      <w:r w:rsidR="00B54DB0" w:rsidRPr="00BD7B0D">
        <w:rPr>
          <w:rFonts w:ascii="Arial" w:hAnsi="Arial" w:cs="Arial"/>
          <w:b/>
          <w:spacing w:val="-3"/>
          <w:sz w:val="22"/>
          <w:szCs w:val="22"/>
        </w:rPr>
        <w:t>VIGÉSIMA</w:t>
      </w:r>
      <w:r w:rsidRPr="00BD7B0D">
        <w:rPr>
          <w:rFonts w:ascii="Arial" w:hAnsi="Arial" w:cs="Arial"/>
          <w:b/>
          <w:spacing w:val="-3"/>
          <w:sz w:val="22"/>
          <w:szCs w:val="22"/>
        </w:rPr>
        <w:t>.</w:t>
      </w:r>
      <w:r w:rsidRPr="00BD7B0D">
        <w:rPr>
          <w:rFonts w:ascii="Arial" w:hAnsi="Arial" w:cs="Arial"/>
          <w:b/>
          <w:spacing w:val="-3"/>
          <w:sz w:val="22"/>
          <w:szCs w:val="22"/>
        </w:rPr>
        <w:noBreakHyphen/>
      </w:r>
      <w:proofErr w:type="gramEnd"/>
      <w:r w:rsidRPr="00BD7B0D">
        <w:rPr>
          <w:rFonts w:ascii="Arial" w:hAnsi="Arial" w:cs="Arial"/>
          <w:b/>
          <w:spacing w:val="-3"/>
          <w:sz w:val="22"/>
          <w:szCs w:val="22"/>
        </w:rPr>
        <w:t xml:space="preserve"> VALIDEZ</w:t>
      </w:r>
      <w:r w:rsidRPr="00BD7B0D">
        <w:rPr>
          <w:rFonts w:ascii="Arial" w:hAnsi="Arial" w:cs="Arial"/>
          <w:spacing w:val="-3"/>
          <w:sz w:val="22"/>
          <w:szCs w:val="22"/>
        </w:rPr>
        <w:t>: La presente promesa de compraventa requiere para su validez de la firma de las partes contratantes. Para constancia se firma en Bogotá, DC., a los</w:t>
      </w:r>
      <w:r w:rsidR="00EA6450">
        <w:rPr>
          <w:rFonts w:ascii="Arial" w:hAnsi="Arial" w:cs="Arial"/>
          <w:spacing w:val="-3"/>
          <w:sz w:val="22"/>
          <w:szCs w:val="22"/>
        </w:rPr>
        <w:t xml:space="preserve"> </w:t>
      </w:r>
      <w:r w:rsidR="00965CA6">
        <w:rPr>
          <w:rFonts w:ascii="Arial" w:hAnsi="Arial" w:cs="Arial"/>
          <w:b/>
          <w:spacing w:val="-3"/>
          <w:sz w:val="22"/>
          <w:szCs w:val="22"/>
        </w:rPr>
        <w:t>(      )</w:t>
      </w:r>
      <w:r w:rsidR="00EA6450">
        <w:rPr>
          <w:rFonts w:ascii="Arial" w:hAnsi="Arial" w:cs="Arial"/>
          <w:spacing w:val="-3"/>
          <w:sz w:val="22"/>
          <w:szCs w:val="22"/>
        </w:rPr>
        <w:t xml:space="preserve"> </w:t>
      </w:r>
      <w:r w:rsidR="00965CA6">
        <w:rPr>
          <w:rFonts w:ascii="Arial" w:hAnsi="Arial" w:cs="Arial"/>
          <w:spacing w:val="-3"/>
          <w:sz w:val="22"/>
          <w:szCs w:val="22"/>
        </w:rPr>
        <w:t xml:space="preserve"> </w:t>
      </w:r>
      <w:r w:rsidRPr="00BD7B0D">
        <w:rPr>
          <w:rFonts w:ascii="Arial" w:hAnsi="Arial" w:cs="Arial"/>
          <w:spacing w:val="-3"/>
          <w:sz w:val="22"/>
          <w:szCs w:val="22"/>
        </w:rPr>
        <w:t xml:space="preserve">días de </w:t>
      </w:r>
      <w:r w:rsidR="00965CA6" w:rsidRPr="00965CA6">
        <w:rPr>
          <w:rFonts w:ascii="Arial" w:hAnsi="Arial" w:cs="Arial"/>
          <w:b/>
          <w:spacing w:val="-3"/>
          <w:sz w:val="22"/>
          <w:szCs w:val="22"/>
        </w:rPr>
        <w:t>(</w:t>
      </w:r>
      <w:r w:rsidR="00965CA6">
        <w:rPr>
          <w:rFonts w:ascii="Arial" w:hAnsi="Arial" w:cs="Arial"/>
          <w:b/>
          <w:spacing w:val="-3"/>
          <w:sz w:val="22"/>
          <w:szCs w:val="22"/>
        </w:rPr>
        <w:t xml:space="preserve">                       </w:t>
      </w:r>
      <w:r w:rsidR="00965CA6" w:rsidRPr="00965CA6">
        <w:rPr>
          <w:rFonts w:ascii="Arial" w:hAnsi="Arial" w:cs="Arial"/>
          <w:b/>
          <w:spacing w:val="-3"/>
          <w:sz w:val="22"/>
          <w:szCs w:val="22"/>
        </w:rPr>
        <w:t>)</w:t>
      </w:r>
      <w:r w:rsidRPr="00BD7B0D">
        <w:rPr>
          <w:rFonts w:ascii="Arial" w:hAnsi="Arial" w:cs="Arial"/>
          <w:spacing w:val="-3"/>
          <w:sz w:val="22"/>
          <w:szCs w:val="22"/>
        </w:rPr>
        <w:t xml:space="preserve"> de </w:t>
      </w:r>
      <w:r w:rsidR="00965CA6">
        <w:rPr>
          <w:rFonts w:ascii="Arial" w:hAnsi="Arial" w:cs="Arial"/>
          <w:b/>
          <w:spacing w:val="-3"/>
          <w:sz w:val="22"/>
          <w:szCs w:val="22"/>
        </w:rPr>
        <w:t>(              )</w:t>
      </w:r>
      <w:r w:rsidRPr="00BD7B0D">
        <w:rPr>
          <w:rFonts w:ascii="Arial" w:hAnsi="Arial" w:cs="Arial"/>
          <w:spacing w:val="-3"/>
          <w:sz w:val="22"/>
          <w:szCs w:val="22"/>
        </w:rPr>
        <w:t>.----------------------</w:t>
      </w:r>
      <w:r w:rsidR="00EE1C6B">
        <w:rPr>
          <w:rFonts w:ascii="Arial" w:hAnsi="Arial" w:cs="Arial"/>
          <w:spacing w:val="-3"/>
          <w:sz w:val="22"/>
          <w:szCs w:val="22"/>
        </w:rPr>
        <w:t>-----</w:t>
      </w:r>
      <w:r w:rsidRPr="00BD7B0D">
        <w:rPr>
          <w:rFonts w:ascii="Arial" w:hAnsi="Arial" w:cs="Arial"/>
          <w:spacing w:val="-3"/>
          <w:sz w:val="22"/>
          <w:szCs w:val="22"/>
        </w:rPr>
        <w:t>-------------------------------------</w:t>
      </w:r>
      <w:r w:rsidR="00064FD6">
        <w:rPr>
          <w:rFonts w:ascii="Arial" w:hAnsi="Arial" w:cs="Arial"/>
          <w:spacing w:val="-3"/>
          <w:sz w:val="22"/>
          <w:szCs w:val="22"/>
        </w:rPr>
        <w:t>-----------</w:t>
      </w:r>
      <w:r w:rsidRPr="00BD7B0D">
        <w:rPr>
          <w:rFonts w:ascii="Arial" w:hAnsi="Arial" w:cs="Arial"/>
          <w:spacing w:val="-3"/>
          <w:sz w:val="22"/>
          <w:szCs w:val="22"/>
        </w:rPr>
        <w:t>------------------</w:t>
      </w:r>
    </w:p>
    <w:p w14:paraId="48C27DD2" w14:textId="77777777" w:rsidR="00EA6450" w:rsidRDefault="00EA6450" w:rsidP="00BD7B0D">
      <w:pPr>
        <w:rPr>
          <w:rFonts w:ascii="Arial" w:hAnsi="Arial" w:cs="Arial"/>
          <w:sz w:val="22"/>
          <w:szCs w:val="22"/>
        </w:rPr>
      </w:pPr>
    </w:p>
    <w:p w14:paraId="6861D025" w14:textId="77777777" w:rsidR="00D70649" w:rsidRDefault="00D70649" w:rsidP="00BD7B0D">
      <w:pPr>
        <w:rPr>
          <w:rFonts w:ascii="Arial" w:hAnsi="Arial" w:cs="Arial"/>
          <w:sz w:val="22"/>
          <w:szCs w:val="22"/>
        </w:rPr>
      </w:pPr>
    </w:p>
    <w:p w14:paraId="0B7AFE5A" w14:textId="77777777" w:rsidR="00D70649" w:rsidRPr="00BD7B0D" w:rsidRDefault="00D70649" w:rsidP="00BD7B0D">
      <w:pPr>
        <w:rPr>
          <w:rFonts w:ascii="Arial" w:hAnsi="Arial" w:cs="Arial"/>
          <w:sz w:val="22"/>
          <w:szCs w:val="22"/>
        </w:rPr>
      </w:pPr>
    </w:p>
    <w:p w14:paraId="087C6D2F" w14:textId="77777777" w:rsidR="00F33EF5" w:rsidRPr="00BD7B0D" w:rsidRDefault="00F33EF5" w:rsidP="00BD7B0D">
      <w:pPr>
        <w:rPr>
          <w:rFonts w:ascii="Arial" w:hAnsi="Arial" w:cs="Arial"/>
          <w:sz w:val="22"/>
          <w:szCs w:val="22"/>
        </w:rPr>
      </w:pPr>
    </w:p>
    <w:p w14:paraId="2875572D" w14:textId="77777777" w:rsidR="000D4A5B" w:rsidRDefault="00F33EF5" w:rsidP="000D4A5B">
      <w:pPr>
        <w:pStyle w:val="Ttulo1"/>
        <w:tabs>
          <w:tab w:val="left" w:leader="hyphen" w:pos="9356"/>
        </w:tabs>
        <w:spacing w:line="240" w:lineRule="auto"/>
        <w:jc w:val="left"/>
        <w:rPr>
          <w:rFonts w:cs="Arial"/>
          <w:sz w:val="22"/>
          <w:szCs w:val="22"/>
        </w:rPr>
      </w:pPr>
      <w:r w:rsidRPr="00BD7B0D">
        <w:rPr>
          <w:rFonts w:cs="Arial"/>
          <w:sz w:val="22"/>
          <w:szCs w:val="22"/>
        </w:rPr>
        <w:t>EL PROM</w:t>
      </w:r>
      <w:r w:rsidR="00136AD4">
        <w:rPr>
          <w:rFonts w:cs="Arial"/>
          <w:sz w:val="22"/>
          <w:szCs w:val="22"/>
        </w:rPr>
        <w:t>I</w:t>
      </w:r>
      <w:r w:rsidRPr="00BD7B0D">
        <w:rPr>
          <w:rFonts w:cs="Arial"/>
          <w:sz w:val="22"/>
          <w:szCs w:val="22"/>
        </w:rPr>
        <w:t xml:space="preserve">TENTE COMPRADOR      </w:t>
      </w:r>
    </w:p>
    <w:p w14:paraId="389E2E8B" w14:textId="77777777" w:rsidR="00D70649" w:rsidRDefault="00D70649" w:rsidP="00D70649">
      <w:pPr>
        <w:rPr>
          <w:lang w:val="es-ES_tradnl"/>
        </w:rPr>
      </w:pPr>
    </w:p>
    <w:p w14:paraId="276C5221" w14:textId="77777777" w:rsidR="00D70649" w:rsidRDefault="00D70649" w:rsidP="00D70649">
      <w:pPr>
        <w:rPr>
          <w:lang w:val="es-ES_tradnl"/>
        </w:rPr>
      </w:pPr>
    </w:p>
    <w:p w14:paraId="01978858" w14:textId="77777777" w:rsidR="00D70649" w:rsidRPr="00D70649" w:rsidRDefault="00D70649" w:rsidP="00D70649">
      <w:pPr>
        <w:rPr>
          <w:lang w:val="es-ES_tradnl"/>
        </w:rPr>
      </w:pPr>
    </w:p>
    <w:p w14:paraId="2D564EF8" w14:textId="77777777" w:rsidR="000D4A5B" w:rsidRDefault="000D4A5B" w:rsidP="000D4A5B">
      <w:pPr>
        <w:pStyle w:val="Ttulo1"/>
        <w:tabs>
          <w:tab w:val="left" w:leader="hyphen" w:pos="9356"/>
        </w:tabs>
        <w:spacing w:line="240" w:lineRule="auto"/>
        <w:jc w:val="left"/>
        <w:rPr>
          <w:rFonts w:cs="Arial"/>
          <w:sz w:val="22"/>
          <w:szCs w:val="22"/>
        </w:rPr>
      </w:pPr>
    </w:p>
    <w:p w14:paraId="63204002" w14:textId="77777777" w:rsidR="00F33EF5" w:rsidRPr="00BE0F29" w:rsidRDefault="002D7483" w:rsidP="000D4A5B">
      <w:pPr>
        <w:pStyle w:val="Ttulo1"/>
        <w:tabs>
          <w:tab w:val="left" w:leader="hyphen" w:pos="9356"/>
        </w:tabs>
        <w:spacing w:line="240" w:lineRule="auto"/>
        <w:jc w:val="left"/>
        <w:rPr>
          <w:rFonts w:cs="Arial"/>
          <w:sz w:val="22"/>
          <w:szCs w:val="22"/>
        </w:rPr>
      </w:pPr>
      <w:r>
        <w:rPr>
          <w:rFonts w:cs="Arial"/>
          <w:sz w:val="22"/>
          <w:szCs w:val="22"/>
        </w:rPr>
        <w:t>MARÍA DEL PILAR GRAJALES RESTREPO</w:t>
      </w:r>
      <w:r w:rsidR="005B12E9" w:rsidRPr="00BE0F29">
        <w:rPr>
          <w:rFonts w:cs="Arial"/>
          <w:sz w:val="22"/>
          <w:szCs w:val="22"/>
        </w:rPr>
        <w:t xml:space="preserve"> </w:t>
      </w:r>
    </w:p>
    <w:p w14:paraId="67446FBE" w14:textId="48ADA33C" w:rsidR="000D4A5B" w:rsidRPr="00D70649" w:rsidRDefault="00D70649" w:rsidP="000D4A5B">
      <w:pPr>
        <w:rPr>
          <w:rFonts w:ascii="Arial" w:hAnsi="Arial" w:cs="Arial"/>
          <w:b/>
          <w:sz w:val="22"/>
          <w:szCs w:val="22"/>
          <w:lang w:val="es-ES_tradnl"/>
        </w:rPr>
      </w:pPr>
      <w:r w:rsidRPr="00D70649">
        <w:rPr>
          <w:rFonts w:ascii="Arial" w:hAnsi="Arial" w:cs="Arial"/>
          <w:b/>
          <w:sz w:val="22"/>
          <w:szCs w:val="22"/>
          <w:lang w:val="es-ES_tradnl"/>
        </w:rPr>
        <w:t>Directora Técnica de Predios.</w:t>
      </w:r>
    </w:p>
    <w:p w14:paraId="477FBA78" w14:textId="77777777" w:rsidR="000D4A5B" w:rsidRDefault="000D4A5B" w:rsidP="00BD7B0D">
      <w:pPr>
        <w:tabs>
          <w:tab w:val="left" w:pos="-720"/>
          <w:tab w:val="left" w:leader="hyphen" w:pos="9356"/>
        </w:tabs>
        <w:suppressAutoHyphens/>
        <w:jc w:val="both"/>
        <w:outlineLvl w:val="0"/>
        <w:rPr>
          <w:rFonts w:ascii="Arial" w:hAnsi="Arial" w:cs="Arial"/>
          <w:b/>
          <w:spacing w:val="-3"/>
          <w:sz w:val="22"/>
          <w:szCs w:val="22"/>
          <w:lang w:val="es-MX"/>
        </w:rPr>
      </w:pPr>
    </w:p>
    <w:p w14:paraId="0A215D65" w14:textId="77777777" w:rsidR="00D70649" w:rsidRPr="00C73B09" w:rsidRDefault="00D70649" w:rsidP="00BD7B0D">
      <w:pPr>
        <w:tabs>
          <w:tab w:val="left" w:pos="-720"/>
          <w:tab w:val="left" w:leader="hyphen" w:pos="9356"/>
        </w:tabs>
        <w:suppressAutoHyphens/>
        <w:jc w:val="both"/>
        <w:outlineLvl w:val="0"/>
        <w:rPr>
          <w:rFonts w:ascii="Arial" w:hAnsi="Arial" w:cs="Arial"/>
          <w:b/>
          <w:spacing w:val="-3"/>
          <w:sz w:val="22"/>
          <w:szCs w:val="22"/>
          <w:u w:val="single"/>
          <w:lang w:val="es-MX"/>
        </w:rPr>
      </w:pPr>
    </w:p>
    <w:p w14:paraId="3D08B054" w14:textId="77777777" w:rsidR="00D70649" w:rsidRDefault="00D70649" w:rsidP="00BD7B0D">
      <w:pPr>
        <w:tabs>
          <w:tab w:val="left" w:pos="-720"/>
          <w:tab w:val="left" w:leader="hyphen" w:pos="9356"/>
        </w:tabs>
        <w:suppressAutoHyphens/>
        <w:jc w:val="both"/>
        <w:outlineLvl w:val="0"/>
        <w:rPr>
          <w:rFonts w:ascii="Arial" w:hAnsi="Arial" w:cs="Arial"/>
          <w:b/>
          <w:spacing w:val="-3"/>
          <w:sz w:val="22"/>
          <w:szCs w:val="22"/>
          <w:lang w:val="es-MX"/>
        </w:rPr>
      </w:pPr>
    </w:p>
    <w:p w14:paraId="5C2DFD99" w14:textId="1CB76E63" w:rsidR="00744F73" w:rsidRPr="00BD7B0D" w:rsidRDefault="00370D1D" w:rsidP="00BD7B0D">
      <w:pPr>
        <w:tabs>
          <w:tab w:val="left" w:pos="-720"/>
          <w:tab w:val="left" w:leader="hyphen" w:pos="9356"/>
        </w:tabs>
        <w:suppressAutoHyphens/>
        <w:jc w:val="both"/>
        <w:outlineLvl w:val="0"/>
        <w:rPr>
          <w:rFonts w:ascii="Arial" w:hAnsi="Arial" w:cs="Arial"/>
          <w:b/>
          <w:spacing w:val="-3"/>
          <w:sz w:val="22"/>
          <w:szCs w:val="22"/>
          <w:lang w:val="es-MX"/>
        </w:rPr>
      </w:pPr>
      <w:r>
        <w:rPr>
          <w:rFonts w:ascii="Arial" w:hAnsi="Arial" w:cs="Arial"/>
          <w:b/>
          <w:spacing w:val="-3"/>
          <w:sz w:val="22"/>
          <w:szCs w:val="22"/>
          <w:lang w:val="es-CO"/>
        </w:rPr>
        <w:t xml:space="preserve"/>
      </w:r>
    </w:p>
    <w:p w14:paraId="6B66ADDF" w14:textId="77777777" w:rsidR="00744F73" w:rsidRDefault="00744F73" w:rsidP="00BD7B0D">
      <w:pPr>
        <w:tabs>
          <w:tab w:val="left" w:pos="-720"/>
          <w:tab w:val="left" w:leader="hyphen" w:pos="9356"/>
        </w:tabs>
        <w:suppressAutoHyphens/>
        <w:jc w:val="both"/>
        <w:rPr>
          <w:rFonts w:ascii="Arial" w:hAnsi="Arial" w:cs="Arial"/>
          <w:b/>
          <w:spacing w:val="-3"/>
          <w:sz w:val="22"/>
          <w:szCs w:val="22"/>
          <w:lang w:val="es-MX"/>
        </w:rPr>
      </w:pPr>
    </w:p>
    <w:p w14:paraId="5D29354D"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10EEBD64"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31E466D1"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22493053"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6CCFB62B"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778C7D8A" w14:textId="55C2EDB1" w:rsidR="002D7483" w:rsidRDefault="00DF1DBA" w:rsidP="00BD7B0D">
      <w:pPr>
        <w:tabs>
          <w:tab w:val="left" w:pos="-720"/>
          <w:tab w:val="left" w:leader="hyphen" w:pos="9356"/>
        </w:tabs>
        <w:suppressAutoHyphens/>
        <w:jc w:val="both"/>
        <w:rPr>
          <w:rFonts w:ascii="Arial" w:hAnsi="Arial" w:cs="Arial"/>
          <w:b/>
          <w:spacing w:val="-3"/>
          <w:sz w:val="22"/>
          <w:szCs w:val="22"/>
          <w:lang w:val="es-MX"/>
        </w:rPr>
      </w:pPr>
      <w:r w:rsidRPr="006077E2">
        <w:rPr>
          <w:rFonts w:ascii="Arial" w:hAnsi="Arial" w:cs="Arial"/>
          <w:b/>
          <w:color w:val="FF0000"/>
          <w:spacing w:val="-3"/>
          <w:sz w:val="22"/>
          <w:szCs w:val="22"/>
          <w:lang w:val="es-MX"/>
        </w:rPr>
        <w:t>MECHUDO</w:t>
      </w:r>
      <w:r w:rsidR="00EE1C6B" w:rsidRPr="006077E2">
        <w:rPr>
          <w:rFonts w:ascii="Arial" w:hAnsi="Arial" w:cs="Arial"/>
          <w:b/>
          <w:color w:val="FF0000"/>
          <w:spacing w:val="-3"/>
          <w:sz w:val="22"/>
          <w:szCs w:val="22"/>
          <w:lang w:val="es-MX"/>
        </w:rPr>
        <w:t xml:space="preserve"> </w:t>
      </w:r>
      <w:r w:rsidR="00EE1C6B">
        <w:rPr>
          <w:rFonts w:ascii="Arial" w:hAnsi="Arial" w:cs="Arial"/>
          <w:b/>
          <w:spacing w:val="-3"/>
          <w:sz w:val="22"/>
          <w:szCs w:val="22"/>
          <w:lang w:val="es-MX"/>
        </w:rPr>
        <w:t xml:space="preserve">                                 </w:t>
      </w:r>
    </w:p>
    <w:p w14:paraId="2773F8E8" w14:textId="3B0ADE15" w:rsidR="00EE1C6B" w:rsidRDefault="002D7483" w:rsidP="00EE1C6B">
      <w:pPr>
        <w:tabs>
          <w:tab w:val="left" w:pos="-720"/>
          <w:tab w:val="left" w:leader="hyphen" w:pos="9356"/>
        </w:tabs>
        <w:suppressAutoHyphens/>
        <w:jc w:val="both"/>
        <w:rPr>
          <w:rFonts w:ascii="Arial" w:hAnsi="Arial" w:cs="Arial"/>
          <w:b/>
          <w:spacing w:val="-3"/>
          <w:sz w:val="22"/>
          <w:szCs w:val="22"/>
          <w:lang w:val="es-MX"/>
        </w:rPr>
      </w:pPr>
      <w:r>
        <w:rPr>
          <w:rFonts w:ascii="Arial" w:hAnsi="Arial" w:cs="Arial"/>
          <w:b/>
          <w:spacing w:val="-3"/>
          <w:sz w:val="22"/>
          <w:szCs w:val="22"/>
          <w:lang w:val="es-MX"/>
        </w:rPr>
        <w:t xml:space="preserve">Cédula de Ciudadanía </w:t>
      </w:r>
      <w:proofErr w:type="spellStart"/>
      <w:r w:rsidR="00DF1DBA" w:rsidRPr="006077E2">
        <w:rPr>
          <w:rFonts w:ascii="Arial" w:hAnsi="Arial" w:cs="Arial"/>
          <w:b/>
          <w:color w:val="FF0000"/>
          <w:spacing w:val="-3"/>
          <w:sz w:val="22"/>
          <w:szCs w:val="22"/>
          <w:lang w:val="es-MX"/>
        </w:rPr>
        <w:t>xxxxxxxxxxx</w:t>
      </w:r>
      <w:proofErr w:type="spellEnd"/>
    </w:p>
    <w:p w14:paraId="63B902F4" w14:textId="272099F3"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4BB3332A"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34BEBB02"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14191305"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202167E1" w14:textId="77777777" w:rsidR="00F33EF5" w:rsidRDefault="00F33EF5" w:rsidP="00BD7B0D">
      <w:pPr>
        <w:tabs>
          <w:tab w:val="left" w:pos="-720"/>
          <w:tab w:val="left" w:leader="hyphen" w:pos="9356"/>
        </w:tabs>
        <w:suppressAutoHyphens/>
        <w:jc w:val="both"/>
        <w:rPr>
          <w:rFonts w:ascii="Arial" w:hAnsi="Arial" w:cs="Arial"/>
          <w:b/>
          <w:spacing w:val="-3"/>
          <w:sz w:val="22"/>
          <w:szCs w:val="22"/>
          <w:lang w:val="es-MX"/>
        </w:rPr>
      </w:pPr>
    </w:p>
    <w:p w14:paraId="3C9AF1CA" w14:textId="77777777" w:rsidR="00EA6450" w:rsidRPr="00BD7B0D" w:rsidRDefault="00EA6450" w:rsidP="00BD7B0D">
      <w:pPr>
        <w:tabs>
          <w:tab w:val="left" w:pos="-720"/>
          <w:tab w:val="left" w:leader="hyphen" w:pos="9356"/>
        </w:tabs>
        <w:suppressAutoHyphens/>
        <w:jc w:val="both"/>
        <w:rPr>
          <w:rFonts w:ascii="Arial" w:hAnsi="Arial" w:cs="Arial"/>
          <w:b/>
          <w:spacing w:val="-3"/>
          <w:sz w:val="22"/>
          <w:szCs w:val="22"/>
          <w:lang w:val="es-MX"/>
        </w:rPr>
      </w:pPr>
    </w:p>
    <w:p w14:paraId="322E4F83" w14:textId="48A72D9D" w:rsidR="00EE1C6B" w:rsidRDefault="00EE1C6B" w:rsidP="00EE1C6B">
      <w:pPr>
        <w:pStyle w:val="Textopredeterminado"/>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hAnsi="Arial" w:cs="Arial"/>
          <w:sz w:val="16"/>
          <w:szCs w:val="16"/>
          <w:lang w:val="es-ES_tradnl"/>
        </w:rPr>
      </w:pPr>
      <w:r>
        <w:rPr>
          <w:rFonts w:ascii="Arial" w:hAnsi="Arial" w:cs="Arial"/>
          <w:sz w:val="16"/>
          <w:szCs w:val="16"/>
          <w:lang w:val="es-ES_tradnl"/>
        </w:rPr>
        <w:t xml:space="preserve">Proyectó: </w:t>
      </w:r>
      <w:r w:rsidR="00377FAE" w:rsidRPr="00F16732">
        <w:rPr>
          <w:rFonts w:ascii="Arial" w:hAnsi="Arial" w:cs="Arial"/>
          <w:b/>
          <w:bCs/>
          <w:sz w:val="16"/>
          <w:szCs w:val="16"/>
          <w:lang w:val="es-ES_tradnl"/>
        </w:rPr>
        <w:t xml:space="preserve"/>
      </w:r>
      <w:r w:rsidRPr="00F16732">
        <w:rPr>
          <w:rFonts w:ascii="Arial" w:hAnsi="Arial" w:cs="Arial"/>
          <w:b/>
          <w:bCs/>
          <w:sz w:val="16"/>
          <w:szCs w:val="16"/>
          <w:lang w:val="es-ES_tradnl"/>
        </w:rPr>
        <w:t xml:space="preserve"> </w:t>
      </w:r>
    </w:p>
    <w:p w14:paraId="35AD188D" w14:textId="77777777" w:rsidR="00EE1C6B" w:rsidRDefault="00EE1C6B" w:rsidP="00EE1C6B">
      <w:pPr>
        <w:pStyle w:val="Encabezado"/>
        <w:tabs>
          <w:tab w:val="left" w:pos="708"/>
        </w:tabs>
        <w:rPr>
          <w:rFonts w:ascii="Arial" w:hAnsi="Arial" w:cs="Arial"/>
          <w:sz w:val="16"/>
          <w:szCs w:val="16"/>
          <w:lang w:val="es-ES_tradnl"/>
        </w:rPr>
      </w:pPr>
      <w:r>
        <w:rPr>
          <w:rFonts w:ascii="Arial" w:hAnsi="Arial" w:cs="Arial"/>
          <w:sz w:val="16"/>
          <w:szCs w:val="16"/>
          <w:lang w:val="es-ES_tradnl"/>
        </w:rPr>
        <w:t xml:space="preserve">Revisión Jurídica: </w:t>
      </w:r>
      <w:r>
        <w:rPr>
          <w:rFonts w:ascii="Arial" w:hAnsi="Arial" w:cs="Arial"/>
          <w:b/>
          <w:sz w:val="16"/>
          <w:szCs w:val="16"/>
          <w:lang w:val="es-ES_tradnl"/>
        </w:rPr>
        <w:t>MAURICIO ALARCON BETANCUR</w:t>
      </w:r>
    </w:p>
    <w:p w14:paraId="4C93A965"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Técnica: </w:t>
      </w:r>
      <w:r>
        <w:rPr>
          <w:rFonts w:ascii="Arial" w:hAnsi="Arial" w:cs="Arial"/>
          <w:b/>
          <w:sz w:val="16"/>
          <w:szCs w:val="16"/>
          <w:lang w:val="es-ES_tradnl"/>
        </w:rPr>
        <w:t>NELSON EDUARDO SANCHEZ ORTEGON</w:t>
      </w:r>
    </w:p>
    <w:p w14:paraId="57D66F2B"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Financiera: </w:t>
      </w:r>
      <w:r>
        <w:rPr>
          <w:rFonts w:ascii="Arial" w:hAnsi="Arial" w:cs="Arial"/>
          <w:b/>
          <w:sz w:val="16"/>
          <w:szCs w:val="16"/>
          <w:lang w:val="es-ES_tradnl"/>
        </w:rPr>
        <w:t xml:space="preserve">JOSE ROGELIO CARRILLO RANGEL </w:t>
      </w:r>
    </w:p>
    <w:p w14:paraId="5873988A"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Área Avalúos: </w:t>
      </w:r>
      <w:r>
        <w:rPr>
          <w:rFonts w:ascii="Arial" w:hAnsi="Arial" w:cs="Arial"/>
          <w:b/>
          <w:sz w:val="16"/>
          <w:szCs w:val="16"/>
          <w:lang w:val="es-ES_tradnl"/>
        </w:rPr>
        <w:t>NESTOR DAVID CRUZ GARCIA</w:t>
      </w:r>
    </w:p>
    <w:p w14:paraId="34600E8C" w14:textId="77777777" w:rsidR="005A40B4" w:rsidRPr="005A40B4" w:rsidRDefault="005A40B4" w:rsidP="00BD7B0D">
      <w:pPr>
        <w:tabs>
          <w:tab w:val="left" w:pos="-720"/>
          <w:tab w:val="left" w:leader="hyphen" w:pos="9356"/>
        </w:tabs>
        <w:suppressAutoHyphens/>
        <w:jc w:val="both"/>
        <w:outlineLvl w:val="0"/>
        <w:rPr>
          <w:rFonts w:ascii="Arial" w:hAnsi="Arial" w:cs="Arial"/>
          <w:b/>
          <w:sz w:val="22"/>
          <w:szCs w:val="22"/>
        </w:rPr>
      </w:pPr>
    </w:p>
    <w:sectPr w:rsidR="005A40B4" w:rsidRPr="005A40B4">
      <w:headerReference w:type="default" r:id="rId7"/>
      <w:pgSz w:w="12242" w:h="20163" w:code="5"/>
      <w:pgMar w:top="1701" w:right="1418" w:bottom="1985" w:left="1418" w:header="851" w:footer="6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66DD" w14:textId="77777777" w:rsidR="002C4EA4" w:rsidRDefault="002C4EA4">
      <w:r>
        <w:separator/>
      </w:r>
    </w:p>
  </w:endnote>
  <w:endnote w:type="continuationSeparator" w:id="0">
    <w:p w14:paraId="7C9E7947" w14:textId="77777777" w:rsidR="002C4EA4" w:rsidRDefault="002C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3of9">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34C1" w14:textId="77777777" w:rsidR="002C4EA4" w:rsidRDefault="002C4EA4">
      <w:r>
        <w:separator/>
      </w:r>
    </w:p>
  </w:footnote>
  <w:footnote w:type="continuationSeparator" w:id="0">
    <w:p w14:paraId="568AB5AB" w14:textId="77777777" w:rsidR="002C4EA4" w:rsidRDefault="002C4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FA726" w14:textId="52C65EBE" w:rsidR="00FD61C9" w:rsidRDefault="003D0109" w:rsidP="00AC4C25">
    <w:pPr>
      <w:tabs>
        <w:tab w:val="left" w:pos="-720"/>
      </w:tabs>
      <w:suppressAutoHyphens/>
      <w:jc w:val="center"/>
      <w:rPr>
        <w:rFonts w:ascii="Code3of9" w:hAnsi="Code3of9" w:cs="Code3of9"/>
        <w:sz w:val="38"/>
        <w:szCs w:val="38"/>
        <w:lang w:val="en-US"/>
      </w:rPr>
    </w:pPr>
    <w:r>
      <w:rPr>
        <w:rFonts w:ascii="Code3of9" w:hAnsi="Code3of9" w:cs="Code3of9"/>
        <w:noProof/>
        <w:sz w:val="38"/>
        <w:szCs w:val="38"/>
        <w:lang w:val="es-CO" w:eastAsia="es-CO"/>
      </w:rPr>
      <mc:AlternateContent>
        <mc:Choice Requires="wps">
          <w:drawing>
            <wp:anchor distT="0" distB="0" distL="114300" distR="114300" simplePos="0" relativeHeight="251657216" behindDoc="0" locked="0" layoutInCell="1" allowOverlap="1" wp14:anchorId="3ED3C3B1" wp14:editId="6C820352">
              <wp:simplePos x="0" y="0"/>
              <wp:positionH relativeFrom="column">
                <wp:posOffset>4688840</wp:posOffset>
              </wp:positionH>
              <wp:positionV relativeFrom="paragraph">
                <wp:posOffset>459740</wp:posOffset>
              </wp:positionV>
              <wp:extent cx="974090" cy="259080"/>
              <wp:effectExtent l="2540" t="2540" r="444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24361" w14:textId="5777B045" w:rsidR="00527997" w:rsidRPr="007947C9" w:rsidRDefault="00297913" w:rsidP="00527997">
                          <w:pPr>
                            <w:rPr>
                              <w:color w:val="A6A6A6"/>
                              <w:lang w:val="es-CO"/>
                            </w:rPr>
                          </w:pPr>
                          <w:r>
                            <w:rPr>
                              <w:color w:val="A6A6A6"/>
                              <w:lang w:val="es-CO"/>
                            </w:rPr>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C3B1" id="_x0000_t202" coordsize="21600,21600" o:spt="202" path="m,l,21600r21600,l21600,xe">
              <v:stroke joinstyle="miter"/>
              <v:path gradientshapeok="t" o:connecttype="rect"/>
            </v:shapetype>
            <v:shape id="Text Box 4" o:spid="_x0000_s1026" type="#_x0000_t202" style="position:absolute;left:0;text-align:left;margin-left:369.2pt;margin-top:36.2pt;width:76.7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" stroked="f">
              <v:textbox>
                <w:txbxContent>
                  <w:p w14:paraId="33324361" w14:textId="5777B045" w:rsidR="00527997" w:rsidRPr="007947C9" w:rsidRDefault="00297913" w:rsidP="00527997">
                    <w:pPr>
                      <w:rPr>
                        <w:color w:val="A6A6A6"/>
                        <w:lang w:val="es-CO"/>
                      </w:rPr>
                    </w:pPr>
                    <w:r>
                      <w:rPr>
                        <w:color w:val="A6A6A6"/>
                        <w:lang w:val="es-CO"/>
                      </w:rPr>
                      <w:t xml:space="preserve"/>
                    </w:r>
                  </w:p>
                </w:txbxContent>
              </v:textbox>
            </v:shape>
          </w:pict>
        </mc:Fallback>
      </mc:AlternateContent>
    </w:r>
    <w:r>
      <w:rPr>
        <w:rFonts w:ascii="Code3of9" w:hAnsi="Code3of9" w:cs="Code3of9"/>
        <w:noProof/>
        <w:sz w:val="38"/>
        <w:szCs w:val="38"/>
        <w:lang w:val="en-US"/>
      </w:rPr>
      <w:drawing>
        <wp:inline distT="0" distB="0" distL="0" distR="0" wp14:anchorId="5D074141" wp14:editId="395406BF">
          <wp:extent cx="2905125"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638175"/>
                  </a:xfrm>
                  <a:prstGeom prst="rect">
                    <a:avLst/>
                  </a:prstGeom>
                  <a:noFill/>
                  <a:ln>
                    <a:noFill/>
                  </a:ln>
                </pic:spPr>
              </pic:pic>
            </a:graphicData>
          </a:graphic>
        </wp:inline>
      </w:drawing>
    </w:r>
  </w:p>
  <w:p w14:paraId="123C305A" w14:textId="77777777" w:rsidR="00AC4C25" w:rsidRDefault="00AC4C25" w:rsidP="00AC4C25">
    <w:pPr>
      <w:tabs>
        <w:tab w:val="left" w:pos="-720"/>
      </w:tabs>
      <w:suppressAutoHyphens/>
      <w:jc w:val="center"/>
      <w:rPr>
        <w:rFonts w:ascii="Code3of9" w:hAnsi="Code3of9" w:cs="Code3of9"/>
        <w:sz w:val="38"/>
        <w:szCs w:val="38"/>
        <w:lang w:val="en-US"/>
      </w:rPr>
    </w:pPr>
  </w:p>
  <w:p w14:paraId="2A17B47A" w14:textId="3F02EB2B" w:rsidR="00A85AB9" w:rsidRDefault="003D0109">
    <w:pPr>
      <w:tabs>
        <w:tab w:val="left" w:pos="-720"/>
      </w:tabs>
      <w:suppressAutoHyphens/>
      <w:jc w:val="both"/>
      <w:rPr>
        <w:rFonts w:ascii="Arial" w:hAnsi="Arial"/>
        <w:b/>
        <w:sz w:val="22"/>
      </w:rPr>
    </w:pPr>
    <w:r>
      <w:rPr>
        <w:noProof/>
        <w:sz w:val="22"/>
      </w:rPr>
      <mc:AlternateContent>
        <mc:Choice Requires="wps">
          <w:drawing>
            <wp:anchor distT="0" distB="0" distL="114300" distR="114300" simplePos="0" relativeHeight="251658240" behindDoc="1" locked="0" layoutInCell="0" allowOverlap="1" wp14:anchorId="7A5F404A" wp14:editId="3ACE0EA2">
              <wp:simplePos x="0" y="0"/>
              <wp:positionH relativeFrom="page">
                <wp:posOffset>1847850</wp:posOffset>
              </wp:positionH>
              <wp:positionV relativeFrom="paragraph">
                <wp:posOffset>0</wp:posOffset>
              </wp:positionV>
              <wp:extent cx="5905500" cy="152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FB961E7" w14:textId="77777777" w:rsidR="00AC4C25" w:rsidRDefault="00AC4C25" w:rsidP="00AC4C25">
                          <w:pPr>
                            <w:tabs>
                              <w:tab w:val="left" w:pos="0"/>
                              <w:tab w:val="right" w:pos="9360"/>
                            </w:tabs>
                            <w:suppressAutoHyphens/>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F404A" id="Rectangle 3" o:spid="_x0000_s1027" style="position:absolute;left:0;text-align:left;margin-left:145.5pt;margin-top:0;width:46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" o:allowincell="f" filled="f" stroked="f" strokeweight="0">
              <v:textbox inset="0,0,0,0">
                <w:txbxContent>
                  <w:p w14:paraId="4FB961E7" w14:textId="77777777" w:rsidR="00AC4C25" w:rsidRDefault="00AC4C25" w:rsidP="00AC4C25">
                    <w:pPr>
                      <w:tabs>
                        <w:tab w:val="left" w:pos="0"/>
                        <w:tab w:val="right" w:pos="9360"/>
                      </w:tabs>
                      <w:suppressAutoHyphens/>
                      <w:rPr>
                        <w:sz w:val="24"/>
                      </w:rPr>
                    </w:pPr>
                  </w:p>
                </w:txbxContent>
              </v:textbox>
              <w10:wrap anchorx="page"/>
            </v:rect>
          </w:pict>
        </mc:Fallback>
      </mc:AlternateContent>
    </w:r>
    <w:r w:rsidR="00AC4C25">
      <w:rPr>
        <w:rFonts w:ascii="Arial" w:hAnsi="Arial"/>
        <w:b/>
        <w:spacing w:val="-3"/>
        <w:sz w:val="22"/>
      </w:rPr>
      <w:t xml:space="preserve">HOJA NÚMERO </w:t>
    </w:r>
    <w:r w:rsidR="00AC4C25">
      <w:rPr>
        <w:rFonts w:ascii="Arial" w:hAnsi="Arial"/>
        <w:b/>
        <w:spacing w:val="-3"/>
        <w:sz w:val="22"/>
      </w:rPr>
      <w:fldChar w:fldCharType="begin"/>
    </w:r>
    <w:r w:rsidR="00AC4C25">
      <w:rPr>
        <w:rFonts w:ascii="Arial" w:hAnsi="Arial"/>
        <w:b/>
        <w:spacing w:val="-3"/>
        <w:sz w:val="22"/>
      </w:rPr>
      <w:instrText>PAGE \* ARABIC</w:instrText>
    </w:r>
    <w:r w:rsidR="00AC4C25">
      <w:rPr>
        <w:rFonts w:ascii="Arial" w:hAnsi="Arial"/>
        <w:b/>
        <w:spacing w:val="-3"/>
        <w:sz w:val="22"/>
      </w:rPr>
      <w:fldChar w:fldCharType="separate"/>
    </w:r>
    <w:r w:rsidR="001A06BE">
      <w:rPr>
        <w:rFonts w:ascii="Arial" w:hAnsi="Arial"/>
        <w:b/>
        <w:noProof/>
        <w:spacing w:val="-3"/>
        <w:sz w:val="22"/>
      </w:rPr>
      <w:t>1</w:t>
    </w:r>
    <w:r w:rsidR="00AC4C25">
      <w:rPr>
        <w:rFonts w:ascii="Arial" w:hAnsi="Arial"/>
        <w:b/>
        <w:spacing w:val="-3"/>
        <w:sz w:val="22"/>
      </w:rPr>
      <w:fldChar w:fldCharType="end"/>
    </w:r>
    <w:r w:rsidR="00AC4C25">
      <w:rPr>
        <w:rFonts w:ascii="Arial" w:hAnsi="Arial"/>
        <w:b/>
        <w:spacing w:val="-3"/>
        <w:sz w:val="22"/>
      </w:rPr>
      <w:t xml:space="preserve"> DE LA PROMESA DE COMPRAVENTA NÚMERO </w:t>
    </w:r>
    <w:r w:rsidR="00955A5B">
      <w:rPr>
        <w:rFonts w:ascii="Arial" w:hAnsi="Arial"/>
        <w:b/>
        <w:spacing w:val="-3"/>
        <w:sz w:val="22"/>
      </w:rPr>
      <w:t xml:space="preserve"/>
    </w:r>
    <w:r w:rsidR="00AC4C25" w:rsidRPr="004D6B30">
      <w:rPr>
        <w:rFonts w:ascii="Arial" w:hAnsi="Arial"/>
        <w:b/>
        <w:spacing w:val="-3"/>
        <w:sz w:val="22"/>
      </w:rPr>
      <w:t xml:space="preserve"> </w:t>
    </w:r>
    <w:r w:rsidR="00AC4C25">
      <w:rPr>
        <w:rFonts w:ascii="Arial" w:hAnsi="Arial"/>
        <w:b/>
        <w:spacing w:val="-3"/>
        <w:sz w:val="22"/>
      </w:rPr>
      <w:t>SUSCRITA ENTRE EL INSTITUTO DE DESARROLLO URBANO Y</w:t>
    </w:r>
    <w:r w:rsidR="006077E2">
      <w:rPr>
        <w:rFonts w:ascii="Arial" w:hAnsi="Arial"/>
        <w:b/>
        <w:spacing w:val="-3"/>
        <w:sz w:val="22"/>
      </w:rPr>
      <w:t xml:space="preserve"> </w:t>
    </w:r>
    <w:r w:rsidR="006077E2" w:rsidRPr="006077E2">
      <w:rPr>
        <w:rFonts w:ascii="Arial" w:hAnsi="Arial"/>
        <w:b/>
        <w:color w:val="FF0000"/>
        <w:spacing w:val="-3"/>
        <w:sz w:val="22"/>
      </w:rPr>
      <w:t>MECHUDO</w:t>
    </w:r>
    <w:r w:rsidR="002D7483">
      <w:rPr>
        <w:rFonts w:ascii="Arial" w:hAnsi="Arial"/>
        <w:b/>
        <w:spacing w:val="-3"/>
        <w:sz w:val="22"/>
      </w:rPr>
      <w:t xml:space="preserve">, </w:t>
    </w:r>
    <w:r w:rsidR="00AC4C25">
      <w:rPr>
        <w:rFonts w:ascii="Arial" w:hAnsi="Arial"/>
        <w:b/>
        <w:spacing w:val="-3"/>
        <w:sz w:val="22"/>
      </w:rPr>
      <w:t xml:space="preserve">INMUEBLE UBICADO EN </w:t>
    </w:r>
    <w:r w:rsidR="00297913">
      <w:rPr>
        <w:rFonts w:ascii="Arial" w:hAnsi="Arial"/>
        <w:b/>
        <w:spacing w:val="-3"/>
        <w:sz w:val="22"/>
      </w:rPr>
      <w:t xml:space="preserve"/>
    </w:r>
    <w:r w:rsidR="00AC4C25">
      <w:rPr>
        <w:rFonts w:ascii="Arial" w:hAnsi="Arial"/>
        <w:b/>
        <w:spacing w:val="-3"/>
        <w:sz w:val="22"/>
      </w:rPr>
      <w:t xml:space="preserve"> DESTINADO A LA OBRA:</w:t>
    </w:r>
    <w:r w:rsidR="00AC4C25">
      <w:rPr>
        <w:sz w:val="22"/>
      </w:rPr>
      <w:t xml:space="preserve"> </w:t>
    </w:r>
    <w:r w:rsidR="002D7483">
      <w:rPr>
        <w:rFonts w:ascii="Arial" w:hAnsi="Arial"/>
        <w:b/>
        <w:sz w:val="22"/>
      </w:rPr>
      <w:t>Adecuación al sistema Transmilenio de la Troncal Avenida Congreso Eucarístico (Kr 68) desde la Kr 7 hasta la Autopista Sur</w:t>
    </w:r>
    <w:r w:rsidR="00AC4C25">
      <w:rPr>
        <w:rFonts w:ascii="Arial" w:hAnsi="Arial"/>
        <w:b/>
        <w:sz w:val="22"/>
      </w:rPr>
      <w:t>.</w:t>
    </w:r>
    <w:r w:rsidR="00AC6B21">
      <w:rPr>
        <w:rFonts w:ascii="Arial" w:hAnsi="Arial"/>
        <w:b/>
        <w:sz w:val="22"/>
      </w:rPr>
      <w:t xml:space="preserve"> RT </w:t>
    </w:r>
    <w:r w:rsidR="00955A5B">
      <w:rPr>
        <w:rFonts w:ascii="Arial" w:hAnsi="Arial"/>
        <w:b/>
        <w:sz w:val="22"/>
      </w:rPr>
      <w:t xml:space="preserve"/>
    </w:r>
    <w:r w:rsidR="00AC6B21">
      <w:rPr>
        <w:rFonts w:ascii="Arial" w:hAnsi="Arial"/>
        <w:b/>
        <w:sz w:val="22"/>
      </w:rPr>
      <w:t>.</w:t>
    </w:r>
  </w:p>
  <w:p w14:paraId="6A73869B" w14:textId="160D6CAC" w:rsidR="00CA62D8" w:rsidRDefault="00CA62D8">
    <w:pPr>
      <w:tabs>
        <w:tab w:val="left" w:pos="-720"/>
      </w:tabs>
      <w:suppressAutoHyphens/>
      <w:jc w:val="both"/>
      <w:rPr>
        <w:rFonts w:ascii="Arial" w:hAnsi="Arial"/>
        <w:b/>
        <w:spacing w:val="-3"/>
        <w:sz w:val="22"/>
      </w:rPr>
    </w:pPr>
  </w:p>
  <w:p w14:paraId="1C0EBF1B" w14:textId="77777777" w:rsidR="001668CC" w:rsidRDefault="001668CC">
    <w:pPr>
      <w:tabs>
        <w:tab w:val="left" w:pos="-720"/>
      </w:tabs>
      <w:suppressAutoHyphens/>
      <w:jc w:val="both"/>
      <w:rPr>
        <w:rFonts w:ascii="Arial" w:hAnsi="Arial"/>
        <w:b/>
        <w:spacing w:val="-3"/>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20"/>
    <w:rsid w:val="0000515D"/>
    <w:rsid w:val="000071BA"/>
    <w:rsid w:val="00010032"/>
    <w:rsid w:val="00023FF9"/>
    <w:rsid w:val="000306D9"/>
    <w:rsid w:val="000308FB"/>
    <w:rsid w:val="00031D36"/>
    <w:rsid w:val="0003274A"/>
    <w:rsid w:val="00050190"/>
    <w:rsid w:val="00052AC8"/>
    <w:rsid w:val="00056223"/>
    <w:rsid w:val="00057623"/>
    <w:rsid w:val="000577E0"/>
    <w:rsid w:val="00060D69"/>
    <w:rsid w:val="00064FD6"/>
    <w:rsid w:val="0007003B"/>
    <w:rsid w:val="00075460"/>
    <w:rsid w:val="00082F2B"/>
    <w:rsid w:val="000A0F84"/>
    <w:rsid w:val="000A1B52"/>
    <w:rsid w:val="000A1B74"/>
    <w:rsid w:val="000A6AFA"/>
    <w:rsid w:val="000A7484"/>
    <w:rsid w:val="000B0902"/>
    <w:rsid w:val="000B3AAC"/>
    <w:rsid w:val="000B4DA8"/>
    <w:rsid w:val="000B6763"/>
    <w:rsid w:val="000C1768"/>
    <w:rsid w:val="000D08DC"/>
    <w:rsid w:val="000D4A5B"/>
    <w:rsid w:val="000D5DAA"/>
    <w:rsid w:val="000D6122"/>
    <w:rsid w:val="000D70B3"/>
    <w:rsid w:val="000D7404"/>
    <w:rsid w:val="000D77E6"/>
    <w:rsid w:val="000E281A"/>
    <w:rsid w:val="000E2DF2"/>
    <w:rsid w:val="000E508D"/>
    <w:rsid w:val="000E50C6"/>
    <w:rsid w:val="000E6C52"/>
    <w:rsid w:val="000F1FAC"/>
    <w:rsid w:val="00101F8D"/>
    <w:rsid w:val="0010334A"/>
    <w:rsid w:val="0010449D"/>
    <w:rsid w:val="001066B4"/>
    <w:rsid w:val="00112B72"/>
    <w:rsid w:val="001151CD"/>
    <w:rsid w:val="00117228"/>
    <w:rsid w:val="00127637"/>
    <w:rsid w:val="001327D7"/>
    <w:rsid w:val="00133A5A"/>
    <w:rsid w:val="0013458A"/>
    <w:rsid w:val="00134FCC"/>
    <w:rsid w:val="0013571A"/>
    <w:rsid w:val="00135BBF"/>
    <w:rsid w:val="00136AD4"/>
    <w:rsid w:val="00141F03"/>
    <w:rsid w:val="00144CAC"/>
    <w:rsid w:val="001545C8"/>
    <w:rsid w:val="0015506D"/>
    <w:rsid w:val="00155436"/>
    <w:rsid w:val="0016060B"/>
    <w:rsid w:val="001668CC"/>
    <w:rsid w:val="00166933"/>
    <w:rsid w:val="00167C66"/>
    <w:rsid w:val="00170080"/>
    <w:rsid w:val="00172CBC"/>
    <w:rsid w:val="00174C2E"/>
    <w:rsid w:val="0018105B"/>
    <w:rsid w:val="0018373C"/>
    <w:rsid w:val="00184601"/>
    <w:rsid w:val="00184B29"/>
    <w:rsid w:val="00184EC0"/>
    <w:rsid w:val="00186347"/>
    <w:rsid w:val="00186AAD"/>
    <w:rsid w:val="001A06BE"/>
    <w:rsid w:val="001A29E6"/>
    <w:rsid w:val="001A3320"/>
    <w:rsid w:val="001A63AC"/>
    <w:rsid w:val="001A78CB"/>
    <w:rsid w:val="001B0638"/>
    <w:rsid w:val="001B0B83"/>
    <w:rsid w:val="001B51FF"/>
    <w:rsid w:val="001C00C0"/>
    <w:rsid w:val="001C498D"/>
    <w:rsid w:val="001E2AD0"/>
    <w:rsid w:val="001E4E29"/>
    <w:rsid w:val="001E7FA0"/>
    <w:rsid w:val="001F3D7B"/>
    <w:rsid w:val="001F47D0"/>
    <w:rsid w:val="001F5504"/>
    <w:rsid w:val="001F77FC"/>
    <w:rsid w:val="0020409D"/>
    <w:rsid w:val="00205970"/>
    <w:rsid w:val="00217411"/>
    <w:rsid w:val="00217C81"/>
    <w:rsid w:val="00227318"/>
    <w:rsid w:val="002300C7"/>
    <w:rsid w:val="00233318"/>
    <w:rsid w:val="002341FF"/>
    <w:rsid w:val="00235528"/>
    <w:rsid w:val="00246CC7"/>
    <w:rsid w:val="00247859"/>
    <w:rsid w:val="00250738"/>
    <w:rsid w:val="00254CEB"/>
    <w:rsid w:val="0025578F"/>
    <w:rsid w:val="00255981"/>
    <w:rsid w:val="00263829"/>
    <w:rsid w:val="00264F79"/>
    <w:rsid w:val="002677B4"/>
    <w:rsid w:val="00270641"/>
    <w:rsid w:val="00276E33"/>
    <w:rsid w:val="002801D8"/>
    <w:rsid w:val="00281061"/>
    <w:rsid w:val="0028353F"/>
    <w:rsid w:val="0029309F"/>
    <w:rsid w:val="00296B2C"/>
    <w:rsid w:val="00297913"/>
    <w:rsid w:val="002A09F7"/>
    <w:rsid w:val="002A177C"/>
    <w:rsid w:val="002B6C3C"/>
    <w:rsid w:val="002C067B"/>
    <w:rsid w:val="002C3868"/>
    <w:rsid w:val="002C42BF"/>
    <w:rsid w:val="002C4EA4"/>
    <w:rsid w:val="002C61BF"/>
    <w:rsid w:val="002C78DB"/>
    <w:rsid w:val="002D2F0D"/>
    <w:rsid w:val="002D3A7A"/>
    <w:rsid w:val="002D3F0A"/>
    <w:rsid w:val="002D40A8"/>
    <w:rsid w:val="002D7483"/>
    <w:rsid w:val="002E02C5"/>
    <w:rsid w:val="002E13D5"/>
    <w:rsid w:val="002E728A"/>
    <w:rsid w:val="002E77D6"/>
    <w:rsid w:val="002F7C02"/>
    <w:rsid w:val="00302AA9"/>
    <w:rsid w:val="003060AC"/>
    <w:rsid w:val="00317DD6"/>
    <w:rsid w:val="0032126E"/>
    <w:rsid w:val="00334AC9"/>
    <w:rsid w:val="003445E4"/>
    <w:rsid w:val="0034520A"/>
    <w:rsid w:val="00346016"/>
    <w:rsid w:val="003550B3"/>
    <w:rsid w:val="00356846"/>
    <w:rsid w:val="003623ED"/>
    <w:rsid w:val="00370A00"/>
    <w:rsid w:val="00370D1D"/>
    <w:rsid w:val="003714CF"/>
    <w:rsid w:val="003730E5"/>
    <w:rsid w:val="003755AE"/>
    <w:rsid w:val="00376A04"/>
    <w:rsid w:val="00377FAE"/>
    <w:rsid w:val="0038068A"/>
    <w:rsid w:val="003814B4"/>
    <w:rsid w:val="003836DF"/>
    <w:rsid w:val="0038752D"/>
    <w:rsid w:val="0039414B"/>
    <w:rsid w:val="00394517"/>
    <w:rsid w:val="003971F1"/>
    <w:rsid w:val="003A0D1D"/>
    <w:rsid w:val="003A64C9"/>
    <w:rsid w:val="003B39BA"/>
    <w:rsid w:val="003C0E99"/>
    <w:rsid w:val="003C0FC7"/>
    <w:rsid w:val="003C57F2"/>
    <w:rsid w:val="003C6A29"/>
    <w:rsid w:val="003D0109"/>
    <w:rsid w:val="003D4AE7"/>
    <w:rsid w:val="003E09A7"/>
    <w:rsid w:val="003E0AE8"/>
    <w:rsid w:val="003E0CE9"/>
    <w:rsid w:val="003E24CC"/>
    <w:rsid w:val="003E3673"/>
    <w:rsid w:val="003E5501"/>
    <w:rsid w:val="003E6B70"/>
    <w:rsid w:val="003F1108"/>
    <w:rsid w:val="003F5049"/>
    <w:rsid w:val="003F51E4"/>
    <w:rsid w:val="003F7604"/>
    <w:rsid w:val="00401DDD"/>
    <w:rsid w:val="0040205A"/>
    <w:rsid w:val="00403526"/>
    <w:rsid w:val="0040488B"/>
    <w:rsid w:val="00411E8D"/>
    <w:rsid w:val="00413CC4"/>
    <w:rsid w:val="0041758F"/>
    <w:rsid w:val="00424117"/>
    <w:rsid w:val="00426A7E"/>
    <w:rsid w:val="004300A0"/>
    <w:rsid w:val="00431419"/>
    <w:rsid w:val="00431C18"/>
    <w:rsid w:val="00436F88"/>
    <w:rsid w:val="0044157B"/>
    <w:rsid w:val="004502BA"/>
    <w:rsid w:val="00453AF7"/>
    <w:rsid w:val="004564B1"/>
    <w:rsid w:val="0046125A"/>
    <w:rsid w:val="004612D3"/>
    <w:rsid w:val="0046449B"/>
    <w:rsid w:val="00467B92"/>
    <w:rsid w:val="00474249"/>
    <w:rsid w:val="00480C03"/>
    <w:rsid w:val="004815D4"/>
    <w:rsid w:val="004819F0"/>
    <w:rsid w:val="00482916"/>
    <w:rsid w:val="00491563"/>
    <w:rsid w:val="004920EB"/>
    <w:rsid w:val="004921EC"/>
    <w:rsid w:val="00495F85"/>
    <w:rsid w:val="004A63B4"/>
    <w:rsid w:val="004B000E"/>
    <w:rsid w:val="004B2ABB"/>
    <w:rsid w:val="004B33A9"/>
    <w:rsid w:val="004B5212"/>
    <w:rsid w:val="004B6EC9"/>
    <w:rsid w:val="004B71BB"/>
    <w:rsid w:val="004C0554"/>
    <w:rsid w:val="004C4D67"/>
    <w:rsid w:val="004C721B"/>
    <w:rsid w:val="004D0DED"/>
    <w:rsid w:val="004E51B2"/>
    <w:rsid w:val="004F2B9B"/>
    <w:rsid w:val="004F3010"/>
    <w:rsid w:val="004F3C15"/>
    <w:rsid w:val="004F439C"/>
    <w:rsid w:val="004F7F09"/>
    <w:rsid w:val="0050188D"/>
    <w:rsid w:val="00504C67"/>
    <w:rsid w:val="0051056F"/>
    <w:rsid w:val="0051067D"/>
    <w:rsid w:val="00513580"/>
    <w:rsid w:val="00514E43"/>
    <w:rsid w:val="005168FC"/>
    <w:rsid w:val="005277FB"/>
    <w:rsid w:val="00527997"/>
    <w:rsid w:val="00533E81"/>
    <w:rsid w:val="005360DD"/>
    <w:rsid w:val="005409E9"/>
    <w:rsid w:val="00541312"/>
    <w:rsid w:val="00542FB8"/>
    <w:rsid w:val="005430C4"/>
    <w:rsid w:val="005525F1"/>
    <w:rsid w:val="00557436"/>
    <w:rsid w:val="00557EF9"/>
    <w:rsid w:val="00561754"/>
    <w:rsid w:val="00563933"/>
    <w:rsid w:val="00563CE1"/>
    <w:rsid w:val="005661BF"/>
    <w:rsid w:val="00567E34"/>
    <w:rsid w:val="005719EE"/>
    <w:rsid w:val="00571AAF"/>
    <w:rsid w:val="00574AD9"/>
    <w:rsid w:val="005864CB"/>
    <w:rsid w:val="00594197"/>
    <w:rsid w:val="00596B4F"/>
    <w:rsid w:val="005A40B4"/>
    <w:rsid w:val="005B12E9"/>
    <w:rsid w:val="005B25CE"/>
    <w:rsid w:val="005B2C4D"/>
    <w:rsid w:val="005B67D6"/>
    <w:rsid w:val="005C0226"/>
    <w:rsid w:val="005C1404"/>
    <w:rsid w:val="005C1E97"/>
    <w:rsid w:val="005C4631"/>
    <w:rsid w:val="005C53E3"/>
    <w:rsid w:val="005D3BC1"/>
    <w:rsid w:val="005D6536"/>
    <w:rsid w:val="005F1B9F"/>
    <w:rsid w:val="00602638"/>
    <w:rsid w:val="00603BA7"/>
    <w:rsid w:val="00605A52"/>
    <w:rsid w:val="0060699B"/>
    <w:rsid w:val="00606EBB"/>
    <w:rsid w:val="006077E2"/>
    <w:rsid w:val="00614EF3"/>
    <w:rsid w:val="00617903"/>
    <w:rsid w:val="00623418"/>
    <w:rsid w:val="00640C8C"/>
    <w:rsid w:val="0064549E"/>
    <w:rsid w:val="006523D3"/>
    <w:rsid w:val="00656A31"/>
    <w:rsid w:val="00660C8A"/>
    <w:rsid w:val="00663D7F"/>
    <w:rsid w:val="00671EEB"/>
    <w:rsid w:val="00672C50"/>
    <w:rsid w:val="00673E81"/>
    <w:rsid w:val="0068061E"/>
    <w:rsid w:val="00687C78"/>
    <w:rsid w:val="00693034"/>
    <w:rsid w:val="006A19FB"/>
    <w:rsid w:val="006A1DE2"/>
    <w:rsid w:val="006A264E"/>
    <w:rsid w:val="006A6920"/>
    <w:rsid w:val="006B1D04"/>
    <w:rsid w:val="006B2747"/>
    <w:rsid w:val="006B3442"/>
    <w:rsid w:val="006B5672"/>
    <w:rsid w:val="006B6FCB"/>
    <w:rsid w:val="006C4670"/>
    <w:rsid w:val="006C7152"/>
    <w:rsid w:val="006D632E"/>
    <w:rsid w:val="006E1A4C"/>
    <w:rsid w:val="006F3AFB"/>
    <w:rsid w:val="0070361F"/>
    <w:rsid w:val="00703CB3"/>
    <w:rsid w:val="00707986"/>
    <w:rsid w:val="0071068E"/>
    <w:rsid w:val="00711097"/>
    <w:rsid w:val="0071175F"/>
    <w:rsid w:val="00711A48"/>
    <w:rsid w:val="0071271F"/>
    <w:rsid w:val="00714AFD"/>
    <w:rsid w:val="00716070"/>
    <w:rsid w:val="0073180B"/>
    <w:rsid w:val="00732A21"/>
    <w:rsid w:val="00744333"/>
    <w:rsid w:val="00744CF3"/>
    <w:rsid w:val="00744F73"/>
    <w:rsid w:val="007516E1"/>
    <w:rsid w:val="007554B5"/>
    <w:rsid w:val="00756021"/>
    <w:rsid w:val="00756A68"/>
    <w:rsid w:val="00756CC3"/>
    <w:rsid w:val="00766DEE"/>
    <w:rsid w:val="007679CE"/>
    <w:rsid w:val="00767E3B"/>
    <w:rsid w:val="0077214F"/>
    <w:rsid w:val="00775427"/>
    <w:rsid w:val="0077770E"/>
    <w:rsid w:val="00781083"/>
    <w:rsid w:val="00782723"/>
    <w:rsid w:val="0078755B"/>
    <w:rsid w:val="00790419"/>
    <w:rsid w:val="007917B5"/>
    <w:rsid w:val="00794CB2"/>
    <w:rsid w:val="007951A7"/>
    <w:rsid w:val="007A0CE6"/>
    <w:rsid w:val="007B08C0"/>
    <w:rsid w:val="007B1FCA"/>
    <w:rsid w:val="007B5B1D"/>
    <w:rsid w:val="007B7A3D"/>
    <w:rsid w:val="007D2F43"/>
    <w:rsid w:val="007D3DFC"/>
    <w:rsid w:val="007E0273"/>
    <w:rsid w:val="007E120B"/>
    <w:rsid w:val="007E2C4A"/>
    <w:rsid w:val="007E419F"/>
    <w:rsid w:val="007E49BC"/>
    <w:rsid w:val="007F373F"/>
    <w:rsid w:val="007F3FF3"/>
    <w:rsid w:val="007F6190"/>
    <w:rsid w:val="00806E7E"/>
    <w:rsid w:val="008076D6"/>
    <w:rsid w:val="008120CD"/>
    <w:rsid w:val="0081409D"/>
    <w:rsid w:val="008158F1"/>
    <w:rsid w:val="00824DFC"/>
    <w:rsid w:val="0082653E"/>
    <w:rsid w:val="00834107"/>
    <w:rsid w:val="00835561"/>
    <w:rsid w:val="00835CE5"/>
    <w:rsid w:val="0084442A"/>
    <w:rsid w:val="008512A1"/>
    <w:rsid w:val="00852BD1"/>
    <w:rsid w:val="00855151"/>
    <w:rsid w:val="00855224"/>
    <w:rsid w:val="00855585"/>
    <w:rsid w:val="008610D5"/>
    <w:rsid w:val="00861686"/>
    <w:rsid w:val="008617CE"/>
    <w:rsid w:val="00870F71"/>
    <w:rsid w:val="0087253F"/>
    <w:rsid w:val="00885839"/>
    <w:rsid w:val="008933D4"/>
    <w:rsid w:val="0089552A"/>
    <w:rsid w:val="0089560D"/>
    <w:rsid w:val="008A1E5B"/>
    <w:rsid w:val="008A24AC"/>
    <w:rsid w:val="008A3F1C"/>
    <w:rsid w:val="008A447A"/>
    <w:rsid w:val="008B2D78"/>
    <w:rsid w:val="008B4E9D"/>
    <w:rsid w:val="008C1035"/>
    <w:rsid w:val="008C72CF"/>
    <w:rsid w:val="008D2229"/>
    <w:rsid w:val="008D261D"/>
    <w:rsid w:val="008D75D3"/>
    <w:rsid w:val="008E3AEC"/>
    <w:rsid w:val="008E5D6B"/>
    <w:rsid w:val="008F12D4"/>
    <w:rsid w:val="00900989"/>
    <w:rsid w:val="00903765"/>
    <w:rsid w:val="00907FA8"/>
    <w:rsid w:val="00911452"/>
    <w:rsid w:val="009131FD"/>
    <w:rsid w:val="009135CD"/>
    <w:rsid w:val="0091667A"/>
    <w:rsid w:val="00917E98"/>
    <w:rsid w:val="0092018D"/>
    <w:rsid w:val="009305AC"/>
    <w:rsid w:val="00935A49"/>
    <w:rsid w:val="009361C4"/>
    <w:rsid w:val="00936EC5"/>
    <w:rsid w:val="009442FC"/>
    <w:rsid w:val="00945333"/>
    <w:rsid w:val="00950603"/>
    <w:rsid w:val="009522F4"/>
    <w:rsid w:val="009545A2"/>
    <w:rsid w:val="00954750"/>
    <w:rsid w:val="00955A5B"/>
    <w:rsid w:val="00960943"/>
    <w:rsid w:val="00961270"/>
    <w:rsid w:val="00965144"/>
    <w:rsid w:val="00965CA6"/>
    <w:rsid w:val="00973492"/>
    <w:rsid w:val="009869A4"/>
    <w:rsid w:val="009946B3"/>
    <w:rsid w:val="009947D3"/>
    <w:rsid w:val="00994909"/>
    <w:rsid w:val="009A0D9D"/>
    <w:rsid w:val="009A5747"/>
    <w:rsid w:val="009B504E"/>
    <w:rsid w:val="009B68C7"/>
    <w:rsid w:val="009B7B2F"/>
    <w:rsid w:val="009C1334"/>
    <w:rsid w:val="009E5C79"/>
    <w:rsid w:val="009F5C50"/>
    <w:rsid w:val="00A01304"/>
    <w:rsid w:val="00A020DF"/>
    <w:rsid w:val="00A0227C"/>
    <w:rsid w:val="00A069DC"/>
    <w:rsid w:val="00A0751C"/>
    <w:rsid w:val="00A1224E"/>
    <w:rsid w:val="00A14F04"/>
    <w:rsid w:val="00A158C5"/>
    <w:rsid w:val="00A244EE"/>
    <w:rsid w:val="00A26F61"/>
    <w:rsid w:val="00A34D2D"/>
    <w:rsid w:val="00A362CD"/>
    <w:rsid w:val="00A445C5"/>
    <w:rsid w:val="00A44F07"/>
    <w:rsid w:val="00A46187"/>
    <w:rsid w:val="00A50F4E"/>
    <w:rsid w:val="00A53755"/>
    <w:rsid w:val="00A54BCA"/>
    <w:rsid w:val="00A57554"/>
    <w:rsid w:val="00A63115"/>
    <w:rsid w:val="00A6741B"/>
    <w:rsid w:val="00A72B10"/>
    <w:rsid w:val="00A73968"/>
    <w:rsid w:val="00A74D4B"/>
    <w:rsid w:val="00A75594"/>
    <w:rsid w:val="00A7624B"/>
    <w:rsid w:val="00A76AD3"/>
    <w:rsid w:val="00A8201F"/>
    <w:rsid w:val="00A85AB9"/>
    <w:rsid w:val="00A92B72"/>
    <w:rsid w:val="00A958DA"/>
    <w:rsid w:val="00A95ED7"/>
    <w:rsid w:val="00AA0047"/>
    <w:rsid w:val="00AA06F4"/>
    <w:rsid w:val="00AA19AE"/>
    <w:rsid w:val="00AA1CA4"/>
    <w:rsid w:val="00AA5EE4"/>
    <w:rsid w:val="00AA67CF"/>
    <w:rsid w:val="00AB0AB7"/>
    <w:rsid w:val="00AB3CA8"/>
    <w:rsid w:val="00AB4F48"/>
    <w:rsid w:val="00AB6EBB"/>
    <w:rsid w:val="00AC3869"/>
    <w:rsid w:val="00AC4C25"/>
    <w:rsid w:val="00AC6B21"/>
    <w:rsid w:val="00AD103D"/>
    <w:rsid w:val="00AE1912"/>
    <w:rsid w:val="00AE1CAB"/>
    <w:rsid w:val="00AE2C42"/>
    <w:rsid w:val="00AF4E29"/>
    <w:rsid w:val="00AF6447"/>
    <w:rsid w:val="00B01630"/>
    <w:rsid w:val="00B03F40"/>
    <w:rsid w:val="00B072F6"/>
    <w:rsid w:val="00B105D7"/>
    <w:rsid w:val="00B173BD"/>
    <w:rsid w:val="00B203EF"/>
    <w:rsid w:val="00B26584"/>
    <w:rsid w:val="00B31112"/>
    <w:rsid w:val="00B4420B"/>
    <w:rsid w:val="00B4661A"/>
    <w:rsid w:val="00B526B2"/>
    <w:rsid w:val="00B54DB0"/>
    <w:rsid w:val="00B61CC8"/>
    <w:rsid w:val="00B620A0"/>
    <w:rsid w:val="00B639D2"/>
    <w:rsid w:val="00B653C6"/>
    <w:rsid w:val="00B66B45"/>
    <w:rsid w:val="00B70A0E"/>
    <w:rsid w:val="00B81195"/>
    <w:rsid w:val="00B95474"/>
    <w:rsid w:val="00B96126"/>
    <w:rsid w:val="00B9739B"/>
    <w:rsid w:val="00BA5526"/>
    <w:rsid w:val="00BA65FF"/>
    <w:rsid w:val="00BB255C"/>
    <w:rsid w:val="00BB29B0"/>
    <w:rsid w:val="00BC0952"/>
    <w:rsid w:val="00BC2F6F"/>
    <w:rsid w:val="00BC50A8"/>
    <w:rsid w:val="00BC7C21"/>
    <w:rsid w:val="00BD1E22"/>
    <w:rsid w:val="00BD7B0D"/>
    <w:rsid w:val="00BE06D3"/>
    <w:rsid w:val="00BE0F29"/>
    <w:rsid w:val="00BE75BE"/>
    <w:rsid w:val="00BF1465"/>
    <w:rsid w:val="00BF1EE9"/>
    <w:rsid w:val="00BF24E2"/>
    <w:rsid w:val="00BF2748"/>
    <w:rsid w:val="00BF3961"/>
    <w:rsid w:val="00C04377"/>
    <w:rsid w:val="00C0491F"/>
    <w:rsid w:val="00C0524A"/>
    <w:rsid w:val="00C07D71"/>
    <w:rsid w:val="00C100A3"/>
    <w:rsid w:val="00C11F74"/>
    <w:rsid w:val="00C27113"/>
    <w:rsid w:val="00C337C8"/>
    <w:rsid w:val="00C3430E"/>
    <w:rsid w:val="00C356A0"/>
    <w:rsid w:val="00C370B7"/>
    <w:rsid w:val="00C41C2E"/>
    <w:rsid w:val="00C421F1"/>
    <w:rsid w:val="00C429F1"/>
    <w:rsid w:val="00C53593"/>
    <w:rsid w:val="00C548F2"/>
    <w:rsid w:val="00C54DBD"/>
    <w:rsid w:val="00C560A0"/>
    <w:rsid w:val="00C62DAE"/>
    <w:rsid w:val="00C63571"/>
    <w:rsid w:val="00C653EC"/>
    <w:rsid w:val="00C65584"/>
    <w:rsid w:val="00C67F89"/>
    <w:rsid w:val="00C7340B"/>
    <w:rsid w:val="00C73B09"/>
    <w:rsid w:val="00C84A4E"/>
    <w:rsid w:val="00C95CF7"/>
    <w:rsid w:val="00CA5E88"/>
    <w:rsid w:val="00CA62D8"/>
    <w:rsid w:val="00CA631F"/>
    <w:rsid w:val="00CB072B"/>
    <w:rsid w:val="00CB39C0"/>
    <w:rsid w:val="00CB49C2"/>
    <w:rsid w:val="00CB4AE2"/>
    <w:rsid w:val="00CB4BB3"/>
    <w:rsid w:val="00CB68C0"/>
    <w:rsid w:val="00CB776C"/>
    <w:rsid w:val="00CC4587"/>
    <w:rsid w:val="00CC6AE6"/>
    <w:rsid w:val="00CC7465"/>
    <w:rsid w:val="00CD3573"/>
    <w:rsid w:val="00CD43B0"/>
    <w:rsid w:val="00CE1711"/>
    <w:rsid w:val="00CE29D5"/>
    <w:rsid w:val="00CE6D79"/>
    <w:rsid w:val="00CF7CA3"/>
    <w:rsid w:val="00D045B7"/>
    <w:rsid w:val="00D119A1"/>
    <w:rsid w:val="00D1479C"/>
    <w:rsid w:val="00D16068"/>
    <w:rsid w:val="00D16317"/>
    <w:rsid w:val="00D1653B"/>
    <w:rsid w:val="00D17976"/>
    <w:rsid w:val="00D25999"/>
    <w:rsid w:val="00D26AC8"/>
    <w:rsid w:val="00D31536"/>
    <w:rsid w:val="00D3332F"/>
    <w:rsid w:val="00D34B0F"/>
    <w:rsid w:val="00D36325"/>
    <w:rsid w:val="00D363C5"/>
    <w:rsid w:val="00D45D88"/>
    <w:rsid w:val="00D46D44"/>
    <w:rsid w:val="00D50744"/>
    <w:rsid w:val="00D5430E"/>
    <w:rsid w:val="00D60352"/>
    <w:rsid w:val="00D6207C"/>
    <w:rsid w:val="00D621D3"/>
    <w:rsid w:val="00D6420A"/>
    <w:rsid w:val="00D655B4"/>
    <w:rsid w:val="00D70649"/>
    <w:rsid w:val="00D743E1"/>
    <w:rsid w:val="00D77A52"/>
    <w:rsid w:val="00D82616"/>
    <w:rsid w:val="00D86FCC"/>
    <w:rsid w:val="00D908D2"/>
    <w:rsid w:val="00D9190F"/>
    <w:rsid w:val="00D92DC8"/>
    <w:rsid w:val="00D96EEA"/>
    <w:rsid w:val="00DA2B67"/>
    <w:rsid w:val="00DC12A6"/>
    <w:rsid w:val="00DC1DD3"/>
    <w:rsid w:val="00DD4EB9"/>
    <w:rsid w:val="00DD522D"/>
    <w:rsid w:val="00DE1012"/>
    <w:rsid w:val="00DE1FCA"/>
    <w:rsid w:val="00DE3BBD"/>
    <w:rsid w:val="00DE5DF3"/>
    <w:rsid w:val="00DF1B2F"/>
    <w:rsid w:val="00DF1DBA"/>
    <w:rsid w:val="00DF64ED"/>
    <w:rsid w:val="00E02389"/>
    <w:rsid w:val="00E04B9C"/>
    <w:rsid w:val="00E16996"/>
    <w:rsid w:val="00E226E7"/>
    <w:rsid w:val="00E23FBD"/>
    <w:rsid w:val="00E25459"/>
    <w:rsid w:val="00E254C4"/>
    <w:rsid w:val="00E30AC1"/>
    <w:rsid w:val="00E34A28"/>
    <w:rsid w:val="00E45A10"/>
    <w:rsid w:val="00E45F86"/>
    <w:rsid w:val="00E50239"/>
    <w:rsid w:val="00E5159C"/>
    <w:rsid w:val="00E522DA"/>
    <w:rsid w:val="00E536B9"/>
    <w:rsid w:val="00E538A3"/>
    <w:rsid w:val="00E66BE7"/>
    <w:rsid w:val="00E6745A"/>
    <w:rsid w:val="00E71D55"/>
    <w:rsid w:val="00E77A17"/>
    <w:rsid w:val="00E845D4"/>
    <w:rsid w:val="00E850A6"/>
    <w:rsid w:val="00E94968"/>
    <w:rsid w:val="00E9661B"/>
    <w:rsid w:val="00EA16D1"/>
    <w:rsid w:val="00EA3952"/>
    <w:rsid w:val="00EA42F3"/>
    <w:rsid w:val="00EA48C1"/>
    <w:rsid w:val="00EA53E0"/>
    <w:rsid w:val="00EA6450"/>
    <w:rsid w:val="00EB10E9"/>
    <w:rsid w:val="00EB1E59"/>
    <w:rsid w:val="00EB7BF4"/>
    <w:rsid w:val="00EC4FE2"/>
    <w:rsid w:val="00EC553A"/>
    <w:rsid w:val="00ED1FC1"/>
    <w:rsid w:val="00ED4855"/>
    <w:rsid w:val="00ED78AD"/>
    <w:rsid w:val="00EE0741"/>
    <w:rsid w:val="00EE1C6B"/>
    <w:rsid w:val="00EE2A5E"/>
    <w:rsid w:val="00EE2FC2"/>
    <w:rsid w:val="00EE46F1"/>
    <w:rsid w:val="00EF1EF9"/>
    <w:rsid w:val="00EF3249"/>
    <w:rsid w:val="00F01052"/>
    <w:rsid w:val="00F12692"/>
    <w:rsid w:val="00F135BF"/>
    <w:rsid w:val="00F1402B"/>
    <w:rsid w:val="00F16732"/>
    <w:rsid w:val="00F1697F"/>
    <w:rsid w:val="00F22C69"/>
    <w:rsid w:val="00F22DD5"/>
    <w:rsid w:val="00F2359A"/>
    <w:rsid w:val="00F23C09"/>
    <w:rsid w:val="00F27D8A"/>
    <w:rsid w:val="00F33EF5"/>
    <w:rsid w:val="00F349C5"/>
    <w:rsid w:val="00F50CCD"/>
    <w:rsid w:val="00F527A4"/>
    <w:rsid w:val="00F55AD1"/>
    <w:rsid w:val="00F6725C"/>
    <w:rsid w:val="00F677CD"/>
    <w:rsid w:val="00F702EE"/>
    <w:rsid w:val="00F73DA0"/>
    <w:rsid w:val="00F767E5"/>
    <w:rsid w:val="00F7696F"/>
    <w:rsid w:val="00F809D1"/>
    <w:rsid w:val="00F83D2D"/>
    <w:rsid w:val="00F86DC8"/>
    <w:rsid w:val="00F93030"/>
    <w:rsid w:val="00F93515"/>
    <w:rsid w:val="00F95C5B"/>
    <w:rsid w:val="00FA2306"/>
    <w:rsid w:val="00FA3C98"/>
    <w:rsid w:val="00FA702D"/>
    <w:rsid w:val="00FB0B87"/>
    <w:rsid w:val="00FB370A"/>
    <w:rsid w:val="00FB4623"/>
    <w:rsid w:val="00FC4974"/>
    <w:rsid w:val="00FC554D"/>
    <w:rsid w:val="00FC5B4A"/>
    <w:rsid w:val="00FC5DC7"/>
    <w:rsid w:val="00FC5EE3"/>
    <w:rsid w:val="00FD0E66"/>
    <w:rsid w:val="00FD1568"/>
    <w:rsid w:val="00FD61C9"/>
    <w:rsid w:val="00FD6521"/>
    <w:rsid w:val="00FD7BBF"/>
    <w:rsid w:val="00FE02A7"/>
    <w:rsid w:val="00FE29DE"/>
    <w:rsid w:val="00FE3A37"/>
    <w:rsid w:val="00FF153E"/>
    <w:rsid w:val="00FF273F"/>
    <w:rsid w:val="00FF28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2BDD101"/>
  <w15:chartTrackingRefBased/>
  <w15:docId w15:val="{FD2411EB-BE74-4865-89BC-14C1E52C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920"/>
    <w:rPr>
      <w:lang w:val="es-ES" w:eastAsia="es-ES"/>
    </w:rPr>
  </w:style>
  <w:style w:type="paragraph" w:styleId="Ttulo1">
    <w:name w:val="heading 1"/>
    <w:basedOn w:val="Normal"/>
    <w:next w:val="Normal"/>
    <w:qFormat/>
    <w:rsid w:val="006A6920"/>
    <w:pPr>
      <w:keepNext/>
      <w:tabs>
        <w:tab w:val="left" w:pos="-720"/>
      </w:tabs>
      <w:suppressAutoHyphens/>
      <w:spacing w:line="360" w:lineRule="auto"/>
      <w:jc w:val="both"/>
      <w:outlineLvl w:val="0"/>
    </w:pPr>
    <w:rPr>
      <w:rFonts w:ascii="Arial" w:hAnsi="Arial"/>
      <w:b/>
      <w:snapToGrid w:val="0"/>
      <w:spacing w:val="-3"/>
      <w:lang w:val="es-ES_tradnl"/>
    </w:rPr>
  </w:style>
  <w:style w:type="paragraph" w:styleId="Ttulo2">
    <w:name w:val="heading 2"/>
    <w:basedOn w:val="Normal"/>
    <w:next w:val="Normal"/>
    <w:qFormat/>
    <w:rsid w:val="006A6920"/>
    <w:pPr>
      <w:keepNext/>
      <w:tabs>
        <w:tab w:val="left" w:pos="-720"/>
      </w:tabs>
      <w:suppressAutoHyphens/>
      <w:spacing w:line="360" w:lineRule="auto"/>
      <w:jc w:val="both"/>
      <w:outlineLvl w:val="1"/>
    </w:pPr>
    <w:rPr>
      <w:i/>
      <w:iCs/>
      <w:spacing w:val="-3"/>
      <w:sz w:val="16"/>
    </w:rPr>
  </w:style>
  <w:style w:type="paragraph" w:styleId="Ttulo4">
    <w:name w:val="heading 4"/>
    <w:basedOn w:val="Normal"/>
    <w:next w:val="Normal"/>
    <w:qFormat/>
    <w:rsid w:val="007B1FCA"/>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A6920"/>
    <w:pPr>
      <w:spacing w:line="360" w:lineRule="auto"/>
      <w:jc w:val="both"/>
    </w:pPr>
    <w:rPr>
      <w:rFonts w:ascii="Arial" w:hAnsi="Arial"/>
      <w:spacing w:val="-3"/>
      <w:sz w:val="22"/>
    </w:rPr>
  </w:style>
  <w:style w:type="paragraph" w:styleId="Encabezado">
    <w:name w:val="header"/>
    <w:basedOn w:val="Normal"/>
    <w:link w:val="EncabezadoCar"/>
    <w:uiPriority w:val="99"/>
    <w:rsid w:val="006A6920"/>
    <w:pPr>
      <w:tabs>
        <w:tab w:val="center" w:pos="4252"/>
        <w:tab w:val="right" w:pos="8504"/>
      </w:tabs>
    </w:pPr>
  </w:style>
  <w:style w:type="paragraph" w:styleId="Piedepgina">
    <w:name w:val="footer"/>
    <w:basedOn w:val="Normal"/>
    <w:rsid w:val="006A6920"/>
    <w:pPr>
      <w:tabs>
        <w:tab w:val="center" w:pos="4252"/>
        <w:tab w:val="right" w:pos="8504"/>
      </w:tabs>
    </w:pPr>
  </w:style>
  <w:style w:type="character" w:styleId="Refdecomentario">
    <w:name w:val="annotation reference"/>
    <w:rsid w:val="00AF4E29"/>
    <w:rPr>
      <w:sz w:val="16"/>
      <w:szCs w:val="16"/>
    </w:rPr>
  </w:style>
  <w:style w:type="paragraph" w:styleId="Textocomentario">
    <w:name w:val="annotation text"/>
    <w:basedOn w:val="Normal"/>
    <w:link w:val="TextocomentarioCar"/>
    <w:rsid w:val="00AF4E29"/>
  </w:style>
  <w:style w:type="character" w:customStyle="1" w:styleId="TextocomentarioCar">
    <w:name w:val="Texto comentario Car"/>
    <w:link w:val="Textocomentario"/>
    <w:rsid w:val="00AF4E29"/>
    <w:rPr>
      <w:lang w:val="es-ES" w:eastAsia="es-ES"/>
    </w:rPr>
  </w:style>
  <w:style w:type="paragraph" w:styleId="Asuntodelcomentario">
    <w:name w:val="annotation subject"/>
    <w:basedOn w:val="Textocomentario"/>
    <w:next w:val="Textocomentario"/>
    <w:link w:val="AsuntodelcomentarioCar"/>
    <w:rsid w:val="00AF4E29"/>
    <w:rPr>
      <w:b/>
      <w:bCs/>
    </w:rPr>
  </w:style>
  <w:style w:type="character" w:customStyle="1" w:styleId="AsuntodelcomentarioCar">
    <w:name w:val="Asunto del comentario Car"/>
    <w:link w:val="Asuntodelcomentario"/>
    <w:rsid w:val="00AF4E29"/>
    <w:rPr>
      <w:b/>
      <w:bCs/>
      <w:lang w:val="es-ES" w:eastAsia="es-ES"/>
    </w:rPr>
  </w:style>
  <w:style w:type="paragraph" w:styleId="Textodeglobo">
    <w:name w:val="Balloon Text"/>
    <w:basedOn w:val="Normal"/>
    <w:link w:val="TextodegloboCar"/>
    <w:rsid w:val="00AF4E29"/>
    <w:rPr>
      <w:rFonts w:ascii="Tahoma" w:hAnsi="Tahoma" w:cs="Tahoma"/>
      <w:sz w:val="16"/>
      <w:szCs w:val="16"/>
    </w:rPr>
  </w:style>
  <w:style w:type="character" w:customStyle="1" w:styleId="TextodegloboCar">
    <w:name w:val="Texto de globo Car"/>
    <w:link w:val="Textodeglobo"/>
    <w:rsid w:val="00AF4E29"/>
    <w:rPr>
      <w:rFonts w:ascii="Tahoma" w:hAnsi="Tahoma" w:cs="Tahoma"/>
      <w:sz w:val="16"/>
      <w:szCs w:val="16"/>
      <w:lang w:val="es-ES" w:eastAsia="es-ES"/>
    </w:rPr>
  </w:style>
  <w:style w:type="paragraph" w:styleId="Prrafodelista">
    <w:name w:val="List Paragraph"/>
    <w:basedOn w:val="Normal"/>
    <w:uiPriority w:val="34"/>
    <w:qFormat/>
    <w:rsid w:val="00A6741B"/>
    <w:pPr>
      <w:ind w:left="720"/>
      <w:contextualSpacing/>
    </w:pPr>
  </w:style>
  <w:style w:type="paragraph" w:customStyle="1" w:styleId="Textopredeterminado">
    <w:name w:val="Texto predeterminado"/>
    <w:basedOn w:val="Normal"/>
    <w:rsid w:val="005A40B4"/>
    <w:rPr>
      <w:sz w:val="24"/>
      <w:lang w:val="en-US"/>
    </w:rPr>
  </w:style>
  <w:style w:type="character" w:customStyle="1" w:styleId="EncabezadoCar">
    <w:name w:val="Encabezado Car"/>
    <w:link w:val="Encabezado"/>
    <w:uiPriority w:val="99"/>
    <w:rsid w:val="005A40B4"/>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F068-9D59-4EB3-B967-9C9FD3ED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2944</Words>
  <Characters>16194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Entre los suscritos MARTA MERCEDES CASTRILLON SIMMONDS, mayor de edad, vecina de Bogotá, D</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los suscritos MARTA MERCEDES CASTRILLON SIMMONDS, mayor de edad, vecina de Bogotá, D</dc:title>
  <dc:subject/>
  <dc:creator>Sindy Lorena Torres Hosman</dc:creator>
  <cp:keywords/>
  <cp:lastModifiedBy>Angelik Sabogal</cp:lastModifiedBy>
  <cp:revision>31</cp:revision>
  <cp:lastPrinted>2012-09-28T16:21:00Z</cp:lastPrinted>
  <dcterms:created xsi:type="dcterms:W3CDTF">2020-10-02T18:27:00Z</dcterms:created>
  <dcterms:modified xsi:type="dcterms:W3CDTF">2020-11-30T22:53:00Z</dcterms:modified>
</cp:coreProperties>
</file>