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E804" w14:textId="63215B0B" w:rsidR="003B1D97" w:rsidRPr="003B3CA0" w:rsidRDefault="003B1D97" w:rsidP="0004696E">
      <w:pPr>
        <w:pStyle w:val="ListParagraph"/>
        <w:numPr>
          <w:ilvl w:val="0"/>
          <w:numId w:val="2"/>
        </w:numPr>
        <w:spacing w:after="150"/>
        <w:ind w:left="360"/>
        <w:rPr>
          <w:rFonts w:eastAsia="Times New Roman" w:cstheme="minorHAnsi"/>
          <w:b/>
          <w:color w:val="333333"/>
        </w:rPr>
      </w:pPr>
      <w:r w:rsidRPr="003B3CA0">
        <w:rPr>
          <w:rFonts w:eastAsia="Times New Roman" w:cstheme="minorHAnsi"/>
          <w:b/>
          <w:color w:val="333333"/>
        </w:rPr>
        <w:t>What are three conclusions we can make about Kickstarter campaigns given the provided data?</w:t>
      </w:r>
    </w:p>
    <w:p w14:paraId="13CE0EFA" w14:textId="77777777" w:rsidR="003B1D97" w:rsidRPr="003B1D97" w:rsidRDefault="003B1D97" w:rsidP="0004696E">
      <w:pPr>
        <w:pStyle w:val="ListParagraph"/>
        <w:spacing w:after="150"/>
        <w:ind w:left="360"/>
        <w:rPr>
          <w:rFonts w:eastAsia="Times New Roman" w:cstheme="minorHAnsi"/>
          <w:color w:val="333333"/>
        </w:rPr>
      </w:pPr>
    </w:p>
    <w:p w14:paraId="18BE9D76" w14:textId="4BBB64FC" w:rsidR="006B4A28" w:rsidRPr="006B4A28" w:rsidRDefault="007163EC" w:rsidP="006B4A28">
      <w:pPr>
        <w:spacing w:after="150"/>
        <w:rPr>
          <w:rFonts w:eastAsia="Times New Roman" w:cstheme="minorHAnsi"/>
          <w:color w:val="333333"/>
        </w:rPr>
      </w:pPr>
      <w:r w:rsidRPr="003B1D97">
        <w:rPr>
          <w:rFonts w:eastAsia="Times New Roman" w:cstheme="minorHAnsi"/>
          <w:color w:val="333333"/>
        </w:rPr>
        <w:t>It has been very</w:t>
      </w:r>
      <w:r w:rsidR="006B4A28" w:rsidRPr="003B1D97">
        <w:rPr>
          <w:rFonts w:eastAsia="Times New Roman" w:cstheme="minorHAnsi"/>
          <w:color w:val="333333"/>
        </w:rPr>
        <w:t xml:space="preserve"> interesting and relevant</w:t>
      </w:r>
      <w:r w:rsidRPr="003B1D97">
        <w:rPr>
          <w:rFonts w:eastAsia="Times New Roman" w:cstheme="minorHAnsi"/>
          <w:color w:val="333333"/>
        </w:rPr>
        <w:t xml:space="preserve"> to work on this dataset</w:t>
      </w:r>
      <w:r w:rsidR="006B4A28" w:rsidRPr="003B1D97">
        <w:rPr>
          <w:rFonts w:eastAsia="Times New Roman" w:cstheme="minorHAnsi"/>
          <w:color w:val="333333"/>
        </w:rPr>
        <w:t xml:space="preserve">. </w:t>
      </w:r>
      <w:r w:rsidR="003B1D97" w:rsidRPr="003B1D97">
        <w:rPr>
          <w:rFonts w:eastAsia="Times New Roman" w:cstheme="minorHAnsi"/>
          <w:color w:val="333333"/>
        </w:rPr>
        <w:t xml:space="preserve">One of the basic and most important observation for me is the overall growth of Kickstarter. </w:t>
      </w:r>
      <w:r w:rsidRPr="003B1D97">
        <w:rPr>
          <w:rFonts w:eastAsia="Times New Roman" w:cstheme="minorHAnsi"/>
          <w:color w:val="333333"/>
        </w:rPr>
        <w:t xml:space="preserve">We </w:t>
      </w:r>
      <w:r w:rsidR="006B4A28" w:rsidRPr="006B4A28">
        <w:rPr>
          <w:rFonts w:eastAsia="Times New Roman" w:cstheme="minorHAnsi"/>
          <w:color w:val="333333"/>
        </w:rPr>
        <w:t xml:space="preserve">got quite a lot of information about a huge </w:t>
      </w:r>
      <w:r w:rsidR="00D72738" w:rsidRPr="003B1D97">
        <w:rPr>
          <w:rFonts w:eastAsia="Times New Roman" w:cstheme="minorHAnsi"/>
          <w:color w:val="333333"/>
        </w:rPr>
        <w:t>number</w:t>
      </w:r>
      <w:r w:rsidR="006B4A28" w:rsidRPr="006B4A28">
        <w:rPr>
          <w:rFonts w:eastAsia="Times New Roman" w:cstheme="minorHAnsi"/>
          <w:color w:val="333333"/>
        </w:rPr>
        <w:t xml:space="preserve"> of crowdsourcing projects located on Kickstarter. Even though the dataset is not 100% complete</w:t>
      </w:r>
      <w:r w:rsidRPr="003B1D97">
        <w:rPr>
          <w:rFonts w:eastAsia="Times New Roman" w:cstheme="minorHAnsi"/>
          <w:color w:val="333333"/>
        </w:rPr>
        <w:t>, but</w:t>
      </w:r>
      <w:r w:rsidR="006B4A28" w:rsidRPr="006B4A28">
        <w:rPr>
          <w:rFonts w:eastAsia="Times New Roman" w:cstheme="minorHAnsi"/>
          <w:color w:val="333333"/>
        </w:rPr>
        <w:t xml:space="preserve"> we could still draw </w:t>
      </w:r>
      <w:r w:rsidR="003B1D97" w:rsidRPr="003B1D97">
        <w:rPr>
          <w:rFonts w:eastAsia="Times New Roman" w:cstheme="minorHAnsi"/>
          <w:color w:val="333333"/>
        </w:rPr>
        <w:t xml:space="preserve">the following three </w:t>
      </w:r>
      <w:r w:rsidR="006B4A28" w:rsidRPr="003B1D97">
        <w:rPr>
          <w:rFonts w:eastAsia="Times New Roman" w:cstheme="minorHAnsi"/>
          <w:color w:val="333333"/>
        </w:rPr>
        <w:t>valuable</w:t>
      </w:r>
      <w:r w:rsidR="006B4A28" w:rsidRPr="006B4A28">
        <w:rPr>
          <w:rFonts w:eastAsia="Times New Roman" w:cstheme="minorHAnsi"/>
          <w:color w:val="333333"/>
        </w:rPr>
        <w:t xml:space="preserve"> conclusion. </w:t>
      </w:r>
    </w:p>
    <w:p w14:paraId="3429FBC4" w14:textId="77777777" w:rsidR="007163EC" w:rsidRPr="003B1D97" w:rsidRDefault="007163EC" w:rsidP="007163EC">
      <w:pPr>
        <w:pStyle w:val="ListParagraph"/>
        <w:spacing w:after="150"/>
        <w:rPr>
          <w:rFonts w:eastAsia="Times New Roman" w:cstheme="minorHAnsi"/>
          <w:color w:val="333333"/>
        </w:rPr>
      </w:pPr>
    </w:p>
    <w:p w14:paraId="2A82E84C" w14:textId="4B0A1668" w:rsidR="007163EC" w:rsidRPr="003B1D97" w:rsidRDefault="00C24D19" w:rsidP="007163EC">
      <w:pPr>
        <w:pStyle w:val="ListParagraph"/>
        <w:numPr>
          <w:ilvl w:val="0"/>
          <w:numId w:val="1"/>
        </w:numPr>
        <w:spacing w:after="150"/>
        <w:rPr>
          <w:rFonts w:eastAsia="Times New Roman" w:cstheme="minorHAnsi"/>
          <w:color w:val="333333"/>
        </w:rPr>
      </w:pPr>
      <w:r w:rsidRPr="003B1D97">
        <w:rPr>
          <w:rFonts w:eastAsia="Times New Roman" w:cstheme="minorHAnsi"/>
          <w:color w:val="333333"/>
        </w:rPr>
        <w:t>T</w:t>
      </w:r>
      <w:r w:rsidR="006B4A28" w:rsidRPr="003B1D97">
        <w:rPr>
          <w:rFonts w:eastAsia="Times New Roman" w:cstheme="minorHAnsi"/>
          <w:color w:val="333333"/>
        </w:rPr>
        <w:t xml:space="preserve">he success rate </w:t>
      </w:r>
      <w:r w:rsidRPr="003B1D97">
        <w:rPr>
          <w:rFonts w:eastAsia="Times New Roman" w:cstheme="minorHAnsi"/>
          <w:color w:val="333333"/>
        </w:rPr>
        <w:t xml:space="preserve">looks </w:t>
      </w:r>
      <w:r w:rsidR="006B4A28" w:rsidRPr="003B1D97">
        <w:rPr>
          <w:rFonts w:eastAsia="Times New Roman" w:cstheme="minorHAnsi"/>
          <w:color w:val="333333"/>
        </w:rPr>
        <w:t>strongly affected by project goal size</w:t>
      </w:r>
      <w:r w:rsidR="00070247">
        <w:rPr>
          <w:rFonts w:eastAsia="Times New Roman" w:cstheme="minorHAnsi"/>
          <w:color w:val="333333"/>
        </w:rPr>
        <w:t xml:space="preserve">, </w:t>
      </w:r>
      <w:r w:rsidR="006B4A28" w:rsidRPr="003B1D97">
        <w:rPr>
          <w:rFonts w:eastAsia="Times New Roman" w:cstheme="minorHAnsi"/>
          <w:color w:val="333333"/>
        </w:rPr>
        <w:t xml:space="preserve">category, </w:t>
      </w:r>
      <w:r w:rsidR="00070247">
        <w:rPr>
          <w:rFonts w:eastAsia="Times New Roman" w:cstheme="minorHAnsi"/>
          <w:color w:val="333333"/>
        </w:rPr>
        <w:t xml:space="preserve">and </w:t>
      </w:r>
      <w:r w:rsidR="006B4A28" w:rsidRPr="003B1D97">
        <w:rPr>
          <w:rFonts w:eastAsia="Times New Roman" w:cstheme="minorHAnsi"/>
          <w:color w:val="333333"/>
        </w:rPr>
        <w:t xml:space="preserve">campaign length. </w:t>
      </w:r>
      <w:r w:rsidRPr="003B1D97">
        <w:rPr>
          <w:rFonts w:eastAsia="Times New Roman" w:cstheme="minorHAnsi"/>
          <w:color w:val="333333"/>
        </w:rPr>
        <w:t xml:space="preserve">Taking this </w:t>
      </w:r>
      <w:r w:rsidR="006B4A28" w:rsidRPr="003B1D97">
        <w:rPr>
          <w:rFonts w:eastAsia="Times New Roman" w:cstheme="minorHAnsi"/>
          <w:color w:val="333333"/>
        </w:rPr>
        <w:t>information</w:t>
      </w:r>
      <w:r w:rsidRPr="003B1D97">
        <w:rPr>
          <w:rFonts w:eastAsia="Times New Roman" w:cstheme="minorHAnsi"/>
          <w:color w:val="333333"/>
        </w:rPr>
        <w:t xml:space="preserve"> into account,</w:t>
      </w:r>
      <w:r w:rsidR="006B4A28" w:rsidRPr="003B1D97">
        <w:rPr>
          <w:rFonts w:eastAsia="Times New Roman" w:cstheme="minorHAnsi"/>
          <w:color w:val="333333"/>
        </w:rPr>
        <w:t xml:space="preserve"> it </w:t>
      </w:r>
      <w:r w:rsidR="007163EC" w:rsidRPr="003B1D97">
        <w:rPr>
          <w:rFonts w:eastAsia="Times New Roman" w:cstheme="minorHAnsi"/>
          <w:color w:val="333333"/>
        </w:rPr>
        <w:t>is possible</w:t>
      </w:r>
      <w:r w:rsidR="006B4A28" w:rsidRPr="003B1D97">
        <w:rPr>
          <w:rFonts w:eastAsia="Times New Roman" w:cstheme="minorHAnsi"/>
          <w:color w:val="333333"/>
        </w:rPr>
        <w:t xml:space="preserve"> to make reasonable predictions for the success of live project</w:t>
      </w:r>
      <w:r w:rsidR="007163EC" w:rsidRPr="003B1D97">
        <w:rPr>
          <w:rFonts w:eastAsia="Times New Roman" w:cstheme="minorHAnsi"/>
          <w:color w:val="333333"/>
        </w:rPr>
        <w:t>s.</w:t>
      </w:r>
    </w:p>
    <w:p w14:paraId="7B1669CC" w14:textId="77777777" w:rsidR="007163EC" w:rsidRPr="003B1D97" w:rsidRDefault="007163EC" w:rsidP="007163EC">
      <w:pPr>
        <w:pStyle w:val="ListParagraph"/>
        <w:rPr>
          <w:rFonts w:eastAsia="Times New Roman" w:cstheme="minorHAnsi"/>
          <w:color w:val="333333"/>
        </w:rPr>
      </w:pPr>
    </w:p>
    <w:p w14:paraId="344070E6" w14:textId="77777777" w:rsidR="003B1D97" w:rsidRPr="003B1D97" w:rsidRDefault="003B1D97" w:rsidP="003B1D97">
      <w:pPr>
        <w:pStyle w:val="ListParagraph"/>
        <w:numPr>
          <w:ilvl w:val="0"/>
          <w:numId w:val="1"/>
        </w:numPr>
        <w:spacing w:after="150"/>
        <w:rPr>
          <w:rFonts w:eastAsia="Times New Roman" w:cstheme="minorHAnsi"/>
          <w:color w:val="333333"/>
        </w:rPr>
      </w:pPr>
      <w:r w:rsidRPr="003B1D97">
        <w:rPr>
          <w:rFonts w:eastAsia="Times New Roman" w:cstheme="minorHAnsi"/>
          <w:color w:val="333333"/>
        </w:rPr>
        <w:t>Projects with a duration of less than 30 days tended to succeed. It looks that projects with a shorter window of time pressure backers to donate sooner and encourage other backers to donate based on recent contributions. It seems that such projects don't have time to go stale.</w:t>
      </w:r>
    </w:p>
    <w:p w14:paraId="2737E898" w14:textId="77777777" w:rsidR="003B1D97" w:rsidRPr="003B1D97" w:rsidRDefault="003B1D97" w:rsidP="003B1D97">
      <w:pPr>
        <w:pStyle w:val="ListParagraph"/>
        <w:rPr>
          <w:rFonts w:eastAsia="Times New Roman" w:cstheme="minorHAnsi"/>
          <w:color w:val="333333"/>
        </w:rPr>
      </w:pPr>
    </w:p>
    <w:p w14:paraId="10E878DF" w14:textId="650FD323" w:rsidR="00C24D19" w:rsidRDefault="00C24D19" w:rsidP="003B1D97">
      <w:pPr>
        <w:pStyle w:val="ListParagraph"/>
        <w:numPr>
          <w:ilvl w:val="0"/>
          <w:numId w:val="1"/>
        </w:numPr>
        <w:spacing w:after="150"/>
        <w:rPr>
          <w:rFonts w:eastAsia="Times New Roman" w:cstheme="minorHAnsi"/>
          <w:color w:val="333333"/>
        </w:rPr>
      </w:pPr>
      <w:r w:rsidRPr="003B1D97">
        <w:rPr>
          <w:rFonts w:eastAsia="Times New Roman" w:cstheme="minorHAnsi"/>
          <w:color w:val="333333"/>
        </w:rPr>
        <w:t xml:space="preserve">Surprisingly there is a </w:t>
      </w:r>
      <w:r w:rsidR="006B4A28" w:rsidRPr="003B1D97">
        <w:rPr>
          <w:rFonts w:eastAsia="Times New Roman" w:cstheme="minorHAnsi"/>
          <w:color w:val="333333"/>
        </w:rPr>
        <w:t>drop of the success rate early 2014</w:t>
      </w:r>
      <w:r w:rsidR="007163EC" w:rsidRPr="003B1D97">
        <w:rPr>
          <w:rFonts w:eastAsia="Times New Roman" w:cstheme="minorHAnsi"/>
          <w:color w:val="333333"/>
        </w:rPr>
        <w:t>, e</w:t>
      </w:r>
      <w:r w:rsidR="006B4A28" w:rsidRPr="003B1D97">
        <w:rPr>
          <w:rFonts w:eastAsia="Times New Roman" w:cstheme="minorHAnsi"/>
          <w:color w:val="333333"/>
        </w:rPr>
        <w:t>ven though the total money raised is still growing</w:t>
      </w:r>
      <w:r w:rsidR="007163EC" w:rsidRPr="003B1D97">
        <w:rPr>
          <w:rFonts w:eastAsia="Times New Roman" w:cstheme="minorHAnsi"/>
          <w:color w:val="333333"/>
        </w:rPr>
        <w:t xml:space="preserve">. </w:t>
      </w:r>
      <w:r w:rsidR="00C50D59" w:rsidRPr="003B1D97">
        <w:rPr>
          <w:rFonts w:eastAsia="Times New Roman" w:cstheme="minorHAnsi"/>
          <w:color w:val="333333"/>
        </w:rPr>
        <w:t xml:space="preserve">While </w:t>
      </w:r>
      <w:r w:rsidR="007163EC" w:rsidRPr="003B1D97">
        <w:rPr>
          <w:rFonts w:eastAsia="Times New Roman" w:cstheme="minorHAnsi"/>
          <w:color w:val="333333"/>
        </w:rPr>
        <w:t>we might</w:t>
      </w:r>
      <w:r w:rsidR="00C50D59" w:rsidRPr="003B1D97">
        <w:rPr>
          <w:rFonts w:eastAsia="Times New Roman" w:cstheme="minorHAnsi"/>
          <w:color w:val="333333"/>
        </w:rPr>
        <w:t xml:space="preserve"> think </w:t>
      </w:r>
      <w:r w:rsidR="007163EC" w:rsidRPr="003B1D97">
        <w:rPr>
          <w:rFonts w:eastAsia="Times New Roman" w:cstheme="minorHAnsi"/>
          <w:color w:val="333333"/>
        </w:rPr>
        <w:t xml:space="preserve">that </w:t>
      </w:r>
      <w:r w:rsidR="00C50D59" w:rsidRPr="003B1D97">
        <w:rPr>
          <w:rFonts w:eastAsia="Times New Roman" w:cstheme="minorHAnsi"/>
          <w:color w:val="333333"/>
        </w:rPr>
        <w:t xml:space="preserve">a longer time period may attract more donations over a greater period, the data suggested differently. </w:t>
      </w:r>
    </w:p>
    <w:p w14:paraId="2B23DEF3" w14:textId="77777777" w:rsidR="003B3CA0" w:rsidRPr="003B3CA0" w:rsidRDefault="003B3CA0" w:rsidP="003B3CA0">
      <w:pPr>
        <w:spacing w:after="150"/>
        <w:rPr>
          <w:rFonts w:eastAsia="Times New Roman" w:cstheme="minorHAnsi"/>
          <w:color w:val="333333"/>
        </w:rPr>
      </w:pPr>
    </w:p>
    <w:p w14:paraId="11D9E02C" w14:textId="0818F495" w:rsidR="0004696E" w:rsidRPr="003B3CA0" w:rsidRDefault="0004696E" w:rsidP="003B3CA0">
      <w:pPr>
        <w:pStyle w:val="ListParagraph"/>
        <w:numPr>
          <w:ilvl w:val="0"/>
          <w:numId w:val="2"/>
        </w:numPr>
        <w:spacing w:after="150"/>
        <w:rPr>
          <w:rFonts w:eastAsia="Times New Roman" w:cstheme="minorHAnsi"/>
          <w:b/>
          <w:color w:val="333333"/>
        </w:rPr>
      </w:pPr>
      <w:r w:rsidRPr="003B3CA0">
        <w:rPr>
          <w:rFonts w:eastAsia="Times New Roman" w:cstheme="minorHAnsi"/>
          <w:b/>
          <w:color w:val="333333"/>
        </w:rPr>
        <w:t>What are some of the limitations of this dataset?</w:t>
      </w:r>
    </w:p>
    <w:p w14:paraId="406BBB0A" w14:textId="77777777" w:rsidR="003B3CA0" w:rsidRDefault="003B3CA0" w:rsidP="003B3CA0">
      <w:pPr>
        <w:pStyle w:val="ListParagraph"/>
        <w:spacing w:after="150"/>
        <w:rPr>
          <w:rFonts w:eastAsia="Times New Roman" w:cstheme="minorHAnsi"/>
          <w:color w:val="333333"/>
        </w:rPr>
      </w:pPr>
    </w:p>
    <w:p w14:paraId="3562A3D5" w14:textId="77777777" w:rsidR="00070247" w:rsidRDefault="00070247" w:rsidP="003B3CA0">
      <w:pPr>
        <w:pStyle w:val="ListParagraph"/>
        <w:numPr>
          <w:ilvl w:val="1"/>
          <w:numId w:val="2"/>
        </w:num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The dataset uses different currency and hard to make accurate analysis and conclusion as there will variations in exchange rates.</w:t>
      </w:r>
    </w:p>
    <w:p w14:paraId="28B0CFA3" w14:textId="77777777" w:rsidR="005E0FA6" w:rsidRDefault="00070247" w:rsidP="003B3CA0">
      <w:pPr>
        <w:pStyle w:val="ListParagraph"/>
        <w:numPr>
          <w:ilvl w:val="1"/>
          <w:numId w:val="2"/>
        </w:num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It would </w:t>
      </w:r>
      <w:r w:rsidR="005E0FA6">
        <w:rPr>
          <w:rFonts w:eastAsia="Times New Roman" w:cstheme="minorHAnsi"/>
          <w:color w:val="333333"/>
        </w:rPr>
        <w:t xml:space="preserve">be great to have locations within the USA to find predict success rates </w:t>
      </w:r>
    </w:p>
    <w:p w14:paraId="0B9D9A29" w14:textId="6A1751F0" w:rsidR="003B3CA0" w:rsidRDefault="005E0FA6" w:rsidP="005E0FA6">
      <w:pPr>
        <w:pStyle w:val="ListParagraph"/>
        <w:numPr>
          <w:ilvl w:val="1"/>
          <w:numId w:val="2"/>
        </w:num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There is any data/information related to success/failure rates, </w:t>
      </w:r>
      <w:r w:rsidR="003B3CA0" w:rsidRPr="005E0FA6">
        <w:rPr>
          <w:rFonts w:eastAsia="Times New Roman" w:cstheme="minorHAnsi"/>
          <w:color w:val="333333"/>
        </w:rPr>
        <w:t xml:space="preserve">for example projects from the theater category show an unreasonable success rate </w:t>
      </w:r>
      <w:r>
        <w:rPr>
          <w:rFonts w:eastAsia="Times New Roman" w:cstheme="minorHAnsi"/>
          <w:color w:val="333333"/>
        </w:rPr>
        <w:t>at some point.</w:t>
      </w:r>
    </w:p>
    <w:p w14:paraId="1BAF412D" w14:textId="1CD1E52E" w:rsidR="005E0FA6" w:rsidRPr="005E0FA6" w:rsidRDefault="005E0FA6" w:rsidP="005E0FA6">
      <w:pPr>
        <w:pStyle w:val="ListParagraph"/>
        <w:numPr>
          <w:ilvl w:val="1"/>
          <w:numId w:val="2"/>
        </w:num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Sources data and why it is presented and tabulated in such form</w:t>
      </w:r>
      <w:bookmarkStart w:id="0" w:name="_GoBack"/>
      <w:bookmarkEnd w:id="0"/>
    </w:p>
    <w:p w14:paraId="4F993E2C" w14:textId="77777777" w:rsidR="0004696E" w:rsidRDefault="0004696E" w:rsidP="0004696E">
      <w:pPr>
        <w:pStyle w:val="ListParagraph"/>
        <w:spacing w:after="150"/>
        <w:rPr>
          <w:rFonts w:eastAsia="Times New Roman" w:cstheme="minorHAnsi"/>
          <w:color w:val="333333"/>
        </w:rPr>
      </w:pPr>
    </w:p>
    <w:p w14:paraId="7CDEBCD9" w14:textId="7F0C1C73" w:rsidR="0004696E" w:rsidRPr="003B3CA0" w:rsidRDefault="0004696E" w:rsidP="0004696E">
      <w:pPr>
        <w:pStyle w:val="ListParagraph"/>
        <w:numPr>
          <w:ilvl w:val="0"/>
          <w:numId w:val="2"/>
        </w:numPr>
        <w:spacing w:after="150"/>
        <w:rPr>
          <w:rFonts w:eastAsia="Times New Roman" w:cstheme="minorHAnsi"/>
          <w:b/>
          <w:color w:val="333333"/>
        </w:rPr>
      </w:pPr>
      <w:r w:rsidRPr="003B3CA0">
        <w:rPr>
          <w:rFonts w:eastAsia="Times New Roman" w:cstheme="minorHAnsi"/>
          <w:b/>
          <w:color w:val="333333"/>
        </w:rPr>
        <w:t>What are some other possible tables/graphs that we could create?</w:t>
      </w:r>
    </w:p>
    <w:p w14:paraId="45AE0DEA" w14:textId="77777777" w:rsidR="003B3CA0" w:rsidRPr="003B3CA0" w:rsidRDefault="003B3CA0" w:rsidP="003B3CA0">
      <w:pPr>
        <w:pStyle w:val="ListParagraph"/>
        <w:rPr>
          <w:rFonts w:eastAsia="Times New Roman" w:cstheme="minorHAnsi"/>
          <w:color w:val="333333"/>
        </w:rPr>
      </w:pPr>
    </w:p>
    <w:p w14:paraId="2BB479B6" w14:textId="1A6CD5ED" w:rsidR="003B3CA0" w:rsidRPr="00774FAF" w:rsidRDefault="003B3CA0" w:rsidP="00774FAF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</w:rPr>
      </w:pPr>
      <w:r w:rsidRPr="00774FAF">
        <w:rPr>
          <w:rFonts w:eastAsia="Times New Roman" w:cstheme="minorHAnsi"/>
          <w:color w:val="333333"/>
        </w:rPr>
        <w:t>Success Vs Failure rate by year launched</w:t>
      </w:r>
      <w:r w:rsidR="00774FAF">
        <w:rPr>
          <w:rFonts w:eastAsia="Times New Roman" w:cstheme="minorHAnsi"/>
          <w:color w:val="333333"/>
        </w:rPr>
        <w:t>,</w:t>
      </w:r>
      <w:r w:rsidRPr="00774FAF">
        <w:rPr>
          <w:rFonts w:eastAsia="Times New Roman" w:cstheme="minorHAnsi"/>
          <w:color w:val="333333"/>
        </w:rPr>
        <w:t xml:space="preserve"> and number of projects by launch year: these </w:t>
      </w:r>
      <w:r w:rsidR="00774FAF" w:rsidRPr="00774FAF">
        <w:rPr>
          <w:rFonts w:eastAsia="Times New Roman" w:cstheme="minorHAnsi"/>
          <w:color w:val="333333"/>
        </w:rPr>
        <w:t>graphs</w:t>
      </w:r>
      <w:r w:rsidR="00774FAF">
        <w:rPr>
          <w:rFonts w:eastAsia="Times New Roman" w:cstheme="minorHAnsi"/>
          <w:color w:val="333333"/>
        </w:rPr>
        <w:t>/tables</w:t>
      </w:r>
      <w:r w:rsidR="00774FAF" w:rsidRPr="00774FAF">
        <w:rPr>
          <w:rFonts w:eastAsia="Times New Roman" w:cstheme="minorHAnsi"/>
          <w:color w:val="333333"/>
        </w:rPr>
        <w:t xml:space="preserve"> </w:t>
      </w:r>
      <w:r w:rsidR="00774FAF">
        <w:rPr>
          <w:rFonts w:eastAsia="Times New Roman" w:cstheme="minorHAnsi"/>
          <w:color w:val="333333"/>
        </w:rPr>
        <w:t xml:space="preserve">could </w:t>
      </w:r>
      <w:r w:rsidR="00774FAF" w:rsidRPr="00774FAF">
        <w:rPr>
          <w:rFonts w:eastAsia="Times New Roman" w:cstheme="minorHAnsi"/>
          <w:color w:val="333333"/>
        </w:rPr>
        <w:t xml:space="preserve">show us if </w:t>
      </w:r>
      <w:r w:rsidRPr="00774FAF">
        <w:rPr>
          <w:rFonts w:eastAsia="Times New Roman" w:cstheme="minorHAnsi"/>
          <w:color w:val="333333"/>
        </w:rPr>
        <w:t>there is any variation between types of projects based on year. </w:t>
      </w:r>
    </w:p>
    <w:p w14:paraId="5EA987E1" w14:textId="356A2918" w:rsidR="003B3CA0" w:rsidRPr="00774FAF" w:rsidRDefault="003B3CA0" w:rsidP="00774FAF">
      <w:pPr>
        <w:pStyle w:val="ListParagraph"/>
        <w:numPr>
          <w:ilvl w:val="0"/>
          <w:numId w:val="3"/>
        </w:numPr>
        <w:rPr>
          <w:rFonts w:eastAsia="Times New Roman" w:cstheme="minorHAnsi"/>
          <w:color w:val="333333"/>
        </w:rPr>
      </w:pPr>
      <w:r w:rsidRPr="003B3CA0">
        <w:rPr>
          <w:rFonts w:eastAsia="Times New Roman" w:cstheme="minorHAnsi"/>
          <w:color w:val="333333"/>
        </w:rPr>
        <w:t>Success rate Vs length rate</w:t>
      </w:r>
      <w:r>
        <w:rPr>
          <w:rFonts w:eastAsia="Times New Roman" w:cstheme="minorHAnsi"/>
          <w:color w:val="333333"/>
        </w:rPr>
        <w:t>:</w:t>
      </w:r>
      <w:r w:rsidRPr="003B3CA0">
        <w:rPr>
          <w:rFonts w:eastAsia="Times New Roman" w:cstheme="minorHAnsi"/>
          <w:color w:val="333333"/>
        </w:rPr>
        <w:t xml:space="preserve"> </w:t>
      </w:r>
      <w:r w:rsidRPr="003B3CA0">
        <w:rPr>
          <w:rFonts w:eastAsia="Times New Roman" w:cstheme="minorHAnsi"/>
          <w:color w:val="333333"/>
        </w:rPr>
        <w:t>It seems that overall, projects exceeding 30 days have a lower success rate than projects lasting fewer than 30 days</w:t>
      </w:r>
      <w:r>
        <w:rPr>
          <w:rFonts w:eastAsia="Times New Roman" w:cstheme="minorHAnsi"/>
          <w:color w:val="333333"/>
        </w:rPr>
        <w:t xml:space="preserve">. </w:t>
      </w:r>
      <w:r w:rsidRPr="003B3CA0">
        <w:rPr>
          <w:rFonts w:eastAsia="Times New Roman" w:cstheme="minorHAnsi"/>
          <w:color w:val="333333"/>
        </w:rPr>
        <w:t xml:space="preserve">In fact, there seems to be a negative relationship between success rate and project length for projects exceeding 30 days. </w:t>
      </w:r>
    </w:p>
    <w:p w14:paraId="17A1D98A" w14:textId="77777777" w:rsidR="00774FAF" w:rsidRPr="00774FAF" w:rsidRDefault="003B3CA0" w:rsidP="00774FAF">
      <w:pPr>
        <w:pStyle w:val="ListParagraph"/>
        <w:numPr>
          <w:ilvl w:val="0"/>
          <w:numId w:val="3"/>
        </w:numPr>
        <w:rPr>
          <w:rFonts w:eastAsia="Times New Roman" w:cstheme="minorHAnsi"/>
          <w:color w:val="333333"/>
        </w:rPr>
      </w:pPr>
      <w:r w:rsidRPr="00774FAF">
        <w:rPr>
          <w:rFonts w:eastAsia="Times New Roman" w:cstheme="minorHAnsi"/>
          <w:color w:val="333333"/>
        </w:rPr>
        <w:lastRenderedPageBreak/>
        <w:t>Distribution of success by campaign length</w:t>
      </w:r>
      <w:r w:rsidR="00774FAF" w:rsidRPr="00774FAF">
        <w:rPr>
          <w:rFonts w:eastAsia="Times New Roman" w:cstheme="minorHAnsi"/>
          <w:color w:val="333333"/>
        </w:rPr>
        <w:t xml:space="preserve">: </w:t>
      </w:r>
      <w:r w:rsidR="00774FAF" w:rsidRPr="00774FAF">
        <w:rPr>
          <w:rFonts w:eastAsia="Times New Roman" w:cstheme="minorHAnsi"/>
          <w:color w:val="333333"/>
        </w:rPr>
        <w:t>It does appear that the vast majority of projects are set to just under 30 days.</w:t>
      </w:r>
    </w:p>
    <w:p w14:paraId="1B3182E7" w14:textId="41F8C0E0" w:rsidR="003B3CA0" w:rsidRPr="0004696E" w:rsidRDefault="003B3CA0" w:rsidP="00774FAF">
      <w:pPr>
        <w:pStyle w:val="ListParagraph"/>
        <w:spacing w:after="150"/>
        <w:ind w:left="1080"/>
        <w:rPr>
          <w:rFonts w:eastAsia="Times New Roman" w:cstheme="minorHAnsi"/>
          <w:color w:val="333333"/>
        </w:rPr>
      </w:pPr>
    </w:p>
    <w:p w14:paraId="0B581973" w14:textId="77777777" w:rsidR="007163EC" w:rsidRPr="007163EC" w:rsidRDefault="007163EC" w:rsidP="007163EC">
      <w:pPr>
        <w:pStyle w:val="ListParagraph"/>
        <w:spacing w:after="150"/>
        <w:rPr>
          <w:rFonts w:eastAsia="Times New Roman" w:cstheme="minorHAnsi"/>
          <w:color w:val="333333"/>
        </w:rPr>
      </w:pPr>
    </w:p>
    <w:p w14:paraId="7A3224BE" w14:textId="77777777" w:rsidR="003B3CA0" w:rsidRPr="007163EC" w:rsidRDefault="003B3CA0">
      <w:pPr>
        <w:spacing w:after="150"/>
        <w:rPr>
          <w:rFonts w:eastAsia="Times New Roman" w:cstheme="minorHAnsi"/>
          <w:color w:val="333333"/>
        </w:rPr>
      </w:pPr>
    </w:p>
    <w:sectPr w:rsidR="003B3CA0" w:rsidRPr="007163EC" w:rsidSect="0031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44C"/>
    <w:multiLevelType w:val="hybridMultilevel"/>
    <w:tmpl w:val="569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7805"/>
    <w:multiLevelType w:val="hybridMultilevel"/>
    <w:tmpl w:val="6E44B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23931"/>
    <w:multiLevelType w:val="hybridMultilevel"/>
    <w:tmpl w:val="A2A8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6061E"/>
    <w:multiLevelType w:val="hybridMultilevel"/>
    <w:tmpl w:val="AF58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28"/>
    <w:rsid w:val="0004696E"/>
    <w:rsid w:val="00070247"/>
    <w:rsid w:val="00317DCE"/>
    <w:rsid w:val="003B1D97"/>
    <w:rsid w:val="003B3CA0"/>
    <w:rsid w:val="004D791E"/>
    <w:rsid w:val="005E0FA6"/>
    <w:rsid w:val="006B4A28"/>
    <w:rsid w:val="007163EC"/>
    <w:rsid w:val="00774FAF"/>
    <w:rsid w:val="00C24D19"/>
    <w:rsid w:val="00C50D59"/>
    <w:rsid w:val="00D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162D"/>
  <w15:chartTrackingRefBased/>
  <w15:docId w15:val="{40F4EF36-361B-F643-BE39-1BC0BAC1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A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4A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B4A28"/>
  </w:style>
  <w:style w:type="character" w:styleId="Emphasis">
    <w:name w:val="Emphasis"/>
    <w:basedOn w:val="DefaultParagraphFont"/>
    <w:uiPriority w:val="20"/>
    <w:qFormat/>
    <w:rsid w:val="006B4A28"/>
    <w:rPr>
      <w:i/>
      <w:iCs/>
    </w:rPr>
  </w:style>
  <w:style w:type="paragraph" w:styleId="ListParagraph">
    <w:name w:val="List Paragraph"/>
    <w:basedOn w:val="Normal"/>
    <w:uiPriority w:val="34"/>
    <w:qFormat/>
    <w:rsid w:val="00C5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2018-10-13T22:35:00Z</dcterms:created>
  <dcterms:modified xsi:type="dcterms:W3CDTF">2018-10-14T00:40:00Z</dcterms:modified>
</cp:coreProperties>
</file>