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OLE_LINK1"/>
    <w:p w:rsidR="00EB237D" w:rsidRDefault="00EB237D" w:rsidP="00E153B6">
      <w:pPr>
        <w:snapToGrid w:val="0"/>
        <w:rPr>
          <w:sz w:val="18"/>
          <w:szCs w:val="18"/>
        </w:rPr>
      </w:pPr>
      <w:r>
        <w:rPr>
          <w:sz w:val="18"/>
          <w:szCs w:val="18"/>
        </w:rPr>
        <w:fldChar w:fldCharType="begin"/>
      </w:r>
      <w:r>
        <w:rPr>
          <w:sz w:val="18"/>
          <w:szCs w:val="18"/>
        </w:rPr>
        <w:instrText xml:space="preserve"> MACROBUTTON MTEditEquationSection2 </w:instrText>
      </w:r>
      <w:r w:rsidRPr="00C577B8">
        <w:rPr>
          <w:rStyle w:val="MTEquationSection"/>
        </w:rPr>
        <w:instrText>Equation Chapter 1 Section 1</w:instrText>
      </w:r>
      <w:r>
        <w:rPr>
          <w:sz w:val="18"/>
          <w:szCs w:val="18"/>
        </w:rPr>
        <w:fldChar w:fldCharType="begin"/>
      </w:r>
      <w:r>
        <w:rPr>
          <w:sz w:val="18"/>
          <w:szCs w:val="18"/>
        </w:rPr>
        <w:instrText xml:space="preserve"> SEQ MTEqn \r \h \* MERGEFORMAT </w:instrText>
      </w:r>
      <w:r>
        <w:rPr>
          <w:sz w:val="18"/>
          <w:szCs w:val="18"/>
        </w:rPr>
        <w:fldChar w:fldCharType="end"/>
      </w:r>
      <w:r>
        <w:rPr>
          <w:sz w:val="18"/>
          <w:szCs w:val="18"/>
        </w:rPr>
        <w:fldChar w:fldCharType="begin"/>
      </w:r>
      <w:r>
        <w:rPr>
          <w:sz w:val="18"/>
          <w:szCs w:val="18"/>
        </w:rPr>
        <w:instrText xml:space="preserve"> SEQ MTSec \r 1 \h \* MERGEFORMAT </w:instrText>
      </w:r>
      <w:r>
        <w:rPr>
          <w:sz w:val="18"/>
          <w:szCs w:val="18"/>
        </w:rPr>
        <w:fldChar w:fldCharType="end"/>
      </w:r>
      <w:r>
        <w:rPr>
          <w:sz w:val="18"/>
          <w:szCs w:val="18"/>
        </w:rPr>
        <w:fldChar w:fldCharType="begin"/>
      </w:r>
      <w:r>
        <w:rPr>
          <w:sz w:val="18"/>
          <w:szCs w:val="18"/>
        </w:rPr>
        <w:instrText xml:space="preserve"> SEQ MTChap \r 1 \h \* MERGEFORMAT </w:instrText>
      </w:r>
      <w:r>
        <w:rPr>
          <w:sz w:val="18"/>
          <w:szCs w:val="18"/>
        </w:rPr>
        <w:fldChar w:fldCharType="end"/>
      </w:r>
      <w:r>
        <w:rPr>
          <w:sz w:val="18"/>
          <w:szCs w:val="18"/>
        </w:rPr>
        <w:fldChar w:fldCharType="end"/>
      </w:r>
    </w:p>
    <w:tbl>
      <w:tblPr>
        <w:tblpPr w:leftFromText="180" w:rightFromText="180" w:vertAnchor="text" w:horzAnchor="margin" w:tblpY="158"/>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9096"/>
      </w:tblGrid>
      <w:tr w:rsidR="00EB237D">
        <w:trPr>
          <w:trHeight w:val="12165"/>
        </w:trPr>
        <w:tc>
          <w:tcPr>
            <w:tcW w:w="9096" w:type="dxa"/>
          </w:tcPr>
          <w:p w:rsidR="00EB237D" w:rsidRDefault="00EB237D" w:rsidP="00E153B6">
            <w:pPr>
              <w:snapToGrid w:val="0"/>
            </w:pPr>
            <w:r>
              <w:rPr>
                <w:rFonts w:hint="eastAsia"/>
              </w:rPr>
              <w:t xml:space="preserve">                                                                   </w:t>
            </w:r>
          </w:p>
          <w:p w:rsidR="00EB237D" w:rsidRDefault="00DB28A0" w:rsidP="00E153B6">
            <w:pPr>
              <w:snapToGrid w:val="0"/>
              <w:spacing w:after="240" w:line="440" w:lineRule="exact"/>
              <w:rPr>
                <w:rFonts w:ascii="黑体" w:eastAsia="黑体" w:hAnsi="宋体"/>
                <w:sz w:val="28"/>
                <w:szCs w:val="28"/>
              </w:rPr>
            </w:pPr>
            <w:r>
              <w:rPr>
                <w:noProof/>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35pt;margin-top:26.8pt;width:144.55pt;height:52.65pt;z-index:251658240">
                  <v:imagedata r:id="rId8" o:title="未命名"/>
                </v:shape>
              </w:pict>
            </w:r>
          </w:p>
          <w:p w:rsidR="00EB237D" w:rsidRPr="002A366A" w:rsidRDefault="00EB237D" w:rsidP="00E153B6">
            <w:pPr>
              <w:snapToGrid w:val="0"/>
              <w:spacing w:after="240" w:line="440" w:lineRule="exact"/>
              <w:ind w:firstLineChars="1200" w:firstLine="3360"/>
              <w:rPr>
                <w:rFonts w:ascii="黑体" w:eastAsia="黑体" w:hAnsi="宋体"/>
                <w:sz w:val="28"/>
                <w:szCs w:val="28"/>
              </w:rPr>
            </w:pPr>
            <w:r w:rsidRPr="002A366A">
              <w:rPr>
                <w:rFonts w:ascii="黑体" w:eastAsia="黑体" w:hAnsi="宋体" w:hint="eastAsia"/>
                <w:sz w:val="28"/>
                <w:szCs w:val="28"/>
              </w:rPr>
              <w:t>第</w:t>
            </w:r>
            <w:r>
              <w:rPr>
                <w:rFonts w:ascii="黑体" w:eastAsia="黑体" w:hAnsi="宋体" w:hint="eastAsia"/>
                <w:sz w:val="28"/>
                <w:szCs w:val="28"/>
              </w:rPr>
              <w:t>九</w:t>
            </w:r>
            <w:r w:rsidRPr="002A366A">
              <w:rPr>
                <w:rFonts w:ascii="黑体" w:eastAsia="黑体" w:hAnsi="宋体" w:hint="eastAsia"/>
                <w:sz w:val="28"/>
                <w:szCs w:val="28"/>
              </w:rPr>
              <w:t>届全国流体力学学术会议</w:t>
            </w:r>
          </w:p>
          <w:p w:rsidR="00EB237D" w:rsidRPr="002A366A" w:rsidRDefault="00EB237D" w:rsidP="00E153B6">
            <w:pPr>
              <w:snapToGrid w:val="0"/>
              <w:spacing w:after="240" w:line="440" w:lineRule="exact"/>
              <w:ind w:firstLineChars="1200" w:firstLine="3360"/>
              <w:rPr>
                <w:rFonts w:ascii="黑体" w:eastAsia="黑体" w:hAnsi="宋体"/>
                <w:sz w:val="28"/>
                <w:szCs w:val="28"/>
              </w:rPr>
            </w:pPr>
            <w:r w:rsidRPr="002A366A">
              <w:rPr>
                <w:rFonts w:ascii="黑体" w:eastAsia="黑体" w:hAnsi="宋体" w:hint="eastAsia"/>
                <w:sz w:val="28"/>
                <w:szCs w:val="28"/>
              </w:rPr>
              <w:t>201</w:t>
            </w:r>
            <w:r>
              <w:rPr>
                <w:rFonts w:ascii="黑体" w:eastAsia="黑体" w:hAnsi="宋体" w:hint="eastAsia"/>
                <w:sz w:val="28"/>
                <w:szCs w:val="28"/>
              </w:rPr>
              <w:t>6</w:t>
            </w:r>
            <w:r w:rsidRPr="002A366A">
              <w:rPr>
                <w:rFonts w:ascii="黑体" w:eastAsia="黑体" w:hAnsi="宋体" w:hint="eastAsia"/>
                <w:sz w:val="28"/>
                <w:szCs w:val="28"/>
              </w:rPr>
              <w:t>年</w:t>
            </w:r>
            <w:r>
              <w:rPr>
                <w:rFonts w:ascii="黑体" w:eastAsia="黑体" w:hAnsi="宋体" w:hint="eastAsia"/>
                <w:sz w:val="28"/>
                <w:szCs w:val="28"/>
              </w:rPr>
              <w:t>10</w:t>
            </w:r>
            <w:r w:rsidRPr="002A366A">
              <w:rPr>
                <w:rFonts w:ascii="黑体" w:eastAsia="黑体" w:hAnsi="宋体" w:hint="eastAsia"/>
                <w:sz w:val="28"/>
                <w:szCs w:val="28"/>
              </w:rPr>
              <w:t>月</w:t>
            </w:r>
            <w:r>
              <w:rPr>
                <w:rFonts w:ascii="黑体" w:eastAsia="黑体" w:hAnsi="宋体" w:hint="eastAsia"/>
                <w:sz w:val="28"/>
                <w:szCs w:val="28"/>
              </w:rPr>
              <w:t>20</w:t>
            </w:r>
            <w:r w:rsidRPr="002A366A">
              <w:rPr>
                <w:rFonts w:ascii="黑体" w:eastAsia="黑体" w:hAnsi="宋体" w:hint="eastAsia"/>
                <w:sz w:val="28"/>
                <w:szCs w:val="28"/>
              </w:rPr>
              <w:t>～2</w:t>
            </w:r>
            <w:r>
              <w:rPr>
                <w:rFonts w:ascii="黑体" w:eastAsia="黑体" w:hAnsi="宋体" w:hint="eastAsia"/>
                <w:sz w:val="28"/>
                <w:szCs w:val="28"/>
              </w:rPr>
              <w:t>3</w:t>
            </w:r>
            <w:r w:rsidRPr="002A366A">
              <w:rPr>
                <w:rFonts w:ascii="黑体" w:eastAsia="黑体" w:hAnsi="宋体" w:hint="eastAsia"/>
                <w:sz w:val="28"/>
                <w:szCs w:val="28"/>
              </w:rPr>
              <w:t xml:space="preserve">日  </w:t>
            </w:r>
            <w:r>
              <w:rPr>
                <w:rFonts w:ascii="黑体" w:eastAsia="黑体" w:hAnsi="宋体" w:hint="eastAsia"/>
                <w:sz w:val="28"/>
                <w:szCs w:val="28"/>
              </w:rPr>
              <w:t>江苏 南京</w:t>
            </w:r>
          </w:p>
          <w:p w:rsidR="00EB237D" w:rsidRDefault="00EB237D" w:rsidP="00E153B6">
            <w:pPr>
              <w:snapToGrid w:val="0"/>
              <w:ind w:left="428" w:hanging="428"/>
              <w:rPr>
                <w:rFonts w:eastAsia="黑体"/>
                <w:sz w:val="44"/>
                <w:szCs w:val="44"/>
              </w:rPr>
            </w:pPr>
          </w:p>
          <w:p w:rsidR="00EB237D" w:rsidRDefault="00EB237D" w:rsidP="00E153B6">
            <w:pPr>
              <w:snapToGrid w:val="0"/>
              <w:ind w:left="428" w:hanging="428"/>
              <w:rPr>
                <w:rFonts w:eastAsia="黑体"/>
                <w:sz w:val="44"/>
                <w:szCs w:val="44"/>
              </w:rPr>
            </w:pPr>
          </w:p>
          <w:p w:rsidR="00EB237D" w:rsidRDefault="00EB237D" w:rsidP="00E153B6">
            <w:pPr>
              <w:snapToGrid w:val="0"/>
              <w:rPr>
                <w:rFonts w:eastAsia="黑体"/>
                <w:sz w:val="32"/>
                <w:szCs w:val="32"/>
              </w:rPr>
            </w:pPr>
          </w:p>
          <w:p w:rsidR="00EB237D" w:rsidRPr="002A366A" w:rsidRDefault="00EB237D" w:rsidP="00E153B6">
            <w:pPr>
              <w:snapToGrid w:val="0"/>
              <w:ind w:left="428" w:hanging="428"/>
              <w:rPr>
                <w:rFonts w:eastAsia="黑体"/>
                <w:sz w:val="32"/>
                <w:szCs w:val="32"/>
              </w:rPr>
            </w:pPr>
          </w:p>
          <w:p w:rsidR="00EB237D" w:rsidRPr="002A366A" w:rsidRDefault="00EB237D" w:rsidP="00E153B6">
            <w:pPr>
              <w:snapToGrid w:val="0"/>
              <w:ind w:left="428" w:hanging="428"/>
              <w:rPr>
                <w:rFonts w:eastAsia="黑体"/>
                <w:sz w:val="32"/>
                <w:szCs w:val="32"/>
              </w:rPr>
            </w:pPr>
            <w:r>
              <w:rPr>
                <w:rFonts w:eastAsia="黑体" w:hint="eastAsia"/>
                <w:sz w:val="32"/>
                <w:szCs w:val="32"/>
              </w:rPr>
              <w:t>文章编号：</w:t>
            </w:r>
            <w:r w:rsidRPr="002A366A">
              <w:rPr>
                <w:rFonts w:eastAsia="黑体"/>
                <w:sz w:val="32"/>
                <w:szCs w:val="32"/>
              </w:rPr>
              <w:t>CSTAM 201</w:t>
            </w:r>
            <w:r>
              <w:rPr>
                <w:rFonts w:eastAsia="黑体" w:hint="eastAsia"/>
                <w:sz w:val="32"/>
                <w:szCs w:val="32"/>
              </w:rPr>
              <w:t>6</w:t>
            </w:r>
            <w:r w:rsidRPr="002A366A">
              <w:rPr>
                <w:rFonts w:eastAsia="黑体"/>
                <w:sz w:val="32"/>
                <w:szCs w:val="32"/>
              </w:rPr>
              <w:t>-</w:t>
            </w:r>
            <w:r w:rsidR="00220655">
              <w:rPr>
                <w:rFonts w:eastAsia="黑体" w:hint="eastAsia"/>
                <w:sz w:val="32"/>
                <w:szCs w:val="32"/>
              </w:rPr>
              <w:t>P</w:t>
            </w:r>
            <w:r w:rsidR="00220655">
              <w:rPr>
                <w:rFonts w:eastAsia="黑体"/>
                <w:sz w:val="32"/>
                <w:szCs w:val="32"/>
              </w:rPr>
              <w:t>5</w:t>
            </w:r>
            <w:r>
              <w:rPr>
                <w:rFonts w:eastAsia="黑体" w:hint="eastAsia"/>
                <w:sz w:val="32"/>
                <w:szCs w:val="32"/>
              </w:rPr>
              <w:t>6-</w:t>
            </w:r>
            <w:r>
              <w:rPr>
                <w:rFonts w:eastAsia="黑体"/>
                <w:sz w:val="32"/>
                <w:szCs w:val="32"/>
              </w:rPr>
              <w:t>B</w:t>
            </w:r>
            <w:r w:rsidR="00220655">
              <w:rPr>
                <w:rFonts w:eastAsia="黑体" w:hint="eastAsia"/>
                <w:sz w:val="32"/>
                <w:szCs w:val="32"/>
              </w:rPr>
              <w:t>0424</w:t>
            </w:r>
          </w:p>
          <w:p w:rsidR="00EB237D" w:rsidRDefault="00EB237D" w:rsidP="00E153B6">
            <w:pPr>
              <w:snapToGrid w:val="0"/>
              <w:rPr>
                <w:rFonts w:eastAsia="黑体"/>
                <w:b/>
                <w:sz w:val="44"/>
                <w:szCs w:val="44"/>
              </w:rPr>
            </w:pPr>
          </w:p>
          <w:p w:rsidR="00EB237D" w:rsidRDefault="00EB237D" w:rsidP="00E153B6">
            <w:pPr>
              <w:snapToGrid w:val="0"/>
              <w:rPr>
                <w:rFonts w:eastAsia="黑体"/>
                <w:b/>
                <w:sz w:val="44"/>
                <w:szCs w:val="44"/>
              </w:rPr>
            </w:pPr>
            <w:r>
              <w:rPr>
                <w:rFonts w:ascii="黑体" w:eastAsia="黑体" w:hAnsi="宋体" w:hint="eastAsia"/>
                <w:sz w:val="44"/>
                <w:szCs w:val="44"/>
              </w:rPr>
              <w:t>标题：</w:t>
            </w:r>
            <w:proofErr w:type="gramStart"/>
            <w:r>
              <w:rPr>
                <w:rFonts w:ascii="黑体" w:eastAsia="黑体" w:hAnsi="宋体" w:hint="eastAsia"/>
                <w:sz w:val="44"/>
                <w:szCs w:val="44"/>
              </w:rPr>
              <w:t>礁</w:t>
            </w:r>
            <w:proofErr w:type="gramEnd"/>
            <w:r>
              <w:rPr>
                <w:rFonts w:ascii="黑体" w:eastAsia="黑体" w:hAnsi="宋体" w:hint="eastAsia"/>
                <w:sz w:val="44"/>
                <w:szCs w:val="44"/>
              </w:rPr>
              <w:t>坪上波浪传播变形的数值计算</w:t>
            </w:r>
          </w:p>
          <w:p w:rsidR="00EB237D" w:rsidRDefault="00EB237D" w:rsidP="00E153B6">
            <w:pPr>
              <w:snapToGrid w:val="0"/>
              <w:rPr>
                <w:rFonts w:eastAsia="黑体"/>
                <w:b/>
                <w:sz w:val="44"/>
                <w:szCs w:val="44"/>
              </w:rPr>
            </w:pPr>
          </w:p>
          <w:p w:rsidR="00EB237D" w:rsidRPr="002A366A" w:rsidRDefault="00EB237D" w:rsidP="00E153B6">
            <w:pPr>
              <w:snapToGrid w:val="0"/>
              <w:spacing w:line="360" w:lineRule="auto"/>
              <w:rPr>
                <w:rFonts w:ascii="仿宋_GB2312" w:eastAsia="仿宋_GB2312"/>
                <w:b/>
                <w:sz w:val="30"/>
                <w:szCs w:val="30"/>
              </w:rPr>
            </w:pPr>
            <w:r>
              <w:rPr>
                <w:rFonts w:ascii="仿宋_GB2312" w:eastAsia="仿宋_GB2312" w:hint="eastAsia"/>
                <w:b/>
                <w:sz w:val="30"/>
                <w:szCs w:val="30"/>
              </w:rPr>
              <w:t>作者：何栋彬，房克照，刘忠波</w:t>
            </w:r>
          </w:p>
          <w:p w:rsidR="00EB237D" w:rsidRPr="002A366A" w:rsidRDefault="00EB237D" w:rsidP="00E153B6">
            <w:pPr>
              <w:snapToGrid w:val="0"/>
              <w:spacing w:line="360" w:lineRule="auto"/>
              <w:ind w:firstLineChars="249" w:firstLine="900"/>
              <w:rPr>
                <w:rFonts w:ascii="仿宋_GB2312" w:eastAsia="仿宋_GB2312"/>
                <w:b/>
                <w:sz w:val="36"/>
                <w:szCs w:val="36"/>
              </w:rPr>
            </w:pPr>
          </w:p>
          <w:p w:rsidR="00F0699B" w:rsidRDefault="00EB237D" w:rsidP="00F0699B">
            <w:pPr>
              <w:snapToGrid w:val="0"/>
              <w:spacing w:line="360" w:lineRule="auto"/>
              <w:rPr>
                <w:rFonts w:ascii="仿宋_GB2312" w:eastAsia="仿宋_GB2312"/>
                <w:sz w:val="30"/>
                <w:szCs w:val="30"/>
              </w:rPr>
            </w:pPr>
            <w:r>
              <w:rPr>
                <w:rFonts w:ascii="仿宋_GB2312" w:eastAsia="仿宋_GB2312" w:hint="eastAsia"/>
                <w:sz w:val="30"/>
                <w:szCs w:val="30"/>
              </w:rPr>
              <w:t>单位：</w:t>
            </w:r>
            <w:r w:rsidR="00F0699B">
              <w:rPr>
                <w:rFonts w:ascii="仿宋_GB2312" w:eastAsia="仿宋_GB2312" w:hint="eastAsia"/>
                <w:sz w:val="30"/>
                <w:szCs w:val="30"/>
              </w:rPr>
              <w:t>大连理工大学海岸和近海工程国家重点实验室</w:t>
            </w:r>
          </w:p>
          <w:p w:rsidR="00F0699B" w:rsidRDefault="00F0699B" w:rsidP="00F0699B">
            <w:pPr>
              <w:snapToGrid w:val="0"/>
              <w:spacing w:line="360" w:lineRule="auto"/>
              <w:ind w:firstLineChars="300" w:firstLine="900"/>
              <w:rPr>
                <w:rFonts w:ascii="仿宋_GB2312" w:eastAsia="仿宋_GB2312"/>
                <w:sz w:val="30"/>
                <w:szCs w:val="30"/>
              </w:rPr>
            </w:pPr>
            <w:r>
              <w:rPr>
                <w:rFonts w:ascii="仿宋_GB2312" w:eastAsia="仿宋_GB2312" w:hint="eastAsia"/>
                <w:sz w:val="30"/>
                <w:szCs w:val="30"/>
              </w:rPr>
              <w:t>大连理工大学DUT-UWA海洋工程联合研究中心</w:t>
            </w:r>
          </w:p>
          <w:p w:rsidR="00EB237D" w:rsidRDefault="00F0699B" w:rsidP="00F0699B">
            <w:pPr>
              <w:snapToGrid w:val="0"/>
              <w:ind w:firstLineChars="300" w:firstLine="900"/>
              <w:rPr>
                <w:rFonts w:ascii="仿宋_GB2312" w:eastAsia="仿宋_GB2312"/>
                <w:sz w:val="36"/>
                <w:szCs w:val="36"/>
              </w:rPr>
            </w:pPr>
            <w:r>
              <w:rPr>
                <w:rFonts w:ascii="仿宋_GB2312" w:eastAsia="仿宋_GB2312" w:hint="eastAsia"/>
                <w:sz w:val="30"/>
                <w:szCs w:val="30"/>
              </w:rPr>
              <w:t>大连海事大学交通运输管理学院</w:t>
            </w:r>
          </w:p>
          <w:p w:rsidR="00EB237D" w:rsidRPr="002A366A" w:rsidRDefault="00EB237D" w:rsidP="00E153B6">
            <w:pPr>
              <w:snapToGrid w:val="0"/>
              <w:spacing w:after="240" w:line="440" w:lineRule="exact"/>
              <w:rPr>
                <w:rFonts w:ascii="黑体" w:eastAsia="黑体" w:hAnsi="宋体"/>
                <w:b/>
                <w:sz w:val="30"/>
                <w:szCs w:val="30"/>
              </w:rPr>
            </w:pPr>
          </w:p>
        </w:tc>
      </w:tr>
    </w:tbl>
    <w:p w:rsidR="00EB237D" w:rsidRDefault="00EB237D" w:rsidP="00E153B6">
      <w:pPr>
        <w:snapToGrid w:val="0"/>
        <w:rPr>
          <w:sz w:val="18"/>
          <w:szCs w:val="18"/>
        </w:rPr>
      </w:pPr>
      <w:r>
        <w:rPr>
          <w:sz w:val="18"/>
          <w:szCs w:val="18"/>
        </w:rPr>
        <w:t>Copyright © 20</w:t>
      </w:r>
      <w:r>
        <w:rPr>
          <w:rFonts w:hint="eastAsia"/>
          <w:sz w:val="18"/>
          <w:szCs w:val="18"/>
        </w:rPr>
        <w:t>14</w:t>
      </w:r>
      <w:r>
        <w:rPr>
          <w:sz w:val="18"/>
          <w:szCs w:val="18"/>
        </w:rPr>
        <w:t xml:space="preserve"> </w:t>
      </w:r>
      <w:r>
        <w:rPr>
          <w:sz w:val="18"/>
          <w:szCs w:val="18"/>
        </w:rPr>
        <w:t>版权所有</w:t>
      </w:r>
      <w:r>
        <w:rPr>
          <w:sz w:val="18"/>
          <w:szCs w:val="18"/>
        </w:rPr>
        <w:t xml:space="preserve"> </w:t>
      </w:r>
      <w:r>
        <w:rPr>
          <w:sz w:val="18"/>
          <w:szCs w:val="18"/>
        </w:rPr>
        <w:t>中国力学学会</w:t>
      </w:r>
    </w:p>
    <w:p w:rsidR="00EB237D" w:rsidRDefault="00EB237D" w:rsidP="00E153B6">
      <w:pPr>
        <w:snapToGrid w:val="0"/>
        <w:rPr>
          <w:color w:val="FFFFFF"/>
          <w:sz w:val="18"/>
          <w:szCs w:val="18"/>
        </w:rPr>
      </w:pPr>
      <w:r>
        <w:rPr>
          <w:sz w:val="18"/>
          <w:szCs w:val="18"/>
        </w:rPr>
        <w:t>地址</w:t>
      </w:r>
      <w:r>
        <w:rPr>
          <w:sz w:val="18"/>
          <w:szCs w:val="18"/>
        </w:rPr>
        <w:t xml:space="preserve">: </w:t>
      </w:r>
      <w:r>
        <w:rPr>
          <w:sz w:val="18"/>
          <w:szCs w:val="18"/>
        </w:rPr>
        <w:t>北京市北四环西路</w:t>
      </w:r>
      <w:r>
        <w:rPr>
          <w:sz w:val="18"/>
          <w:szCs w:val="18"/>
        </w:rPr>
        <w:t>15</w:t>
      </w:r>
      <w:r>
        <w:rPr>
          <w:sz w:val="18"/>
          <w:szCs w:val="18"/>
        </w:rPr>
        <w:t>号　邮政编码</w:t>
      </w:r>
      <w:r>
        <w:rPr>
          <w:sz w:val="18"/>
          <w:szCs w:val="18"/>
        </w:rPr>
        <w:t xml:space="preserve">:100190 </w:t>
      </w:r>
      <w:r>
        <w:rPr>
          <w:sz w:val="18"/>
          <w:szCs w:val="18"/>
        </w:rPr>
        <w:t xml:space="preserve">　</w:t>
      </w:r>
      <w:r>
        <w:rPr>
          <w:sz w:val="18"/>
          <w:szCs w:val="18"/>
        </w:rPr>
        <w:t xml:space="preserve">Address: No.15 </w:t>
      </w:r>
      <w:proofErr w:type="spellStart"/>
      <w:r>
        <w:rPr>
          <w:sz w:val="18"/>
          <w:szCs w:val="18"/>
        </w:rPr>
        <w:t>Beisihuanxi</w:t>
      </w:r>
      <w:proofErr w:type="spellEnd"/>
      <w:r>
        <w:rPr>
          <w:sz w:val="18"/>
          <w:szCs w:val="18"/>
        </w:rPr>
        <w:t xml:space="preserve"> Road, Beijing 10</w:t>
      </w:r>
      <w:r>
        <w:rPr>
          <w:rFonts w:hint="eastAsia"/>
          <w:sz w:val="18"/>
          <w:szCs w:val="18"/>
        </w:rPr>
        <w:t>0190</w:t>
      </w:r>
    </w:p>
    <w:bookmarkEnd w:id="0"/>
    <w:p w:rsidR="00EB237D" w:rsidRDefault="00EB237D" w:rsidP="00E153B6">
      <w:pPr>
        <w:snapToGrid w:val="0"/>
        <w:jc w:val="center"/>
        <w:rPr>
          <w:color w:val="FFFFFF"/>
          <w:sz w:val="18"/>
          <w:szCs w:val="18"/>
        </w:rPr>
      </w:pPr>
    </w:p>
    <w:p w:rsidR="00EB237D" w:rsidRDefault="00EB237D" w:rsidP="00E153B6">
      <w:pPr>
        <w:snapToGrid w:val="0"/>
        <w:spacing w:before="567"/>
        <w:jc w:val="center"/>
        <w:rPr>
          <w:rFonts w:ascii="黑体" w:eastAsia="黑体" w:hAnsi="宋体"/>
          <w:sz w:val="44"/>
          <w:szCs w:val="44"/>
        </w:rPr>
        <w:sectPr w:rsidR="00EB237D" w:rsidSect="00857475">
          <w:headerReference w:type="default" r:id="rId9"/>
          <w:footerReference w:type="default" r:id="rId10"/>
          <w:pgSz w:w="11906" w:h="16838"/>
          <w:pgMar w:top="1440" w:right="1800" w:bottom="1440" w:left="1800" w:header="851" w:footer="992" w:gutter="0"/>
          <w:cols w:space="425"/>
          <w:titlePg/>
          <w:docGrid w:type="lines" w:linePitch="326"/>
        </w:sectPr>
      </w:pPr>
    </w:p>
    <w:p w:rsidR="00EB237D" w:rsidRDefault="00EB237D" w:rsidP="00E153B6">
      <w:pPr>
        <w:snapToGrid w:val="0"/>
        <w:spacing w:before="600"/>
        <w:jc w:val="center"/>
        <w:rPr>
          <w:rFonts w:eastAsia="黑体"/>
          <w:sz w:val="36"/>
          <w:szCs w:val="36"/>
        </w:rPr>
      </w:pPr>
      <w:proofErr w:type="gramStart"/>
      <w:r>
        <w:rPr>
          <w:rFonts w:ascii="黑体" w:eastAsia="黑体" w:hAnsi="宋体" w:hint="eastAsia"/>
          <w:sz w:val="44"/>
          <w:szCs w:val="44"/>
        </w:rPr>
        <w:lastRenderedPageBreak/>
        <w:t>礁</w:t>
      </w:r>
      <w:proofErr w:type="gramEnd"/>
      <w:r>
        <w:rPr>
          <w:rFonts w:ascii="黑体" w:eastAsia="黑体" w:hAnsi="宋体" w:hint="eastAsia"/>
          <w:sz w:val="44"/>
          <w:szCs w:val="44"/>
        </w:rPr>
        <w:t>坪上波浪传播变形的数值计算</w:t>
      </w:r>
    </w:p>
    <w:p w:rsidR="00EB237D" w:rsidRDefault="00EB237D" w:rsidP="00E153B6">
      <w:pPr>
        <w:snapToGrid w:val="0"/>
        <w:spacing w:beforeLines="100" w:before="312" w:line="320" w:lineRule="exact"/>
        <w:jc w:val="center"/>
        <w:rPr>
          <w:rFonts w:ascii="宋体" w:hAnsi="宋体"/>
          <w:color w:val="FF0000"/>
          <w:sz w:val="15"/>
          <w:szCs w:val="15"/>
        </w:rPr>
      </w:pPr>
      <w:r>
        <w:rPr>
          <w:rFonts w:ascii="仿宋_GB2312" w:eastAsia="仿宋_GB2312" w:hint="eastAsia"/>
        </w:rPr>
        <w:t>何栋彬</w:t>
      </w:r>
      <w:r>
        <w:rPr>
          <w:rFonts w:ascii="仿宋_GB2312" w:eastAsia="仿宋_GB2312" w:hint="eastAsia"/>
          <w:vertAlign w:val="superscript"/>
        </w:rPr>
        <w:t>*</w:t>
      </w:r>
      <w:r>
        <w:rPr>
          <w:rFonts w:ascii="仿宋_GB2312" w:eastAsia="仿宋_GB2312" w:hint="eastAsia"/>
        </w:rPr>
        <w:t>，房克照</w:t>
      </w:r>
      <w:r>
        <w:rPr>
          <w:rFonts w:ascii="仿宋_GB2312" w:eastAsia="仿宋_GB2312" w:hAnsi="仿宋_GB2312" w:hint="eastAsia"/>
          <w:vertAlign w:val="superscript"/>
        </w:rPr>
        <w:t>*</w:t>
      </w:r>
      <w:r>
        <w:rPr>
          <w:rFonts w:ascii="仿宋_GB2312" w:eastAsia="仿宋_GB2312" w:hint="eastAsia"/>
        </w:rPr>
        <w:t>，</w:t>
      </w:r>
      <w:proofErr w:type="gramStart"/>
      <w:r>
        <w:rPr>
          <w:rFonts w:ascii="仿宋_GB2312" w:eastAsia="仿宋_GB2312" w:hint="eastAsia"/>
        </w:rPr>
        <w:t>刘忠波</w:t>
      </w:r>
      <w:proofErr w:type="gramEnd"/>
      <w:r>
        <w:rPr>
          <w:rFonts w:ascii="仿宋_GB2312" w:eastAsia="仿宋_GB2312" w:hAnsi="仿宋_GB2312" w:hint="eastAsia"/>
          <w:vertAlign w:val="superscript"/>
        </w:rPr>
        <w:t>+</w:t>
      </w:r>
    </w:p>
    <w:p w:rsidR="00EB237D" w:rsidRDefault="00EB237D" w:rsidP="00E153B6">
      <w:pPr>
        <w:snapToGrid w:val="0"/>
        <w:spacing w:line="320" w:lineRule="exact"/>
        <w:jc w:val="center"/>
        <w:rPr>
          <w:rFonts w:ascii="宋体" w:hAnsi="宋体"/>
          <w:sz w:val="15"/>
          <w:szCs w:val="15"/>
        </w:rPr>
      </w:pPr>
      <w:r>
        <w:rPr>
          <w:rFonts w:ascii="宋体" w:hAnsi="宋体" w:hint="eastAsia"/>
          <w:sz w:val="15"/>
          <w:szCs w:val="15"/>
        </w:rPr>
        <w:t>*（大连理工大学海岸和近海工程国家重点实验室，辽宁大连 116024</w:t>
      </w:r>
      <w:r>
        <w:rPr>
          <w:rFonts w:ascii="宋体" w:hAnsi="宋体"/>
          <w:sz w:val="15"/>
          <w:szCs w:val="15"/>
        </w:rPr>
        <w:t>）</w:t>
      </w:r>
    </w:p>
    <w:p w:rsidR="00EB237D" w:rsidRDefault="00EB237D" w:rsidP="00E153B6">
      <w:pPr>
        <w:snapToGrid w:val="0"/>
        <w:spacing w:after="240" w:line="320" w:lineRule="exact"/>
        <w:jc w:val="center"/>
        <w:rPr>
          <w:rFonts w:ascii="宋体" w:hAnsi="宋体"/>
          <w:color w:val="FF0000"/>
          <w:sz w:val="15"/>
          <w:szCs w:val="15"/>
        </w:rPr>
      </w:pPr>
      <w:r>
        <w:rPr>
          <w:rFonts w:ascii="宋体" w:hAnsi="宋体" w:hint="eastAsia"/>
          <w:sz w:val="15"/>
          <w:szCs w:val="15"/>
        </w:rPr>
        <w:t>+（大连海事大学交通运输管理学院，辽宁大连 116026）</w:t>
      </w:r>
    </w:p>
    <w:p w:rsidR="00EB237D" w:rsidRDefault="00EB237D" w:rsidP="00174BB0">
      <w:pPr>
        <w:snapToGrid w:val="0"/>
        <w:spacing w:before="120" w:line="320" w:lineRule="exact"/>
        <w:ind w:left="600" w:right="600"/>
        <w:jc w:val="both"/>
        <w:rPr>
          <w:sz w:val="18"/>
        </w:rPr>
      </w:pPr>
      <w:r>
        <w:rPr>
          <w:rFonts w:eastAsia="黑体" w:hint="eastAsia"/>
          <w:sz w:val="18"/>
        </w:rPr>
        <w:t>摘要</w:t>
      </w:r>
      <w:r>
        <w:rPr>
          <w:rFonts w:eastAsia="黑体" w:hint="eastAsia"/>
          <w:color w:val="FF0000"/>
          <w:sz w:val="18"/>
        </w:rPr>
        <w:t xml:space="preserve"> </w:t>
      </w:r>
      <w:r>
        <w:rPr>
          <w:rFonts w:eastAsia="黑体"/>
          <w:color w:val="FF0000"/>
          <w:sz w:val="18"/>
        </w:rPr>
        <w:t xml:space="preserve">  </w:t>
      </w:r>
      <w:r w:rsidR="00CC7D20" w:rsidRPr="00CC7D20">
        <w:rPr>
          <w:rFonts w:hint="eastAsia"/>
          <w:sz w:val="18"/>
        </w:rPr>
        <w:t>本文使用基于</w:t>
      </w:r>
      <w:proofErr w:type="gramStart"/>
      <w:r w:rsidR="00CC7D20" w:rsidRPr="00CC7D20">
        <w:rPr>
          <w:rFonts w:hint="eastAsia"/>
          <w:sz w:val="18"/>
        </w:rPr>
        <w:t>二阶全非线性的</w:t>
      </w:r>
      <w:proofErr w:type="spellStart"/>
      <w:proofErr w:type="gramEnd"/>
      <w:r w:rsidR="00CC7D20" w:rsidRPr="00CC7D20">
        <w:rPr>
          <w:rFonts w:hint="eastAsia"/>
          <w:sz w:val="18"/>
        </w:rPr>
        <w:t>Boussinesq</w:t>
      </w:r>
      <w:proofErr w:type="spellEnd"/>
      <w:r w:rsidR="00CC7D20" w:rsidRPr="00CC7D20">
        <w:rPr>
          <w:rFonts w:hint="eastAsia"/>
          <w:sz w:val="18"/>
        </w:rPr>
        <w:t>方程的数值模型，对规则波、随机波在礁坪上的传播变形进行了模拟。文章研究分析了波浪传播过程中的波高沿程衰减，礁坪上增减</w:t>
      </w:r>
      <w:proofErr w:type="gramStart"/>
      <w:r w:rsidR="00CC7D20" w:rsidRPr="00CC7D20">
        <w:rPr>
          <w:rFonts w:hint="eastAsia"/>
          <w:sz w:val="18"/>
        </w:rPr>
        <w:t>水变化</w:t>
      </w:r>
      <w:proofErr w:type="gramEnd"/>
      <w:r w:rsidR="00CC7D20" w:rsidRPr="00CC7D20">
        <w:rPr>
          <w:rFonts w:hint="eastAsia"/>
          <w:sz w:val="18"/>
        </w:rPr>
        <w:t>以及波浪能量频谱的转移。模型计算结果与实验数据吻合情况良好，同时验证了模型具有良好的稳定性、间断捕捉能力以及处理海</w:t>
      </w:r>
      <w:r w:rsidR="00CC7D20" w:rsidRPr="00CC7D20">
        <w:rPr>
          <w:rFonts w:hint="eastAsia"/>
          <w:sz w:val="18"/>
        </w:rPr>
        <w:t>-</w:t>
      </w:r>
      <w:proofErr w:type="gramStart"/>
      <w:r w:rsidR="00CC7D20" w:rsidRPr="00CC7D20">
        <w:rPr>
          <w:rFonts w:hint="eastAsia"/>
          <w:sz w:val="18"/>
        </w:rPr>
        <w:t>岸动边界</w:t>
      </w:r>
      <w:proofErr w:type="gramEnd"/>
      <w:r w:rsidR="00CC7D20" w:rsidRPr="00CC7D20">
        <w:rPr>
          <w:rFonts w:hint="eastAsia"/>
          <w:sz w:val="18"/>
        </w:rPr>
        <w:t>的能力，证明模型可以用于开展</w:t>
      </w:r>
      <w:proofErr w:type="gramStart"/>
      <w:r w:rsidR="00CC7D20" w:rsidRPr="00CC7D20">
        <w:rPr>
          <w:rFonts w:hint="eastAsia"/>
          <w:sz w:val="18"/>
        </w:rPr>
        <w:t>礁</w:t>
      </w:r>
      <w:proofErr w:type="gramEnd"/>
      <w:r w:rsidR="00CC7D20" w:rsidRPr="00CC7D20">
        <w:rPr>
          <w:rFonts w:hint="eastAsia"/>
          <w:sz w:val="18"/>
        </w:rPr>
        <w:t>坪上的水动力特性的研究</w:t>
      </w:r>
      <w:r w:rsidRPr="00362A18">
        <w:rPr>
          <w:rFonts w:hint="eastAsia"/>
          <w:sz w:val="18"/>
        </w:rPr>
        <w:t>。</w:t>
      </w:r>
    </w:p>
    <w:p w:rsidR="00EB237D" w:rsidRDefault="00EB237D" w:rsidP="00174BB0">
      <w:pPr>
        <w:snapToGrid w:val="0"/>
        <w:spacing w:before="120" w:after="240" w:line="320" w:lineRule="exact"/>
        <w:ind w:left="600" w:right="600"/>
        <w:jc w:val="both"/>
        <w:rPr>
          <w:sz w:val="18"/>
        </w:rPr>
        <w:sectPr w:rsidR="00EB237D" w:rsidSect="00174BB0">
          <w:headerReference w:type="default" r:id="rId11"/>
          <w:footerReference w:type="default" r:id="rId12"/>
          <w:headerReference w:type="first" r:id="rId13"/>
          <w:footerReference w:type="first" r:id="rId14"/>
          <w:pgSz w:w="11906" w:h="16838"/>
          <w:pgMar w:top="1440" w:right="1440" w:bottom="1440" w:left="1440" w:header="851" w:footer="992" w:gutter="0"/>
          <w:cols w:space="425"/>
          <w:docGrid w:type="lines" w:linePitch="312"/>
        </w:sectPr>
      </w:pPr>
      <w:r>
        <w:rPr>
          <w:rFonts w:ascii="黑体" w:eastAsia="黑体" w:hint="eastAsia"/>
          <w:sz w:val="18"/>
        </w:rPr>
        <w:t>关键词</w:t>
      </w:r>
      <w:r>
        <w:rPr>
          <w:rFonts w:hint="eastAsia"/>
          <w:sz w:val="18"/>
        </w:rPr>
        <w:t xml:space="preserve">   </w:t>
      </w:r>
      <w:r>
        <w:rPr>
          <w:rFonts w:hint="eastAsia"/>
          <w:sz w:val="18"/>
        </w:rPr>
        <w:t>礁坪；</w:t>
      </w:r>
      <w:proofErr w:type="spellStart"/>
      <w:r>
        <w:rPr>
          <w:rFonts w:hint="eastAsia"/>
          <w:sz w:val="18"/>
        </w:rPr>
        <w:t>Boussinesq</w:t>
      </w:r>
      <w:proofErr w:type="spellEnd"/>
      <w:r>
        <w:rPr>
          <w:rFonts w:hint="eastAsia"/>
          <w:sz w:val="18"/>
        </w:rPr>
        <w:t>方程；波高；增减水；数值模拟</w:t>
      </w:r>
    </w:p>
    <w:p w:rsidR="00EB237D" w:rsidRDefault="00EB237D" w:rsidP="00E153B6">
      <w:pPr>
        <w:pStyle w:val="1"/>
        <w:snapToGrid w:val="0"/>
        <w:spacing w:before="170" w:after="170" w:line="320" w:lineRule="exact"/>
        <w:jc w:val="both"/>
        <w:rPr>
          <w:rFonts w:eastAsia="黑体"/>
          <w:b w:val="0"/>
          <w:sz w:val="24"/>
          <w:szCs w:val="24"/>
        </w:rPr>
      </w:pPr>
      <w:r>
        <w:rPr>
          <w:rFonts w:eastAsia="黑体" w:hint="eastAsia"/>
          <w:b w:val="0"/>
          <w:sz w:val="24"/>
          <w:szCs w:val="24"/>
        </w:rPr>
        <w:lastRenderedPageBreak/>
        <w:t>引</w:t>
      </w:r>
      <w:r>
        <w:rPr>
          <w:rFonts w:eastAsia="黑体" w:hint="eastAsia"/>
          <w:b w:val="0"/>
          <w:sz w:val="24"/>
          <w:szCs w:val="24"/>
        </w:rPr>
        <w:t xml:space="preserve">    </w:t>
      </w:r>
      <w:r>
        <w:rPr>
          <w:rFonts w:eastAsia="黑体" w:hint="eastAsia"/>
          <w:b w:val="0"/>
          <w:sz w:val="24"/>
          <w:szCs w:val="24"/>
        </w:rPr>
        <w:t>言</w:t>
      </w:r>
    </w:p>
    <w:p w:rsidR="00EB237D" w:rsidRDefault="00EB237D" w:rsidP="00E153B6">
      <w:pPr>
        <w:pStyle w:val="af1"/>
        <w:snapToGrid w:val="0"/>
        <w:spacing w:line="320" w:lineRule="exact"/>
        <w:ind w:firstLineChars="200" w:firstLine="420"/>
        <w:rPr>
          <w:sz w:val="21"/>
          <w:szCs w:val="21"/>
        </w:rPr>
      </w:pPr>
      <w:r>
        <w:rPr>
          <w:rFonts w:hint="eastAsia"/>
          <w:sz w:val="21"/>
          <w:szCs w:val="21"/>
        </w:rPr>
        <w:t>我国海域辽阔、珊瑚岛礁众多，珊瑚礁属于水深剧变地形，与在缓坡地形传播相比，波浪在珊瑚礁地形的传播规律有所不同</w:t>
      </w:r>
      <w:r w:rsidRPr="00572046">
        <w:rPr>
          <w:noProof/>
          <w:sz w:val="21"/>
          <w:szCs w:val="21"/>
          <w:vertAlign w:val="superscript"/>
        </w:rPr>
        <w:t>[1]</w:t>
      </w:r>
      <w:r>
        <w:rPr>
          <w:sz w:val="21"/>
          <w:szCs w:val="21"/>
        </w:rPr>
        <w:t>。</w:t>
      </w:r>
      <w:r>
        <w:rPr>
          <w:rFonts w:hint="eastAsia"/>
          <w:sz w:val="21"/>
          <w:szCs w:val="21"/>
        </w:rPr>
        <w:t>迄今为止，波浪在珊瑚礁地形上的传播已得到了一些现场观测</w:t>
      </w:r>
      <w:r w:rsidRPr="00B527C6">
        <w:rPr>
          <w:noProof/>
          <w:sz w:val="21"/>
          <w:szCs w:val="21"/>
          <w:vertAlign w:val="superscript"/>
        </w:rPr>
        <w:t>[2]</w:t>
      </w:r>
      <w:r>
        <w:rPr>
          <w:rFonts w:hint="eastAsia"/>
          <w:sz w:val="21"/>
          <w:szCs w:val="21"/>
        </w:rPr>
        <w:t>和根据现场条件设计模型试验进行的观测</w:t>
      </w:r>
      <w:r w:rsidRPr="00572046">
        <w:rPr>
          <w:noProof/>
          <w:sz w:val="21"/>
          <w:szCs w:val="21"/>
          <w:vertAlign w:val="superscript"/>
        </w:rPr>
        <w:t>[3, 4]</w:t>
      </w:r>
      <w:r>
        <w:rPr>
          <w:rFonts w:hint="eastAsia"/>
          <w:sz w:val="21"/>
          <w:szCs w:val="21"/>
        </w:rPr>
        <w:t>。</w:t>
      </w:r>
    </w:p>
    <w:p w:rsidR="00EB237D" w:rsidRPr="00FD02AF" w:rsidRDefault="00EB237D" w:rsidP="00E153B6">
      <w:pPr>
        <w:pStyle w:val="af1"/>
        <w:snapToGrid w:val="0"/>
        <w:spacing w:line="320" w:lineRule="exact"/>
        <w:ind w:firstLineChars="200" w:firstLine="420"/>
        <w:rPr>
          <w:sz w:val="21"/>
          <w:szCs w:val="21"/>
        </w:rPr>
      </w:pPr>
      <w:r>
        <w:rPr>
          <w:rFonts w:hint="eastAsia"/>
          <w:sz w:val="21"/>
          <w:szCs w:val="21"/>
        </w:rPr>
        <w:t>外海波浪入射至岛礁区域，由于礁前斜坡</w:t>
      </w:r>
      <w:proofErr w:type="gramStart"/>
      <w:r>
        <w:rPr>
          <w:rFonts w:hint="eastAsia"/>
          <w:sz w:val="21"/>
          <w:szCs w:val="21"/>
        </w:rPr>
        <w:t>和礁冠处</w:t>
      </w:r>
      <w:proofErr w:type="gramEnd"/>
      <w:r>
        <w:rPr>
          <w:rFonts w:hint="eastAsia"/>
          <w:sz w:val="21"/>
          <w:szCs w:val="21"/>
        </w:rPr>
        <w:t>水深急剧变浅，波浪发生剧烈破碎，礁坪上水深较浅且粗糙度极高，进一步增强了对波浪的衰减作用。</w:t>
      </w:r>
      <w:proofErr w:type="gramStart"/>
      <w:r>
        <w:rPr>
          <w:rFonts w:hint="eastAsia"/>
          <w:sz w:val="21"/>
          <w:szCs w:val="21"/>
        </w:rPr>
        <w:t>礁</w:t>
      </w:r>
      <w:proofErr w:type="gramEnd"/>
      <w:r>
        <w:rPr>
          <w:rFonts w:hint="eastAsia"/>
          <w:sz w:val="21"/>
          <w:szCs w:val="21"/>
        </w:rPr>
        <w:t>坪上波高的急剧衰减，导致辐射应力产生，引起</w:t>
      </w:r>
      <w:proofErr w:type="gramStart"/>
      <w:r>
        <w:rPr>
          <w:rFonts w:hint="eastAsia"/>
          <w:sz w:val="21"/>
          <w:szCs w:val="21"/>
        </w:rPr>
        <w:t>礁坪平均</w:t>
      </w:r>
      <w:proofErr w:type="gramEnd"/>
      <w:r>
        <w:rPr>
          <w:rFonts w:hint="eastAsia"/>
          <w:sz w:val="21"/>
          <w:szCs w:val="21"/>
        </w:rPr>
        <w:t>水面的上升</w:t>
      </w:r>
      <w:proofErr w:type="gramStart"/>
      <w:r>
        <w:rPr>
          <w:rFonts w:hint="eastAsia"/>
          <w:sz w:val="21"/>
          <w:szCs w:val="21"/>
        </w:rPr>
        <w:t>—礁坪</w:t>
      </w:r>
      <w:proofErr w:type="gramEnd"/>
      <w:r>
        <w:rPr>
          <w:rFonts w:hint="eastAsia"/>
          <w:sz w:val="21"/>
          <w:szCs w:val="21"/>
        </w:rPr>
        <w:t>增水。</w:t>
      </w:r>
      <w:proofErr w:type="gramStart"/>
      <w:r>
        <w:rPr>
          <w:rFonts w:hint="eastAsia"/>
          <w:sz w:val="21"/>
          <w:szCs w:val="21"/>
        </w:rPr>
        <w:t>由于礁坪水深</w:t>
      </w:r>
      <w:proofErr w:type="gramEnd"/>
      <w:r>
        <w:rPr>
          <w:rFonts w:hint="eastAsia"/>
          <w:sz w:val="21"/>
          <w:szCs w:val="21"/>
        </w:rPr>
        <w:t>很浅，增水不容忽视，其值甚至与水深相当。</w:t>
      </w:r>
      <w:proofErr w:type="spellStart"/>
      <w:r w:rsidRPr="00FD02AF">
        <w:rPr>
          <w:rFonts w:hint="eastAsia"/>
          <w:sz w:val="21"/>
          <w:szCs w:val="21"/>
        </w:rPr>
        <w:t>Munk</w:t>
      </w:r>
      <w:proofErr w:type="spellEnd"/>
      <w:r w:rsidRPr="00FD02AF">
        <w:rPr>
          <w:rFonts w:hint="eastAsia"/>
          <w:sz w:val="21"/>
          <w:szCs w:val="21"/>
        </w:rPr>
        <w:t>和</w:t>
      </w:r>
      <w:r w:rsidRPr="00FD02AF">
        <w:rPr>
          <w:rFonts w:hint="eastAsia"/>
          <w:sz w:val="21"/>
          <w:szCs w:val="21"/>
        </w:rPr>
        <w:t>Sargent</w:t>
      </w:r>
      <w:r w:rsidRPr="00572046">
        <w:rPr>
          <w:noProof/>
          <w:sz w:val="21"/>
          <w:szCs w:val="21"/>
          <w:vertAlign w:val="superscript"/>
        </w:rPr>
        <w:t>[5]</w:t>
      </w:r>
      <w:r w:rsidRPr="00FD02AF">
        <w:rPr>
          <w:rFonts w:hint="eastAsia"/>
          <w:sz w:val="21"/>
          <w:szCs w:val="21"/>
        </w:rPr>
        <w:t>在太平洋的</w:t>
      </w:r>
      <w:r w:rsidRPr="00FD02AF">
        <w:rPr>
          <w:rFonts w:hint="eastAsia"/>
          <w:sz w:val="21"/>
          <w:szCs w:val="21"/>
        </w:rPr>
        <w:t>Bikini</w:t>
      </w:r>
      <w:r w:rsidRPr="00FD02AF">
        <w:rPr>
          <w:rFonts w:hint="eastAsia"/>
          <w:sz w:val="21"/>
          <w:szCs w:val="21"/>
        </w:rPr>
        <w:t>环礁进行的野外考察显示，礁坪上的平均海平面要比周围大洋的平均海平面高出</w:t>
      </w:r>
      <w:r w:rsidRPr="00FD02AF">
        <w:rPr>
          <w:rFonts w:hint="eastAsia"/>
          <w:sz w:val="21"/>
          <w:szCs w:val="21"/>
        </w:rPr>
        <w:t>0.45m</w:t>
      </w:r>
      <w:r w:rsidRPr="00FD02AF">
        <w:rPr>
          <w:rFonts w:hint="eastAsia"/>
          <w:sz w:val="21"/>
          <w:szCs w:val="21"/>
        </w:rPr>
        <w:t>到</w:t>
      </w:r>
      <w:r w:rsidRPr="00FD02AF">
        <w:rPr>
          <w:rFonts w:hint="eastAsia"/>
          <w:sz w:val="21"/>
          <w:szCs w:val="21"/>
        </w:rPr>
        <w:t>0.6m</w:t>
      </w:r>
      <w:r w:rsidRPr="00FD02AF">
        <w:rPr>
          <w:rFonts w:hint="eastAsia"/>
          <w:sz w:val="21"/>
          <w:szCs w:val="21"/>
        </w:rPr>
        <w:t>。</w:t>
      </w:r>
      <w:r>
        <w:rPr>
          <w:rFonts w:hint="eastAsia"/>
          <w:sz w:val="21"/>
          <w:szCs w:val="21"/>
        </w:rPr>
        <w:t>对于波浪</w:t>
      </w:r>
      <w:proofErr w:type="gramStart"/>
      <w:r>
        <w:rPr>
          <w:rFonts w:hint="eastAsia"/>
          <w:sz w:val="21"/>
          <w:szCs w:val="21"/>
        </w:rPr>
        <w:t>在礁坪地形</w:t>
      </w:r>
      <w:proofErr w:type="gramEnd"/>
      <w:r>
        <w:rPr>
          <w:rFonts w:hint="eastAsia"/>
          <w:sz w:val="21"/>
          <w:szCs w:val="21"/>
        </w:rPr>
        <w:t>上波高变化和增水现象，数值计算是一种有效的研究手段，但在地形变化剧烈的岛礁区域，岛礁波浪破碎剧烈且具有极其陡峭的波前、水</w:t>
      </w:r>
      <w:proofErr w:type="gramStart"/>
      <w:r>
        <w:rPr>
          <w:rFonts w:hint="eastAsia"/>
          <w:sz w:val="21"/>
          <w:szCs w:val="21"/>
        </w:rPr>
        <w:t>—陆动</w:t>
      </w:r>
      <w:proofErr w:type="gramEnd"/>
      <w:r>
        <w:rPr>
          <w:rFonts w:hint="eastAsia"/>
          <w:sz w:val="21"/>
          <w:szCs w:val="21"/>
        </w:rPr>
        <w:t>边界问题突出、礁坪上流动状态转化剧烈，容易形成类似水跃（或者激波）的潮涌</w:t>
      </w:r>
      <w:r w:rsidRPr="00572046">
        <w:rPr>
          <w:noProof/>
          <w:sz w:val="21"/>
          <w:szCs w:val="21"/>
          <w:vertAlign w:val="superscript"/>
        </w:rPr>
        <w:t>[6]</w:t>
      </w:r>
      <w:r>
        <w:rPr>
          <w:rFonts w:hint="eastAsia"/>
          <w:sz w:val="21"/>
          <w:szCs w:val="21"/>
        </w:rPr>
        <w:t>，非线性作用强，这些水动力现象对数值模型提出了极大的挑战。</w:t>
      </w:r>
    </w:p>
    <w:p w:rsidR="00EB237D" w:rsidRDefault="00956AAF" w:rsidP="00E153B6">
      <w:pPr>
        <w:pStyle w:val="af1"/>
        <w:snapToGrid w:val="0"/>
        <w:spacing w:line="320" w:lineRule="exact"/>
        <w:ind w:firstLineChars="200" w:firstLine="420"/>
        <w:rPr>
          <w:sz w:val="21"/>
          <w:szCs w:val="21"/>
        </w:rPr>
      </w:pPr>
      <w:r>
        <w:rPr>
          <w:rFonts w:hint="eastAsia"/>
          <w:sz w:val="21"/>
          <w:szCs w:val="21"/>
        </w:rPr>
        <w:t>海岸工程常用的两类模型为相位平均模型和相位识别模型。</w:t>
      </w:r>
      <w:r w:rsidR="00D4274D">
        <w:rPr>
          <w:rFonts w:hint="eastAsia"/>
          <w:sz w:val="21"/>
          <w:szCs w:val="21"/>
        </w:rPr>
        <w:t>有些学者使用波浪平均模型</w:t>
      </w:r>
      <w:r>
        <w:rPr>
          <w:rFonts w:hint="eastAsia"/>
          <w:sz w:val="21"/>
          <w:szCs w:val="21"/>
        </w:rPr>
        <w:t>，如</w:t>
      </w:r>
      <w:r>
        <w:rPr>
          <w:rFonts w:hint="eastAsia"/>
          <w:sz w:val="21"/>
          <w:szCs w:val="21"/>
        </w:rPr>
        <w:t>SWAN</w:t>
      </w:r>
      <w:r>
        <w:rPr>
          <w:rFonts w:hint="eastAsia"/>
          <w:sz w:val="21"/>
          <w:szCs w:val="21"/>
        </w:rPr>
        <w:t>等</w:t>
      </w:r>
      <w:r w:rsidR="00D4274D">
        <w:rPr>
          <w:rFonts w:hint="eastAsia"/>
          <w:sz w:val="21"/>
          <w:szCs w:val="21"/>
        </w:rPr>
        <w:t>来计算岛礁上的波浪增水</w:t>
      </w:r>
      <w:r w:rsidR="00D4274D" w:rsidRPr="00572046">
        <w:rPr>
          <w:noProof/>
          <w:sz w:val="21"/>
          <w:szCs w:val="21"/>
          <w:vertAlign w:val="superscript"/>
        </w:rPr>
        <w:t>[7</w:t>
      </w:r>
      <w:r w:rsidR="00D4274D">
        <w:rPr>
          <w:noProof/>
          <w:sz w:val="21"/>
          <w:szCs w:val="21"/>
          <w:vertAlign w:val="superscript"/>
        </w:rPr>
        <w:t>-11</w:t>
      </w:r>
      <w:r w:rsidR="00D4274D" w:rsidRPr="00572046">
        <w:rPr>
          <w:noProof/>
          <w:sz w:val="21"/>
          <w:szCs w:val="21"/>
          <w:vertAlign w:val="superscript"/>
        </w:rPr>
        <w:t>]</w:t>
      </w:r>
      <w:r w:rsidR="00D4274D">
        <w:rPr>
          <w:rFonts w:hint="eastAsia"/>
          <w:sz w:val="21"/>
          <w:szCs w:val="21"/>
        </w:rPr>
        <w:t>，该类模型</w:t>
      </w:r>
      <w:r w:rsidR="00EB237D">
        <w:rPr>
          <w:rFonts w:hint="eastAsia"/>
          <w:sz w:val="21"/>
          <w:szCs w:val="21"/>
        </w:rPr>
        <w:t>基于带有由辐射应力的空间梯度引起的强迫项的浅水方程</w:t>
      </w:r>
      <w:r w:rsidR="0071638A">
        <w:rPr>
          <w:rFonts w:hint="eastAsia"/>
          <w:sz w:val="21"/>
          <w:szCs w:val="21"/>
        </w:rPr>
        <w:t>，但</w:t>
      </w:r>
      <w:r w:rsidR="00D4274D">
        <w:rPr>
          <w:rFonts w:hint="eastAsia"/>
          <w:sz w:val="21"/>
          <w:szCs w:val="21"/>
        </w:rPr>
        <w:t>无法考虑波—波非线性</w:t>
      </w:r>
      <w:r w:rsidR="00D4274D">
        <w:rPr>
          <w:rFonts w:hint="eastAsia"/>
          <w:sz w:val="21"/>
          <w:szCs w:val="21"/>
        </w:rPr>
        <w:lastRenderedPageBreak/>
        <w:t>作用</w:t>
      </w:r>
      <w:r>
        <w:rPr>
          <w:rFonts w:hint="eastAsia"/>
          <w:sz w:val="21"/>
          <w:szCs w:val="21"/>
        </w:rPr>
        <w:t>，不能准确地模拟</w:t>
      </w:r>
      <w:proofErr w:type="gramStart"/>
      <w:r>
        <w:rPr>
          <w:rFonts w:hint="eastAsia"/>
          <w:sz w:val="21"/>
          <w:szCs w:val="21"/>
        </w:rPr>
        <w:t>礁</w:t>
      </w:r>
      <w:proofErr w:type="gramEnd"/>
      <w:r>
        <w:rPr>
          <w:rFonts w:hint="eastAsia"/>
          <w:sz w:val="21"/>
          <w:szCs w:val="21"/>
        </w:rPr>
        <w:t>坪上低频波浪的产生和运动</w:t>
      </w:r>
      <w:r w:rsidR="00D4274D">
        <w:rPr>
          <w:rFonts w:hint="eastAsia"/>
          <w:sz w:val="21"/>
          <w:szCs w:val="21"/>
        </w:rPr>
        <w:t>。</w:t>
      </w:r>
    </w:p>
    <w:p w:rsidR="00EB237D" w:rsidRDefault="00956AAF" w:rsidP="00E153B6">
      <w:pPr>
        <w:pStyle w:val="af1"/>
        <w:snapToGrid w:val="0"/>
        <w:spacing w:line="320" w:lineRule="exact"/>
        <w:ind w:firstLineChars="200" w:firstLine="420"/>
        <w:rPr>
          <w:sz w:val="21"/>
          <w:szCs w:val="21"/>
        </w:rPr>
      </w:pPr>
      <w:r>
        <w:rPr>
          <w:rFonts w:hint="eastAsia"/>
          <w:sz w:val="21"/>
          <w:szCs w:val="21"/>
        </w:rPr>
        <w:t>相位识别模型以</w:t>
      </w:r>
      <w:proofErr w:type="spellStart"/>
      <w:r w:rsidR="00EB237D">
        <w:rPr>
          <w:rFonts w:hint="eastAsia"/>
          <w:sz w:val="21"/>
          <w:szCs w:val="21"/>
        </w:rPr>
        <w:t>Boussinesq</w:t>
      </w:r>
      <w:proofErr w:type="spellEnd"/>
      <w:r>
        <w:rPr>
          <w:rFonts w:hint="eastAsia"/>
          <w:sz w:val="21"/>
          <w:szCs w:val="21"/>
        </w:rPr>
        <w:t>类模型为代表，此类</w:t>
      </w:r>
      <w:r w:rsidR="00EB237D">
        <w:rPr>
          <w:rFonts w:hint="eastAsia"/>
          <w:sz w:val="21"/>
          <w:szCs w:val="21"/>
        </w:rPr>
        <w:t>模型被广泛用于模拟波浪从深水</w:t>
      </w:r>
      <w:proofErr w:type="gramStart"/>
      <w:r w:rsidR="00EB237D">
        <w:rPr>
          <w:rFonts w:hint="eastAsia"/>
          <w:sz w:val="21"/>
          <w:szCs w:val="21"/>
        </w:rPr>
        <w:t>到破波带</w:t>
      </w:r>
      <w:proofErr w:type="gramEnd"/>
      <w:r w:rsidR="00EB237D">
        <w:rPr>
          <w:rFonts w:hint="eastAsia"/>
          <w:sz w:val="21"/>
          <w:szCs w:val="21"/>
        </w:rPr>
        <w:t>完整的传播演变过程，如刘思</w:t>
      </w:r>
      <w:r w:rsidR="00EB237D" w:rsidRPr="00572046">
        <w:rPr>
          <w:noProof/>
          <w:sz w:val="21"/>
          <w:szCs w:val="21"/>
          <w:vertAlign w:val="superscript"/>
        </w:rPr>
        <w:t>[12]</w:t>
      </w:r>
      <w:r w:rsidR="00EB237D">
        <w:rPr>
          <w:rFonts w:hint="eastAsia"/>
          <w:sz w:val="21"/>
          <w:szCs w:val="21"/>
        </w:rPr>
        <w:t>，</w:t>
      </w:r>
      <w:r w:rsidR="00EB237D">
        <w:rPr>
          <w:rFonts w:hint="eastAsia"/>
          <w:sz w:val="21"/>
          <w:szCs w:val="21"/>
        </w:rPr>
        <w:t>Kirby</w:t>
      </w:r>
      <w:r w:rsidR="00EB237D" w:rsidRPr="00572046">
        <w:rPr>
          <w:noProof/>
          <w:sz w:val="21"/>
          <w:szCs w:val="21"/>
          <w:vertAlign w:val="superscript"/>
        </w:rPr>
        <w:t>[13]</w:t>
      </w:r>
      <w:r w:rsidR="00EB237D">
        <w:rPr>
          <w:rFonts w:hint="eastAsia"/>
          <w:sz w:val="21"/>
          <w:szCs w:val="21"/>
        </w:rPr>
        <w:t>和</w:t>
      </w:r>
      <w:r w:rsidR="00EB237D">
        <w:rPr>
          <w:rFonts w:hint="eastAsia"/>
          <w:sz w:val="21"/>
          <w:szCs w:val="21"/>
        </w:rPr>
        <w:t>Madsen</w:t>
      </w:r>
      <w:r w:rsidR="00EB237D" w:rsidRPr="00572046">
        <w:rPr>
          <w:noProof/>
          <w:sz w:val="21"/>
          <w:szCs w:val="21"/>
          <w:vertAlign w:val="superscript"/>
        </w:rPr>
        <w:t>[14]</w:t>
      </w:r>
      <w:r w:rsidR="00EB237D">
        <w:rPr>
          <w:rFonts w:hint="eastAsia"/>
          <w:sz w:val="21"/>
          <w:szCs w:val="21"/>
        </w:rPr>
        <w:t>，尤其是近些年已经建立的具备间断捕捉能力的</w:t>
      </w:r>
      <w:proofErr w:type="spellStart"/>
      <w:r w:rsidR="00EB237D">
        <w:rPr>
          <w:rFonts w:hint="eastAsia"/>
          <w:sz w:val="21"/>
          <w:szCs w:val="21"/>
        </w:rPr>
        <w:t>Boussinesq</w:t>
      </w:r>
      <w:proofErr w:type="spellEnd"/>
      <w:r w:rsidR="00EB237D">
        <w:rPr>
          <w:rFonts w:hint="eastAsia"/>
          <w:sz w:val="21"/>
          <w:szCs w:val="21"/>
        </w:rPr>
        <w:t>类数值模型，如</w:t>
      </w:r>
      <w:r w:rsidR="00EB237D">
        <w:rPr>
          <w:rFonts w:hint="eastAsia"/>
          <w:sz w:val="21"/>
          <w:szCs w:val="21"/>
        </w:rPr>
        <w:t>Fang</w:t>
      </w:r>
      <w:r w:rsidR="00EB237D" w:rsidRPr="00572046">
        <w:rPr>
          <w:noProof/>
          <w:sz w:val="21"/>
          <w:szCs w:val="21"/>
          <w:vertAlign w:val="superscript"/>
        </w:rPr>
        <w:t>[15]</w:t>
      </w:r>
      <w:r w:rsidR="00EB237D">
        <w:rPr>
          <w:rFonts w:hint="eastAsia"/>
          <w:sz w:val="21"/>
          <w:szCs w:val="21"/>
        </w:rPr>
        <w:t>，</w:t>
      </w:r>
      <w:proofErr w:type="spellStart"/>
      <w:r w:rsidR="00EB237D">
        <w:rPr>
          <w:sz w:val="21"/>
          <w:szCs w:val="21"/>
        </w:rPr>
        <w:t>Lannes</w:t>
      </w:r>
      <w:proofErr w:type="spellEnd"/>
      <w:r w:rsidR="00EB237D" w:rsidRPr="00572046">
        <w:rPr>
          <w:noProof/>
          <w:sz w:val="21"/>
          <w:szCs w:val="21"/>
          <w:vertAlign w:val="superscript"/>
        </w:rPr>
        <w:t>[16]</w:t>
      </w:r>
      <w:r w:rsidR="00EB237D">
        <w:rPr>
          <w:rFonts w:hint="eastAsia"/>
          <w:sz w:val="21"/>
          <w:szCs w:val="21"/>
        </w:rPr>
        <w:t>，</w:t>
      </w:r>
      <w:proofErr w:type="spellStart"/>
      <w:r w:rsidR="00EB237D">
        <w:rPr>
          <w:rFonts w:hint="eastAsia"/>
          <w:sz w:val="21"/>
          <w:szCs w:val="21"/>
        </w:rPr>
        <w:t>Kazolea</w:t>
      </w:r>
      <w:proofErr w:type="spellEnd"/>
      <w:r w:rsidR="00EB237D" w:rsidRPr="00572046">
        <w:rPr>
          <w:noProof/>
          <w:sz w:val="21"/>
          <w:szCs w:val="21"/>
          <w:vertAlign w:val="superscript"/>
        </w:rPr>
        <w:t>[17]</w:t>
      </w:r>
      <w:r w:rsidR="00EB237D">
        <w:rPr>
          <w:rFonts w:hint="eastAsia"/>
          <w:sz w:val="21"/>
          <w:szCs w:val="21"/>
        </w:rPr>
        <w:t>，</w:t>
      </w:r>
      <w:proofErr w:type="gramStart"/>
      <w:r w:rsidR="00EB237D">
        <w:rPr>
          <w:rFonts w:hint="eastAsia"/>
          <w:sz w:val="21"/>
          <w:szCs w:val="21"/>
        </w:rPr>
        <w:t>适用于礁坪地形</w:t>
      </w:r>
      <w:proofErr w:type="gramEnd"/>
      <w:r w:rsidR="00EB237D">
        <w:rPr>
          <w:rFonts w:hint="eastAsia"/>
          <w:sz w:val="21"/>
          <w:szCs w:val="21"/>
        </w:rPr>
        <w:t>下水动力计算。</w:t>
      </w:r>
      <w:proofErr w:type="spellStart"/>
      <w:r w:rsidR="00EB237D">
        <w:rPr>
          <w:rFonts w:hint="eastAsia"/>
          <w:sz w:val="21"/>
          <w:szCs w:val="21"/>
        </w:rPr>
        <w:t>Skotner</w:t>
      </w:r>
      <w:proofErr w:type="spellEnd"/>
      <w:r w:rsidR="00EB237D">
        <w:rPr>
          <w:rFonts w:hint="eastAsia"/>
          <w:sz w:val="21"/>
          <w:szCs w:val="21"/>
        </w:rPr>
        <w:t>和</w:t>
      </w:r>
      <w:proofErr w:type="spellStart"/>
      <w:r w:rsidR="00EB237D">
        <w:rPr>
          <w:rFonts w:hint="eastAsia"/>
          <w:sz w:val="21"/>
          <w:szCs w:val="21"/>
        </w:rPr>
        <w:t>Apelt</w:t>
      </w:r>
      <w:proofErr w:type="spellEnd"/>
      <w:r w:rsidR="00EB237D" w:rsidRPr="00572046">
        <w:rPr>
          <w:noProof/>
          <w:sz w:val="21"/>
          <w:szCs w:val="21"/>
          <w:vertAlign w:val="superscript"/>
        </w:rPr>
        <w:t>[18]</w:t>
      </w:r>
      <w:r w:rsidR="00EB237D">
        <w:rPr>
          <w:rFonts w:hint="eastAsia"/>
          <w:sz w:val="21"/>
          <w:szCs w:val="21"/>
        </w:rPr>
        <w:t>研究了规则波在具有陡峭礁前斜坡的淹没珊瑚礁上传播过程中产生的增减水现象，</w:t>
      </w:r>
      <w:proofErr w:type="spellStart"/>
      <w:r w:rsidR="00EB237D">
        <w:rPr>
          <w:rFonts w:hint="eastAsia"/>
          <w:sz w:val="21"/>
          <w:szCs w:val="21"/>
        </w:rPr>
        <w:t>Nwogu</w:t>
      </w:r>
      <w:proofErr w:type="spellEnd"/>
      <w:r w:rsidR="00EB237D">
        <w:rPr>
          <w:rFonts w:hint="eastAsia"/>
          <w:sz w:val="21"/>
          <w:szCs w:val="21"/>
        </w:rPr>
        <w:t>和</w:t>
      </w:r>
      <w:proofErr w:type="spellStart"/>
      <w:r w:rsidR="00EB237D">
        <w:rPr>
          <w:rFonts w:hint="eastAsia"/>
          <w:sz w:val="21"/>
          <w:szCs w:val="21"/>
        </w:rPr>
        <w:t>Demirbilek</w:t>
      </w:r>
      <w:proofErr w:type="spellEnd"/>
      <w:r w:rsidR="00EB237D" w:rsidRPr="006A7CF8">
        <w:rPr>
          <w:noProof/>
          <w:sz w:val="21"/>
          <w:szCs w:val="21"/>
          <w:vertAlign w:val="superscript"/>
        </w:rPr>
        <w:t>[19]</w:t>
      </w:r>
      <w:r w:rsidR="00EB237D">
        <w:rPr>
          <w:rFonts w:hint="eastAsia"/>
          <w:sz w:val="21"/>
          <w:szCs w:val="21"/>
        </w:rPr>
        <w:t>使用</w:t>
      </w:r>
      <w:proofErr w:type="spellStart"/>
      <w:r w:rsidR="00EB237D">
        <w:rPr>
          <w:rFonts w:hint="eastAsia"/>
          <w:sz w:val="21"/>
          <w:szCs w:val="21"/>
        </w:rPr>
        <w:t>Boussinesq</w:t>
      </w:r>
      <w:proofErr w:type="spellEnd"/>
      <w:r w:rsidR="00EB237D">
        <w:rPr>
          <w:rFonts w:hint="eastAsia"/>
          <w:sz w:val="21"/>
          <w:szCs w:val="21"/>
        </w:rPr>
        <w:t>波浪模型再现了岛礁上波浪传播的复杂过程，发现</w:t>
      </w:r>
      <w:proofErr w:type="gramStart"/>
      <w:r w:rsidR="00EB237D">
        <w:rPr>
          <w:rFonts w:hint="eastAsia"/>
          <w:sz w:val="21"/>
          <w:szCs w:val="21"/>
        </w:rPr>
        <w:t>礁</w:t>
      </w:r>
      <w:proofErr w:type="gramEnd"/>
      <w:r w:rsidR="00EB237D">
        <w:rPr>
          <w:rFonts w:hint="eastAsia"/>
          <w:sz w:val="21"/>
          <w:szCs w:val="21"/>
        </w:rPr>
        <w:t>坪上破碎波高和波浪增水与一个半经验系数相关。</w:t>
      </w:r>
      <w:r w:rsidR="00EB237D">
        <w:rPr>
          <w:rFonts w:hint="eastAsia"/>
          <w:sz w:val="21"/>
          <w:szCs w:val="21"/>
        </w:rPr>
        <w:t>Yao</w:t>
      </w:r>
      <w:r w:rsidR="00EB237D" w:rsidRPr="006A7CF8">
        <w:rPr>
          <w:noProof/>
          <w:sz w:val="21"/>
          <w:szCs w:val="21"/>
          <w:vertAlign w:val="superscript"/>
        </w:rPr>
        <w:t>[20]</w:t>
      </w:r>
      <w:r w:rsidR="00EB237D">
        <w:rPr>
          <w:rFonts w:hint="eastAsia"/>
          <w:sz w:val="21"/>
          <w:szCs w:val="21"/>
        </w:rPr>
        <w:t>基于一维全非线性</w:t>
      </w:r>
      <w:proofErr w:type="spellStart"/>
      <w:r w:rsidR="00EB237D">
        <w:rPr>
          <w:rFonts w:hint="eastAsia"/>
          <w:sz w:val="21"/>
          <w:szCs w:val="21"/>
        </w:rPr>
        <w:t>Boussinesq</w:t>
      </w:r>
      <w:proofErr w:type="spellEnd"/>
      <w:r w:rsidR="00EB237D">
        <w:rPr>
          <w:rFonts w:hint="eastAsia"/>
          <w:sz w:val="21"/>
          <w:szCs w:val="21"/>
        </w:rPr>
        <w:t>方程，分析了</w:t>
      </w:r>
      <w:proofErr w:type="gramStart"/>
      <w:r w:rsidR="00EB237D">
        <w:rPr>
          <w:rFonts w:hint="eastAsia"/>
          <w:sz w:val="21"/>
          <w:szCs w:val="21"/>
        </w:rPr>
        <w:t>礁脊对规则波</w:t>
      </w:r>
      <w:proofErr w:type="gramEnd"/>
      <w:r w:rsidR="00EB237D">
        <w:rPr>
          <w:rFonts w:hint="eastAsia"/>
          <w:sz w:val="21"/>
          <w:szCs w:val="21"/>
        </w:rPr>
        <w:t>和不规则波传播的影响，并研究了礁前斜坡对波高变化和平均水位的影响。</w:t>
      </w:r>
    </w:p>
    <w:p w:rsidR="00EB237D" w:rsidRPr="00DB672B" w:rsidRDefault="00EB237D" w:rsidP="00E153B6">
      <w:pPr>
        <w:pStyle w:val="af1"/>
        <w:snapToGrid w:val="0"/>
        <w:spacing w:line="320" w:lineRule="exact"/>
        <w:ind w:firstLineChars="200" w:firstLine="420"/>
        <w:rPr>
          <w:sz w:val="21"/>
          <w:szCs w:val="21"/>
        </w:rPr>
      </w:pPr>
      <w:r w:rsidRPr="00217388">
        <w:rPr>
          <w:rFonts w:hint="eastAsia"/>
          <w:sz w:val="21"/>
          <w:szCs w:val="21"/>
        </w:rPr>
        <w:t>本文采用</w:t>
      </w:r>
      <w:r>
        <w:rPr>
          <w:rFonts w:hint="eastAsia"/>
          <w:sz w:val="21"/>
          <w:szCs w:val="21"/>
        </w:rPr>
        <w:t>Fang</w:t>
      </w:r>
      <w:r w:rsidRPr="006A7CF8">
        <w:rPr>
          <w:noProof/>
          <w:sz w:val="21"/>
          <w:szCs w:val="21"/>
          <w:vertAlign w:val="superscript"/>
        </w:rPr>
        <w:t>[21]</w:t>
      </w:r>
      <w:r>
        <w:rPr>
          <w:rFonts w:hint="eastAsia"/>
          <w:sz w:val="21"/>
          <w:szCs w:val="21"/>
        </w:rPr>
        <w:t>建立的二维</w:t>
      </w:r>
      <w:proofErr w:type="spellStart"/>
      <w:r>
        <w:rPr>
          <w:rFonts w:hint="eastAsia"/>
          <w:sz w:val="21"/>
          <w:szCs w:val="21"/>
        </w:rPr>
        <w:t>Boussinesq</w:t>
      </w:r>
      <w:proofErr w:type="spellEnd"/>
      <w:r>
        <w:rPr>
          <w:rFonts w:hint="eastAsia"/>
          <w:sz w:val="21"/>
          <w:szCs w:val="21"/>
        </w:rPr>
        <w:t>数值模型研究规则波和随机波</w:t>
      </w:r>
      <w:proofErr w:type="gramStart"/>
      <w:r>
        <w:rPr>
          <w:rFonts w:hint="eastAsia"/>
          <w:sz w:val="21"/>
          <w:szCs w:val="21"/>
        </w:rPr>
        <w:t>在礁坪地形</w:t>
      </w:r>
      <w:proofErr w:type="gramEnd"/>
      <w:r>
        <w:rPr>
          <w:rFonts w:hint="eastAsia"/>
          <w:sz w:val="21"/>
          <w:szCs w:val="21"/>
        </w:rPr>
        <w:t>上的传播变形。该模型的精度和稳定性已经过多</w:t>
      </w:r>
      <w:proofErr w:type="gramStart"/>
      <w:r>
        <w:rPr>
          <w:rFonts w:hint="eastAsia"/>
          <w:sz w:val="21"/>
          <w:szCs w:val="21"/>
        </w:rPr>
        <w:t>个</w:t>
      </w:r>
      <w:proofErr w:type="gramEnd"/>
      <w:r>
        <w:rPr>
          <w:rFonts w:hint="eastAsia"/>
          <w:sz w:val="21"/>
          <w:szCs w:val="21"/>
        </w:rPr>
        <w:t>具备相当挑战性的</w:t>
      </w:r>
      <w:proofErr w:type="gramStart"/>
      <w:r>
        <w:rPr>
          <w:rFonts w:hint="eastAsia"/>
          <w:sz w:val="21"/>
          <w:szCs w:val="21"/>
        </w:rPr>
        <w:t>算例所验证</w:t>
      </w:r>
      <w:proofErr w:type="gramEnd"/>
      <w:r>
        <w:rPr>
          <w:rFonts w:hint="eastAsia"/>
          <w:sz w:val="21"/>
          <w:szCs w:val="21"/>
        </w:rPr>
        <w:t>，显现出良好的处理波浪破碎和海岸水</w:t>
      </w:r>
      <w:r>
        <w:rPr>
          <w:rFonts w:hint="eastAsia"/>
          <w:sz w:val="21"/>
          <w:szCs w:val="21"/>
        </w:rPr>
        <w:t>-</w:t>
      </w:r>
      <w:r>
        <w:rPr>
          <w:rFonts w:hint="eastAsia"/>
          <w:sz w:val="21"/>
          <w:szCs w:val="21"/>
        </w:rPr>
        <w:t>陆边界的能力，适用于</w:t>
      </w:r>
      <w:proofErr w:type="gramStart"/>
      <w:r>
        <w:rPr>
          <w:rFonts w:hint="eastAsia"/>
          <w:sz w:val="21"/>
          <w:szCs w:val="21"/>
        </w:rPr>
        <w:t>礁</w:t>
      </w:r>
      <w:proofErr w:type="gramEnd"/>
      <w:r>
        <w:rPr>
          <w:rFonts w:hint="eastAsia"/>
          <w:sz w:val="21"/>
          <w:szCs w:val="21"/>
        </w:rPr>
        <w:t>坪上波浪水动力计算。本文使用该模型，研究了规则波和随机波浪在</w:t>
      </w:r>
      <w:proofErr w:type="gramStart"/>
      <w:r>
        <w:rPr>
          <w:rFonts w:hint="eastAsia"/>
          <w:sz w:val="21"/>
          <w:szCs w:val="21"/>
        </w:rPr>
        <w:t>典型礁坪地形</w:t>
      </w:r>
      <w:proofErr w:type="gramEnd"/>
      <w:r>
        <w:rPr>
          <w:rFonts w:hint="eastAsia"/>
          <w:sz w:val="21"/>
          <w:szCs w:val="21"/>
        </w:rPr>
        <w:t>上传播过程中的波高变化</w:t>
      </w:r>
      <w:proofErr w:type="gramStart"/>
      <w:r>
        <w:rPr>
          <w:rFonts w:hint="eastAsia"/>
          <w:sz w:val="21"/>
          <w:szCs w:val="21"/>
        </w:rPr>
        <w:t>和礁坪</w:t>
      </w:r>
      <w:proofErr w:type="gramEnd"/>
      <w:r>
        <w:rPr>
          <w:rFonts w:hint="eastAsia"/>
          <w:sz w:val="21"/>
          <w:szCs w:val="21"/>
        </w:rPr>
        <w:t>上方增减水情况，并分析了礁前斜坡坡度变化对二者的影响。</w:t>
      </w:r>
    </w:p>
    <w:p w:rsidR="00EB237D" w:rsidRPr="009746F8" w:rsidRDefault="00EB237D" w:rsidP="00E153B6">
      <w:pPr>
        <w:pStyle w:val="af1"/>
        <w:snapToGrid w:val="0"/>
        <w:spacing w:before="170" w:after="170" w:line="320" w:lineRule="exact"/>
        <w:rPr>
          <w:rFonts w:ascii="Arial" w:eastAsia="黑体" w:hAnsi="Arial" w:cs="Arial"/>
          <w:bCs/>
          <w:kern w:val="32"/>
          <w:sz w:val="24"/>
        </w:rPr>
      </w:pPr>
      <w:r w:rsidRPr="009746F8">
        <w:rPr>
          <w:rFonts w:ascii="Arial" w:eastAsia="黑体" w:hAnsi="Arial" w:cs="Arial" w:hint="eastAsia"/>
          <w:bCs/>
          <w:kern w:val="32"/>
          <w:sz w:val="24"/>
        </w:rPr>
        <w:t xml:space="preserve">1 </w:t>
      </w:r>
      <w:r w:rsidRPr="009746F8">
        <w:rPr>
          <w:rFonts w:ascii="Arial" w:eastAsia="黑体" w:hAnsi="Arial" w:cs="Arial" w:hint="eastAsia"/>
          <w:bCs/>
          <w:kern w:val="32"/>
          <w:sz w:val="24"/>
        </w:rPr>
        <w:t>基于高阶</w:t>
      </w:r>
      <w:proofErr w:type="spellStart"/>
      <w:r w:rsidRPr="009746F8">
        <w:rPr>
          <w:rFonts w:ascii="Arial" w:eastAsia="黑体" w:hAnsi="Arial" w:cs="Arial" w:hint="eastAsia"/>
          <w:bCs/>
          <w:kern w:val="32"/>
          <w:sz w:val="24"/>
        </w:rPr>
        <w:t>Boussinesq</w:t>
      </w:r>
      <w:proofErr w:type="spellEnd"/>
      <w:r w:rsidRPr="009746F8">
        <w:rPr>
          <w:rFonts w:ascii="Arial" w:eastAsia="黑体" w:hAnsi="Arial" w:cs="Arial" w:hint="eastAsia"/>
          <w:bCs/>
          <w:kern w:val="32"/>
          <w:sz w:val="24"/>
        </w:rPr>
        <w:t>水波方程的数学模型</w:t>
      </w:r>
    </w:p>
    <w:p w:rsidR="00EB237D" w:rsidRDefault="00EB237D" w:rsidP="00E153B6">
      <w:pPr>
        <w:snapToGrid w:val="0"/>
        <w:spacing w:before="100" w:line="320" w:lineRule="exact"/>
        <w:rPr>
          <w:rFonts w:ascii="黑体" w:eastAsia="黑体"/>
          <w:sz w:val="21"/>
          <w:szCs w:val="21"/>
        </w:rPr>
      </w:pPr>
      <w:r>
        <w:rPr>
          <w:rFonts w:ascii="黑体" w:eastAsia="黑体" w:hint="eastAsia"/>
          <w:sz w:val="21"/>
          <w:szCs w:val="21"/>
        </w:rPr>
        <w:lastRenderedPageBreak/>
        <w:t>1.1 守恒形式的控制方程</w:t>
      </w:r>
    </w:p>
    <w:p w:rsidR="00EB237D" w:rsidRDefault="00EB237D" w:rsidP="00E153B6">
      <w:pPr>
        <w:pStyle w:val="af1"/>
        <w:snapToGrid w:val="0"/>
        <w:spacing w:line="320" w:lineRule="exact"/>
        <w:ind w:firstLineChars="200" w:firstLine="420"/>
        <w:rPr>
          <w:sz w:val="21"/>
          <w:szCs w:val="21"/>
        </w:rPr>
      </w:pPr>
      <w:r>
        <w:rPr>
          <w:rFonts w:hint="eastAsia"/>
          <w:sz w:val="21"/>
          <w:szCs w:val="21"/>
        </w:rPr>
        <w:t>本模型采用高阶</w:t>
      </w:r>
      <w:proofErr w:type="spellStart"/>
      <w:r>
        <w:rPr>
          <w:rFonts w:hint="eastAsia"/>
          <w:sz w:val="21"/>
          <w:szCs w:val="21"/>
        </w:rPr>
        <w:t>Boussinesq</w:t>
      </w:r>
      <w:proofErr w:type="spellEnd"/>
      <w:r>
        <w:rPr>
          <w:rFonts w:hint="eastAsia"/>
          <w:sz w:val="21"/>
          <w:szCs w:val="21"/>
        </w:rPr>
        <w:t>方程作为模型的控制方程，具有</w:t>
      </w:r>
      <w:proofErr w:type="gramStart"/>
      <w:r>
        <w:rPr>
          <w:rFonts w:hint="eastAsia"/>
          <w:sz w:val="21"/>
          <w:szCs w:val="21"/>
        </w:rPr>
        <w:t>二阶全非线性</w:t>
      </w:r>
      <w:proofErr w:type="gramEnd"/>
      <w:r>
        <w:rPr>
          <w:rFonts w:hint="eastAsia"/>
          <w:sz w:val="21"/>
          <w:szCs w:val="21"/>
        </w:rPr>
        <w:t>特征，守恒形式的控制方程写为</w:t>
      </w:r>
      <w:r w:rsidRPr="006A7CF8">
        <w:rPr>
          <w:noProof/>
          <w:sz w:val="21"/>
          <w:szCs w:val="21"/>
          <w:vertAlign w:val="superscript"/>
        </w:rPr>
        <w:t>[21]</w:t>
      </w:r>
      <w:r>
        <w:rPr>
          <w:rFonts w:hint="eastAsia"/>
          <w:sz w:val="21"/>
          <w:szCs w:val="21"/>
        </w:rPr>
        <w:t>：</w:t>
      </w:r>
    </w:p>
    <w:p w:rsidR="00EB237D" w:rsidRDefault="00EB237D" w:rsidP="00E153B6">
      <w:pPr>
        <w:pStyle w:val="MTDisplayEquation"/>
        <w:snapToGrid w:val="0"/>
        <w:spacing w:before="0"/>
        <w:jc w:val="right"/>
      </w:pPr>
      <w:r w:rsidRPr="00E0570A">
        <w:rPr>
          <w:position w:val="-12"/>
        </w:rPr>
        <w:object w:dxaOrig="2439" w:dyaOrig="320">
          <v:shape id="_x0000_i1025" type="#_x0000_t75" style="width:121.95pt;height:16.15pt" o:ole="">
            <v:imagedata r:id="rId15" o:title=""/>
          </v:shape>
          <o:OLEObject Type="Embed" ProgID="Equation.DSMT4" ShapeID="_x0000_i1025" DrawAspect="Content" ObjectID="_1541874889" r:id="rId16"/>
        </w:object>
      </w:r>
      <w:r>
        <w:t xml:space="preserve">      </w:t>
      </w:r>
      <w:r w:rsidRPr="000B5DB4">
        <w:rPr>
          <w:sz w:val="21"/>
          <w:szCs w:val="21"/>
        </w:rPr>
        <w:fldChar w:fldCharType="begin"/>
      </w:r>
      <w:r w:rsidRPr="000B5DB4">
        <w:rPr>
          <w:sz w:val="21"/>
          <w:szCs w:val="21"/>
        </w:rPr>
        <w:instrText xml:space="preserve"> MACROBUTTON MTPlaceRef \* MERGEFORMAT </w:instrText>
      </w:r>
      <w:r w:rsidRPr="000B5DB4">
        <w:rPr>
          <w:sz w:val="21"/>
          <w:szCs w:val="21"/>
        </w:rPr>
        <w:fldChar w:fldCharType="begin"/>
      </w:r>
      <w:r w:rsidRPr="000B5DB4">
        <w:rPr>
          <w:sz w:val="21"/>
          <w:szCs w:val="21"/>
        </w:rPr>
        <w:instrText xml:space="preserve"> SEQ MTEqn \h \* MERGEFORMAT </w:instrText>
      </w:r>
      <w:r w:rsidRPr="000B5DB4">
        <w:rPr>
          <w:sz w:val="21"/>
          <w:szCs w:val="21"/>
        </w:rPr>
        <w:fldChar w:fldCharType="end"/>
      </w:r>
      <w:r w:rsidRPr="000B5DB4">
        <w:rPr>
          <w:sz w:val="21"/>
          <w:szCs w:val="21"/>
        </w:rPr>
        <w:instrText>(</w:instrText>
      </w:r>
      <w:r w:rsidRPr="000B5DB4">
        <w:rPr>
          <w:sz w:val="21"/>
          <w:szCs w:val="21"/>
        </w:rPr>
        <w:fldChar w:fldCharType="begin"/>
      </w:r>
      <w:r w:rsidRPr="000B5DB4">
        <w:rPr>
          <w:sz w:val="21"/>
          <w:szCs w:val="21"/>
        </w:rPr>
        <w:instrText xml:space="preserve"> SEQ MTSec \c \* Arabic \* MERGEFORMAT </w:instrText>
      </w:r>
      <w:r w:rsidRPr="000B5DB4">
        <w:rPr>
          <w:sz w:val="21"/>
          <w:szCs w:val="21"/>
        </w:rPr>
        <w:fldChar w:fldCharType="separate"/>
      </w:r>
      <w:r w:rsidR="001062BF">
        <w:rPr>
          <w:noProof/>
          <w:sz w:val="21"/>
          <w:szCs w:val="21"/>
        </w:rPr>
        <w:instrText>1</w:instrText>
      </w:r>
      <w:r w:rsidRPr="000B5DB4">
        <w:rPr>
          <w:sz w:val="21"/>
          <w:szCs w:val="21"/>
        </w:rPr>
        <w:fldChar w:fldCharType="end"/>
      </w:r>
      <w:r w:rsidRPr="000B5DB4">
        <w:rPr>
          <w:sz w:val="21"/>
          <w:szCs w:val="21"/>
        </w:rPr>
        <w:instrText>.</w:instrText>
      </w:r>
      <w:r w:rsidRPr="000B5DB4">
        <w:rPr>
          <w:sz w:val="21"/>
          <w:szCs w:val="21"/>
        </w:rPr>
        <w:fldChar w:fldCharType="begin"/>
      </w:r>
      <w:r w:rsidRPr="000B5DB4">
        <w:rPr>
          <w:sz w:val="21"/>
          <w:szCs w:val="21"/>
        </w:rPr>
        <w:instrText xml:space="preserve"> SEQ MTEqn \c \* Arabic \* MERGEFORMAT </w:instrText>
      </w:r>
      <w:r w:rsidRPr="000B5DB4">
        <w:rPr>
          <w:sz w:val="21"/>
          <w:szCs w:val="21"/>
        </w:rPr>
        <w:fldChar w:fldCharType="separate"/>
      </w:r>
      <w:r w:rsidR="001062BF">
        <w:rPr>
          <w:noProof/>
          <w:sz w:val="21"/>
          <w:szCs w:val="21"/>
        </w:rPr>
        <w:instrText>1</w:instrText>
      </w:r>
      <w:r w:rsidRPr="000B5DB4">
        <w:rPr>
          <w:sz w:val="21"/>
          <w:szCs w:val="21"/>
        </w:rPr>
        <w:fldChar w:fldCharType="end"/>
      </w:r>
      <w:r w:rsidRPr="000B5DB4">
        <w:rPr>
          <w:sz w:val="21"/>
          <w:szCs w:val="21"/>
        </w:rPr>
        <w:instrText>)</w:instrText>
      </w:r>
      <w:r w:rsidRPr="000B5DB4">
        <w:rPr>
          <w:sz w:val="21"/>
          <w:szCs w:val="21"/>
        </w:rPr>
        <w:fldChar w:fldCharType="end"/>
      </w:r>
    </w:p>
    <w:p w:rsidR="00EB237D" w:rsidRDefault="00EB237D" w:rsidP="00E153B6">
      <w:pPr>
        <w:snapToGrid w:val="0"/>
        <w:spacing w:line="320" w:lineRule="exact"/>
        <w:ind w:leftChars="-12" w:left="-29"/>
        <w:rPr>
          <w:sz w:val="21"/>
          <w:szCs w:val="21"/>
        </w:rPr>
      </w:pPr>
      <w:r w:rsidRPr="00C76433">
        <w:rPr>
          <w:rFonts w:hint="eastAsia"/>
          <w:sz w:val="21"/>
          <w:szCs w:val="21"/>
        </w:rPr>
        <w:t>式中</w:t>
      </w:r>
      <w:r>
        <w:rPr>
          <w:rFonts w:hint="eastAsia"/>
          <w:sz w:val="21"/>
          <w:szCs w:val="21"/>
        </w:rPr>
        <w:t>，</w:t>
      </w:r>
      <w:r w:rsidRPr="00E0570A">
        <w:rPr>
          <w:position w:val="-6"/>
        </w:rPr>
        <w:object w:dxaOrig="240" w:dyaOrig="240">
          <v:shape id="_x0000_i1026" type="#_x0000_t75" style="width:11.75pt;height:11.75pt" o:ole="">
            <v:imagedata r:id="rId17" o:title=""/>
          </v:shape>
          <o:OLEObject Type="Embed" ProgID="Equation.DSMT4" ShapeID="_x0000_i1026" DrawAspect="Content" ObjectID="_1541874890" r:id="rId18"/>
        </w:object>
      </w:r>
      <w:r>
        <w:rPr>
          <w:rFonts w:hint="eastAsia"/>
          <w:sz w:val="21"/>
          <w:szCs w:val="21"/>
        </w:rPr>
        <w:t>为变量矢量，</w:t>
      </w:r>
      <w:bookmarkStart w:id="1" w:name="MTBlankEqn"/>
      <w:r w:rsidRPr="00025957">
        <w:rPr>
          <w:position w:val="-4"/>
        </w:rPr>
        <w:object w:dxaOrig="240" w:dyaOrig="220">
          <v:shape id="_x0000_i1027" type="#_x0000_t75" style="width:11.75pt;height:10.3pt" o:ole="">
            <v:imagedata r:id="rId19" o:title=""/>
          </v:shape>
          <o:OLEObject Type="Embed" ProgID="Equation.DSMT4" ShapeID="_x0000_i1027" DrawAspect="Content" ObjectID="_1541874891" r:id="rId20"/>
        </w:object>
      </w:r>
      <w:bookmarkEnd w:id="1"/>
      <w:r>
        <w:rPr>
          <w:rFonts w:hint="eastAsia"/>
          <w:sz w:val="21"/>
          <w:szCs w:val="21"/>
        </w:rPr>
        <w:t>和</w:t>
      </w:r>
      <w:r w:rsidRPr="00E0570A">
        <w:rPr>
          <w:position w:val="-6"/>
        </w:rPr>
        <w:object w:dxaOrig="220" w:dyaOrig="240">
          <v:shape id="_x0000_i1028" type="#_x0000_t75" style="width:10.3pt;height:11.75pt" o:ole="">
            <v:imagedata r:id="rId21" o:title=""/>
          </v:shape>
          <o:OLEObject Type="Embed" ProgID="Equation.DSMT4" ShapeID="_x0000_i1028" DrawAspect="Content" ObjectID="_1541874892" r:id="rId22"/>
        </w:object>
      </w:r>
      <w:r>
        <w:rPr>
          <w:rFonts w:hint="eastAsia"/>
          <w:sz w:val="21"/>
          <w:szCs w:val="21"/>
        </w:rPr>
        <w:t>为通量矢量，定义为：</w:t>
      </w:r>
    </w:p>
    <w:p w:rsidR="00EB237D" w:rsidRDefault="00EB237D" w:rsidP="00E153B6">
      <w:pPr>
        <w:pStyle w:val="MTDisplayEquation"/>
        <w:snapToGrid w:val="0"/>
        <w:spacing w:before="0" w:line="240" w:lineRule="auto"/>
        <w:jc w:val="right"/>
      </w:pPr>
      <w:r w:rsidRPr="00E0570A">
        <w:rPr>
          <w:position w:val="-42"/>
        </w:rPr>
        <w:object w:dxaOrig="800" w:dyaOrig="940">
          <v:shape id="_x0000_i1029" type="#_x0000_t75" style="width:39.65pt;height:46.3pt" o:ole="">
            <v:imagedata r:id="rId23" o:title=""/>
          </v:shape>
          <o:OLEObject Type="Embed" ProgID="Equation.DSMT4" ShapeID="_x0000_i1029" DrawAspect="Content" ObjectID="_1541874893" r:id="rId24"/>
        </w:object>
      </w:r>
      <w:r>
        <w:t xml:space="preserve">              </w:t>
      </w:r>
      <w:r w:rsidRPr="000B5DB4">
        <w:rPr>
          <w:sz w:val="21"/>
          <w:szCs w:val="21"/>
        </w:rPr>
        <w:fldChar w:fldCharType="begin"/>
      </w:r>
      <w:r w:rsidRPr="000B5DB4">
        <w:rPr>
          <w:sz w:val="21"/>
          <w:szCs w:val="21"/>
        </w:rPr>
        <w:instrText xml:space="preserve"> MACROBUTTON MTPlaceRef \* MERGEFORMAT </w:instrText>
      </w:r>
      <w:r w:rsidRPr="000B5DB4">
        <w:rPr>
          <w:sz w:val="21"/>
          <w:szCs w:val="21"/>
        </w:rPr>
        <w:fldChar w:fldCharType="begin"/>
      </w:r>
      <w:r w:rsidRPr="000B5DB4">
        <w:rPr>
          <w:sz w:val="21"/>
          <w:szCs w:val="21"/>
        </w:rPr>
        <w:instrText xml:space="preserve"> SEQ MTEqn \h \* MERGEFORMAT </w:instrText>
      </w:r>
      <w:r w:rsidRPr="000B5DB4">
        <w:rPr>
          <w:sz w:val="21"/>
          <w:szCs w:val="21"/>
        </w:rPr>
        <w:fldChar w:fldCharType="end"/>
      </w:r>
      <w:r w:rsidRPr="000B5DB4">
        <w:rPr>
          <w:sz w:val="21"/>
          <w:szCs w:val="21"/>
        </w:rPr>
        <w:instrText>(</w:instrText>
      </w:r>
      <w:r w:rsidRPr="000B5DB4">
        <w:rPr>
          <w:sz w:val="21"/>
          <w:szCs w:val="21"/>
        </w:rPr>
        <w:fldChar w:fldCharType="begin"/>
      </w:r>
      <w:r w:rsidRPr="000B5DB4">
        <w:rPr>
          <w:sz w:val="21"/>
          <w:szCs w:val="21"/>
        </w:rPr>
        <w:instrText xml:space="preserve"> SEQ MTSec \c \* Arabic \* MERGEFORMAT </w:instrText>
      </w:r>
      <w:r w:rsidRPr="000B5DB4">
        <w:rPr>
          <w:sz w:val="21"/>
          <w:szCs w:val="21"/>
        </w:rPr>
        <w:fldChar w:fldCharType="separate"/>
      </w:r>
      <w:r w:rsidR="001062BF">
        <w:rPr>
          <w:noProof/>
          <w:sz w:val="21"/>
          <w:szCs w:val="21"/>
        </w:rPr>
        <w:instrText>1</w:instrText>
      </w:r>
      <w:r w:rsidRPr="000B5DB4">
        <w:rPr>
          <w:sz w:val="21"/>
          <w:szCs w:val="21"/>
        </w:rPr>
        <w:fldChar w:fldCharType="end"/>
      </w:r>
      <w:r w:rsidRPr="000B5DB4">
        <w:rPr>
          <w:sz w:val="21"/>
          <w:szCs w:val="21"/>
        </w:rPr>
        <w:instrText>.</w:instrText>
      </w:r>
      <w:r w:rsidRPr="000B5DB4">
        <w:rPr>
          <w:sz w:val="21"/>
          <w:szCs w:val="21"/>
        </w:rPr>
        <w:fldChar w:fldCharType="begin"/>
      </w:r>
      <w:r w:rsidRPr="000B5DB4">
        <w:rPr>
          <w:sz w:val="21"/>
          <w:szCs w:val="21"/>
        </w:rPr>
        <w:instrText xml:space="preserve"> SEQ MTEqn \c \* Arabic \* MERGEFORMAT </w:instrText>
      </w:r>
      <w:r w:rsidRPr="000B5DB4">
        <w:rPr>
          <w:sz w:val="21"/>
          <w:szCs w:val="21"/>
        </w:rPr>
        <w:fldChar w:fldCharType="separate"/>
      </w:r>
      <w:r w:rsidR="001062BF">
        <w:rPr>
          <w:noProof/>
          <w:sz w:val="21"/>
          <w:szCs w:val="21"/>
        </w:rPr>
        <w:instrText>2</w:instrText>
      </w:r>
      <w:r w:rsidRPr="000B5DB4">
        <w:rPr>
          <w:sz w:val="21"/>
          <w:szCs w:val="21"/>
        </w:rPr>
        <w:fldChar w:fldCharType="end"/>
      </w:r>
      <w:r w:rsidRPr="000B5DB4">
        <w:rPr>
          <w:sz w:val="21"/>
          <w:szCs w:val="21"/>
        </w:rPr>
        <w:instrText>)</w:instrText>
      </w:r>
      <w:r w:rsidRPr="000B5DB4">
        <w:rPr>
          <w:sz w:val="21"/>
          <w:szCs w:val="21"/>
        </w:rPr>
        <w:fldChar w:fldCharType="end"/>
      </w:r>
      <w:r>
        <w:rPr>
          <w:sz w:val="21"/>
          <w:szCs w:val="21"/>
        </w:rPr>
        <w:t xml:space="preserve"> </w:t>
      </w:r>
      <w:r w:rsidRPr="00E0570A">
        <w:rPr>
          <w:position w:val="-44"/>
        </w:rPr>
        <w:object w:dxaOrig="2380" w:dyaOrig="980">
          <v:shape id="_x0000_i1030" type="#_x0000_t75" style="width:119pt;height:48.5pt" o:ole="">
            <v:imagedata r:id="rId25" o:title=""/>
          </v:shape>
          <o:OLEObject Type="Embed" ProgID="Equation.DSMT4" ShapeID="_x0000_i1030" DrawAspect="Content" ObjectID="_1541874894" r:id="rId26"/>
        </w:object>
      </w:r>
      <w:r>
        <w:t xml:space="preserve">       </w:t>
      </w:r>
      <w:r w:rsidRPr="000B5DB4">
        <w:rPr>
          <w:sz w:val="21"/>
          <w:szCs w:val="21"/>
        </w:rPr>
        <w:fldChar w:fldCharType="begin"/>
      </w:r>
      <w:r w:rsidRPr="000B5DB4">
        <w:rPr>
          <w:sz w:val="21"/>
          <w:szCs w:val="21"/>
        </w:rPr>
        <w:instrText xml:space="preserve"> MACROBUTTON MTPlaceRef \* MERGEFORMAT </w:instrText>
      </w:r>
      <w:r w:rsidRPr="000B5DB4">
        <w:rPr>
          <w:sz w:val="21"/>
          <w:szCs w:val="21"/>
        </w:rPr>
        <w:fldChar w:fldCharType="begin"/>
      </w:r>
      <w:r w:rsidRPr="000B5DB4">
        <w:rPr>
          <w:sz w:val="21"/>
          <w:szCs w:val="21"/>
        </w:rPr>
        <w:instrText xml:space="preserve"> SEQ MTEqn \h \* MERGEFORMAT </w:instrText>
      </w:r>
      <w:r w:rsidRPr="000B5DB4">
        <w:rPr>
          <w:sz w:val="21"/>
          <w:szCs w:val="21"/>
        </w:rPr>
        <w:fldChar w:fldCharType="end"/>
      </w:r>
      <w:r w:rsidRPr="000B5DB4">
        <w:rPr>
          <w:sz w:val="21"/>
          <w:szCs w:val="21"/>
        </w:rPr>
        <w:instrText>(</w:instrText>
      </w:r>
      <w:r w:rsidRPr="000B5DB4">
        <w:rPr>
          <w:sz w:val="21"/>
          <w:szCs w:val="21"/>
        </w:rPr>
        <w:fldChar w:fldCharType="begin"/>
      </w:r>
      <w:r w:rsidRPr="000B5DB4">
        <w:rPr>
          <w:sz w:val="21"/>
          <w:szCs w:val="21"/>
        </w:rPr>
        <w:instrText xml:space="preserve"> SEQ MTSec \c \* Arabic \* MERGEFORMAT </w:instrText>
      </w:r>
      <w:r w:rsidRPr="000B5DB4">
        <w:rPr>
          <w:sz w:val="21"/>
          <w:szCs w:val="21"/>
        </w:rPr>
        <w:fldChar w:fldCharType="separate"/>
      </w:r>
      <w:r w:rsidR="001062BF">
        <w:rPr>
          <w:noProof/>
          <w:sz w:val="21"/>
          <w:szCs w:val="21"/>
        </w:rPr>
        <w:instrText>1</w:instrText>
      </w:r>
      <w:r w:rsidRPr="000B5DB4">
        <w:rPr>
          <w:sz w:val="21"/>
          <w:szCs w:val="21"/>
        </w:rPr>
        <w:fldChar w:fldCharType="end"/>
      </w:r>
      <w:r w:rsidRPr="000B5DB4">
        <w:rPr>
          <w:sz w:val="21"/>
          <w:szCs w:val="21"/>
        </w:rPr>
        <w:instrText>.</w:instrText>
      </w:r>
      <w:r w:rsidRPr="000B5DB4">
        <w:rPr>
          <w:sz w:val="21"/>
          <w:szCs w:val="21"/>
        </w:rPr>
        <w:fldChar w:fldCharType="begin"/>
      </w:r>
      <w:r w:rsidRPr="000B5DB4">
        <w:rPr>
          <w:sz w:val="21"/>
          <w:szCs w:val="21"/>
        </w:rPr>
        <w:instrText xml:space="preserve"> SEQ MTEqn \c \* Arabic \* MERGEFORMAT </w:instrText>
      </w:r>
      <w:r w:rsidRPr="000B5DB4">
        <w:rPr>
          <w:sz w:val="21"/>
          <w:szCs w:val="21"/>
        </w:rPr>
        <w:fldChar w:fldCharType="separate"/>
      </w:r>
      <w:r w:rsidR="001062BF">
        <w:rPr>
          <w:noProof/>
          <w:sz w:val="21"/>
          <w:szCs w:val="21"/>
        </w:rPr>
        <w:instrText>3</w:instrText>
      </w:r>
      <w:r w:rsidRPr="000B5DB4">
        <w:rPr>
          <w:sz w:val="21"/>
          <w:szCs w:val="21"/>
        </w:rPr>
        <w:fldChar w:fldCharType="end"/>
      </w:r>
      <w:r w:rsidRPr="000B5DB4">
        <w:rPr>
          <w:sz w:val="21"/>
          <w:szCs w:val="21"/>
        </w:rPr>
        <w:instrText>)</w:instrText>
      </w:r>
      <w:r w:rsidRPr="000B5DB4">
        <w:rPr>
          <w:sz w:val="21"/>
          <w:szCs w:val="21"/>
        </w:rPr>
        <w:fldChar w:fldCharType="end"/>
      </w:r>
    </w:p>
    <w:p w:rsidR="00EB237D" w:rsidRDefault="00EB237D" w:rsidP="00E153B6">
      <w:pPr>
        <w:pStyle w:val="MTDisplayEquation"/>
        <w:snapToGrid w:val="0"/>
        <w:spacing w:before="0" w:line="240" w:lineRule="auto"/>
        <w:jc w:val="right"/>
      </w:pPr>
      <w:r>
        <w:t xml:space="preserve">   </w:t>
      </w:r>
      <w:r w:rsidRPr="00E0570A">
        <w:rPr>
          <w:position w:val="-44"/>
        </w:rPr>
        <w:object w:dxaOrig="2340" w:dyaOrig="980">
          <v:shape id="_x0000_i1031" type="#_x0000_t75" style="width:116.8pt;height:48.5pt" o:ole="">
            <v:imagedata r:id="rId27" o:title=""/>
          </v:shape>
          <o:OLEObject Type="Embed" ProgID="Equation.DSMT4" ShapeID="_x0000_i1031" DrawAspect="Content" ObjectID="_1541874895" r:id="rId28"/>
        </w:object>
      </w:r>
      <w:r>
        <w:t xml:space="preserve">       </w:t>
      </w:r>
      <w:r w:rsidRPr="000B5DB4">
        <w:rPr>
          <w:sz w:val="21"/>
          <w:szCs w:val="21"/>
        </w:rPr>
        <w:fldChar w:fldCharType="begin"/>
      </w:r>
      <w:r w:rsidRPr="000B5DB4">
        <w:rPr>
          <w:sz w:val="21"/>
          <w:szCs w:val="21"/>
        </w:rPr>
        <w:instrText xml:space="preserve"> MACROBUTTON MTPlaceRef \* MERGEFORMAT </w:instrText>
      </w:r>
      <w:r w:rsidRPr="000B5DB4">
        <w:rPr>
          <w:sz w:val="21"/>
          <w:szCs w:val="21"/>
        </w:rPr>
        <w:fldChar w:fldCharType="begin"/>
      </w:r>
      <w:r w:rsidRPr="000B5DB4">
        <w:rPr>
          <w:sz w:val="21"/>
          <w:szCs w:val="21"/>
        </w:rPr>
        <w:instrText xml:space="preserve"> SEQ MTEqn \h \* MERGEFORMAT </w:instrText>
      </w:r>
      <w:r w:rsidRPr="000B5DB4">
        <w:rPr>
          <w:sz w:val="21"/>
          <w:szCs w:val="21"/>
        </w:rPr>
        <w:fldChar w:fldCharType="end"/>
      </w:r>
      <w:r w:rsidRPr="000B5DB4">
        <w:rPr>
          <w:sz w:val="21"/>
          <w:szCs w:val="21"/>
        </w:rPr>
        <w:instrText>(</w:instrText>
      </w:r>
      <w:r w:rsidRPr="000B5DB4">
        <w:rPr>
          <w:sz w:val="21"/>
          <w:szCs w:val="21"/>
        </w:rPr>
        <w:fldChar w:fldCharType="begin"/>
      </w:r>
      <w:r w:rsidRPr="000B5DB4">
        <w:rPr>
          <w:sz w:val="21"/>
          <w:szCs w:val="21"/>
        </w:rPr>
        <w:instrText xml:space="preserve"> SEQ MTSec \c \* Arabic \* MERGEFORMAT </w:instrText>
      </w:r>
      <w:r w:rsidRPr="000B5DB4">
        <w:rPr>
          <w:sz w:val="21"/>
          <w:szCs w:val="21"/>
        </w:rPr>
        <w:fldChar w:fldCharType="separate"/>
      </w:r>
      <w:r w:rsidR="001062BF">
        <w:rPr>
          <w:noProof/>
          <w:sz w:val="21"/>
          <w:szCs w:val="21"/>
        </w:rPr>
        <w:instrText>1</w:instrText>
      </w:r>
      <w:r w:rsidRPr="000B5DB4">
        <w:rPr>
          <w:sz w:val="21"/>
          <w:szCs w:val="21"/>
        </w:rPr>
        <w:fldChar w:fldCharType="end"/>
      </w:r>
      <w:r w:rsidRPr="000B5DB4">
        <w:rPr>
          <w:sz w:val="21"/>
          <w:szCs w:val="21"/>
        </w:rPr>
        <w:instrText>.</w:instrText>
      </w:r>
      <w:r w:rsidRPr="000B5DB4">
        <w:rPr>
          <w:sz w:val="21"/>
          <w:szCs w:val="21"/>
        </w:rPr>
        <w:fldChar w:fldCharType="begin"/>
      </w:r>
      <w:r w:rsidRPr="000B5DB4">
        <w:rPr>
          <w:sz w:val="21"/>
          <w:szCs w:val="21"/>
        </w:rPr>
        <w:instrText xml:space="preserve"> SEQ MTEqn \c \* Arabic \* MERGEFORMAT </w:instrText>
      </w:r>
      <w:r w:rsidRPr="000B5DB4">
        <w:rPr>
          <w:sz w:val="21"/>
          <w:szCs w:val="21"/>
        </w:rPr>
        <w:fldChar w:fldCharType="separate"/>
      </w:r>
      <w:r w:rsidR="001062BF">
        <w:rPr>
          <w:noProof/>
          <w:sz w:val="21"/>
          <w:szCs w:val="21"/>
        </w:rPr>
        <w:instrText>4</w:instrText>
      </w:r>
      <w:r w:rsidRPr="000B5DB4">
        <w:rPr>
          <w:sz w:val="21"/>
          <w:szCs w:val="21"/>
        </w:rPr>
        <w:fldChar w:fldCharType="end"/>
      </w:r>
      <w:r w:rsidRPr="000B5DB4">
        <w:rPr>
          <w:sz w:val="21"/>
          <w:szCs w:val="21"/>
        </w:rPr>
        <w:instrText>)</w:instrText>
      </w:r>
      <w:r w:rsidRPr="000B5DB4">
        <w:rPr>
          <w:sz w:val="21"/>
          <w:szCs w:val="21"/>
        </w:rPr>
        <w:fldChar w:fldCharType="end"/>
      </w:r>
    </w:p>
    <w:p w:rsidR="00EB237D" w:rsidRDefault="00EB237D" w:rsidP="00E153B6">
      <w:pPr>
        <w:snapToGrid w:val="0"/>
        <w:spacing w:line="320" w:lineRule="exact"/>
        <w:ind w:leftChars="-12" w:left="-29"/>
        <w:rPr>
          <w:sz w:val="21"/>
          <w:szCs w:val="21"/>
        </w:rPr>
      </w:pPr>
      <w:r>
        <w:rPr>
          <w:rFonts w:hint="eastAsia"/>
          <w:sz w:val="21"/>
          <w:szCs w:val="21"/>
        </w:rPr>
        <w:t>式（</w:t>
      </w:r>
      <w:r>
        <w:rPr>
          <w:rFonts w:hint="eastAsia"/>
          <w:sz w:val="21"/>
          <w:szCs w:val="21"/>
        </w:rPr>
        <w:t>1.2</w:t>
      </w:r>
      <w:r>
        <w:rPr>
          <w:rFonts w:hint="eastAsia"/>
          <w:sz w:val="21"/>
          <w:szCs w:val="21"/>
        </w:rPr>
        <w:t>）</w:t>
      </w:r>
      <w:r>
        <w:rPr>
          <w:rFonts w:hint="eastAsia"/>
          <w:sz w:val="21"/>
          <w:szCs w:val="21"/>
        </w:rPr>
        <w:t>-</w:t>
      </w:r>
      <w:r>
        <w:rPr>
          <w:rFonts w:hint="eastAsia"/>
          <w:sz w:val="21"/>
          <w:szCs w:val="21"/>
        </w:rPr>
        <w:t>（</w:t>
      </w:r>
      <w:r>
        <w:rPr>
          <w:rFonts w:hint="eastAsia"/>
          <w:sz w:val="21"/>
          <w:szCs w:val="21"/>
        </w:rPr>
        <w:t>1.4</w:t>
      </w:r>
      <w:r>
        <w:rPr>
          <w:rFonts w:hint="eastAsia"/>
          <w:sz w:val="21"/>
          <w:szCs w:val="21"/>
        </w:rPr>
        <w:t>）中：</w:t>
      </w:r>
    </w:p>
    <w:p w:rsidR="00EB237D" w:rsidRDefault="00EB237D" w:rsidP="0015732A">
      <w:pPr>
        <w:pStyle w:val="MTDisplayEquation"/>
        <w:spacing w:line="240" w:lineRule="auto"/>
      </w:pPr>
      <w:r w:rsidRPr="009A59A3">
        <w:rPr>
          <w:position w:val="-70"/>
        </w:rPr>
        <w:object w:dxaOrig="3460" w:dyaOrig="1500">
          <v:shape id="_x0000_i1032" type="#_x0000_t75" style="width:173.4pt;height:74.95pt" o:ole="">
            <v:imagedata r:id="rId29" o:title=""/>
          </v:shape>
          <o:OLEObject Type="Embed" ProgID="Equation.DSMT4" ShapeID="_x0000_i1032" DrawAspect="Content" ObjectID="_1541874896" r:id="rId30"/>
        </w:object>
      </w:r>
      <w:r>
        <w:tab/>
      </w:r>
      <w:r w:rsidRPr="00157CA8">
        <w:rPr>
          <w:sz w:val="21"/>
          <w:szCs w:val="21"/>
        </w:rPr>
        <w:fldChar w:fldCharType="begin"/>
      </w:r>
      <w:r w:rsidRPr="00157CA8">
        <w:rPr>
          <w:sz w:val="21"/>
          <w:szCs w:val="21"/>
        </w:rPr>
        <w:instrText xml:space="preserve"> MACROBUTTON MTPlaceRef \* MERGEFORMAT </w:instrText>
      </w:r>
      <w:r w:rsidRPr="00157CA8">
        <w:rPr>
          <w:sz w:val="21"/>
          <w:szCs w:val="21"/>
        </w:rPr>
        <w:fldChar w:fldCharType="begin"/>
      </w:r>
      <w:r w:rsidRPr="00157CA8">
        <w:rPr>
          <w:sz w:val="21"/>
          <w:szCs w:val="21"/>
        </w:rPr>
        <w:instrText xml:space="preserve"> SEQ MTEqn \h \* MERGEFORMAT </w:instrText>
      </w:r>
      <w:r w:rsidRPr="00157CA8">
        <w:rPr>
          <w:sz w:val="21"/>
          <w:szCs w:val="21"/>
        </w:rPr>
        <w:fldChar w:fldCharType="end"/>
      </w:r>
      <w:r w:rsidRPr="00157CA8">
        <w:rPr>
          <w:sz w:val="21"/>
          <w:szCs w:val="21"/>
        </w:rPr>
        <w:instrText>(</w:instrText>
      </w:r>
      <w:r w:rsidRPr="00157CA8">
        <w:rPr>
          <w:sz w:val="21"/>
          <w:szCs w:val="21"/>
        </w:rPr>
        <w:fldChar w:fldCharType="begin"/>
      </w:r>
      <w:r w:rsidRPr="00157CA8">
        <w:rPr>
          <w:sz w:val="21"/>
          <w:szCs w:val="21"/>
        </w:rPr>
        <w:instrText xml:space="preserve"> SEQ MTSec \c \* Arabic \* MERGEFORMAT </w:instrText>
      </w:r>
      <w:r w:rsidRPr="00157CA8">
        <w:rPr>
          <w:sz w:val="21"/>
          <w:szCs w:val="21"/>
        </w:rPr>
        <w:fldChar w:fldCharType="separate"/>
      </w:r>
      <w:r w:rsidR="001062BF">
        <w:rPr>
          <w:noProof/>
          <w:sz w:val="21"/>
          <w:szCs w:val="21"/>
        </w:rPr>
        <w:instrText>1</w:instrText>
      </w:r>
      <w:r w:rsidRPr="00157CA8">
        <w:rPr>
          <w:sz w:val="21"/>
          <w:szCs w:val="21"/>
        </w:rPr>
        <w:fldChar w:fldCharType="end"/>
      </w:r>
      <w:r w:rsidRPr="00157CA8">
        <w:rPr>
          <w:sz w:val="21"/>
          <w:szCs w:val="21"/>
        </w:rPr>
        <w:instrText>.</w:instrText>
      </w:r>
      <w:r w:rsidRPr="00157CA8">
        <w:rPr>
          <w:sz w:val="21"/>
          <w:szCs w:val="21"/>
        </w:rPr>
        <w:fldChar w:fldCharType="begin"/>
      </w:r>
      <w:r w:rsidRPr="00157CA8">
        <w:rPr>
          <w:sz w:val="21"/>
          <w:szCs w:val="21"/>
        </w:rPr>
        <w:instrText xml:space="preserve"> SEQ MTEqn \c \* Arabic \* MERGEFORMAT </w:instrText>
      </w:r>
      <w:r w:rsidRPr="00157CA8">
        <w:rPr>
          <w:sz w:val="21"/>
          <w:szCs w:val="21"/>
        </w:rPr>
        <w:fldChar w:fldCharType="separate"/>
      </w:r>
      <w:r w:rsidR="001062BF">
        <w:rPr>
          <w:noProof/>
          <w:sz w:val="21"/>
          <w:szCs w:val="21"/>
        </w:rPr>
        <w:instrText>5</w:instrText>
      </w:r>
      <w:r w:rsidRPr="00157CA8">
        <w:rPr>
          <w:sz w:val="21"/>
          <w:szCs w:val="21"/>
        </w:rPr>
        <w:fldChar w:fldCharType="end"/>
      </w:r>
      <w:r w:rsidRPr="00157CA8">
        <w:rPr>
          <w:sz w:val="21"/>
          <w:szCs w:val="21"/>
        </w:rPr>
        <w:instrText>)</w:instrText>
      </w:r>
      <w:r w:rsidRPr="00157CA8">
        <w:rPr>
          <w:sz w:val="21"/>
          <w:szCs w:val="21"/>
        </w:rPr>
        <w:fldChar w:fldCharType="end"/>
      </w:r>
    </w:p>
    <w:p w:rsidR="00EB237D" w:rsidRDefault="00EB237D" w:rsidP="00E153B6">
      <w:pPr>
        <w:pStyle w:val="MTDisplayEquation"/>
        <w:snapToGrid w:val="0"/>
        <w:spacing w:line="240" w:lineRule="auto"/>
        <w:jc w:val="right"/>
      </w:pPr>
      <w:r w:rsidRPr="00E0570A">
        <w:rPr>
          <w:position w:val="-70"/>
        </w:rPr>
        <w:object w:dxaOrig="3460" w:dyaOrig="1500">
          <v:shape id="_x0000_i1033" type="#_x0000_t75" style="width:173.4pt;height:74.95pt" o:ole="">
            <v:imagedata r:id="rId31" o:title=""/>
          </v:shape>
          <o:OLEObject Type="Embed" ProgID="Equation.DSMT4" ShapeID="_x0000_i1033" DrawAspect="Content" ObjectID="_1541874897" r:id="rId32"/>
        </w:object>
      </w:r>
      <w:r w:rsidRPr="000B5DB4">
        <w:rPr>
          <w:sz w:val="21"/>
          <w:szCs w:val="21"/>
        </w:rPr>
        <w:fldChar w:fldCharType="begin"/>
      </w:r>
      <w:r w:rsidRPr="000B5DB4">
        <w:rPr>
          <w:sz w:val="21"/>
          <w:szCs w:val="21"/>
        </w:rPr>
        <w:instrText xml:space="preserve"> MACROBUTTON MTPlaceRef \* MERGEFORMAT </w:instrText>
      </w:r>
      <w:r w:rsidRPr="000B5DB4">
        <w:rPr>
          <w:sz w:val="21"/>
          <w:szCs w:val="21"/>
        </w:rPr>
        <w:fldChar w:fldCharType="begin"/>
      </w:r>
      <w:r w:rsidRPr="000B5DB4">
        <w:rPr>
          <w:sz w:val="21"/>
          <w:szCs w:val="21"/>
        </w:rPr>
        <w:instrText xml:space="preserve"> SEQ MTEqn \h \* MERGEFORMAT </w:instrText>
      </w:r>
      <w:r w:rsidRPr="000B5DB4">
        <w:rPr>
          <w:sz w:val="21"/>
          <w:szCs w:val="21"/>
        </w:rPr>
        <w:fldChar w:fldCharType="end"/>
      </w:r>
      <w:r w:rsidRPr="000B5DB4">
        <w:rPr>
          <w:sz w:val="21"/>
          <w:szCs w:val="21"/>
        </w:rPr>
        <w:instrText>(</w:instrText>
      </w:r>
      <w:r w:rsidRPr="000B5DB4">
        <w:rPr>
          <w:sz w:val="21"/>
          <w:szCs w:val="21"/>
        </w:rPr>
        <w:fldChar w:fldCharType="begin"/>
      </w:r>
      <w:r w:rsidRPr="000B5DB4">
        <w:rPr>
          <w:sz w:val="21"/>
          <w:szCs w:val="21"/>
        </w:rPr>
        <w:instrText xml:space="preserve"> SEQ MTSec \c \* Arabic \* MERGEFORMAT </w:instrText>
      </w:r>
      <w:r w:rsidRPr="000B5DB4">
        <w:rPr>
          <w:sz w:val="21"/>
          <w:szCs w:val="21"/>
        </w:rPr>
        <w:fldChar w:fldCharType="separate"/>
      </w:r>
      <w:r w:rsidR="001062BF">
        <w:rPr>
          <w:noProof/>
          <w:sz w:val="21"/>
          <w:szCs w:val="21"/>
        </w:rPr>
        <w:instrText>1</w:instrText>
      </w:r>
      <w:r w:rsidRPr="000B5DB4">
        <w:rPr>
          <w:sz w:val="21"/>
          <w:szCs w:val="21"/>
        </w:rPr>
        <w:fldChar w:fldCharType="end"/>
      </w:r>
      <w:r w:rsidRPr="000B5DB4">
        <w:rPr>
          <w:sz w:val="21"/>
          <w:szCs w:val="21"/>
        </w:rPr>
        <w:instrText>.</w:instrText>
      </w:r>
      <w:r w:rsidRPr="000B5DB4">
        <w:rPr>
          <w:sz w:val="21"/>
          <w:szCs w:val="21"/>
        </w:rPr>
        <w:fldChar w:fldCharType="begin"/>
      </w:r>
      <w:r w:rsidRPr="000B5DB4">
        <w:rPr>
          <w:sz w:val="21"/>
          <w:szCs w:val="21"/>
        </w:rPr>
        <w:instrText xml:space="preserve"> SEQ MTEqn \c \* Arabic \* MERGEFORMAT </w:instrText>
      </w:r>
      <w:r w:rsidRPr="000B5DB4">
        <w:rPr>
          <w:sz w:val="21"/>
          <w:szCs w:val="21"/>
        </w:rPr>
        <w:fldChar w:fldCharType="separate"/>
      </w:r>
      <w:r w:rsidR="001062BF">
        <w:rPr>
          <w:noProof/>
          <w:sz w:val="21"/>
          <w:szCs w:val="21"/>
        </w:rPr>
        <w:instrText>6</w:instrText>
      </w:r>
      <w:r w:rsidRPr="000B5DB4">
        <w:rPr>
          <w:sz w:val="21"/>
          <w:szCs w:val="21"/>
        </w:rPr>
        <w:fldChar w:fldCharType="end"/>
      </w:r>
      <w:r w:rsidRPr="000B5DB4">
        <w:rPr>
          <w:sz w:val="21"/>
          <w:szCs w:val="21"/>
        </w:rPr>
        <w:instrText>)</w:instrText>
      </w:r>
      <w:r w:rsidRPr="000B5DB4">
        <w:rPr>
          <w:sz w:val="21"/>
          <w:szCs w:val="21"/>
        </w:rPr>
        <w:fldChar w:fldCharType="end"/>
      </w:r>
    </w:p>
    <w:p w:rsidR="00EB237D" w:rsidRPr="00042E3D" w:rsidRDefault="00165792" w:rsidP="00E153B6">
      <w:pPr>
        <w:snapToGrid w:val="0"/>
        <w:spacing w:line="320" w:lineRule="exact"/>
        <w:rPr>
          <w:sz w:val="21"/>
        </w:rPr>
      </w:pPr>
      <w:r w:rsidRPr="00165792">
        <w:rPr>
          <w:rFonts w:hint="eastAsia"/>
          <w:sz w:val="21"/>
        </w:rPr>
        <w:t>其中</w:t>
      </w:r>
      <w:r>
        <w:rPr>
          <w:rFonts w:hint="eastAsia"/>
        </w:rPr>
        <w:t>，</w:t>
      </w:r>
      <w:r w:rsidR="00EB237D" w:rsidRPr="00E0570A">
        <w:rPr>
          <w:position w:val="-6"/>
        </w:rPr>
        <w:object w:dxaOrig="180" w:dyaOrig="200">
          <v:shape id="_x0000_i1034" type="#_x0000_t75" style="width:8.8pt;height:10.3pt" o:ole="">
            <v:imagedata r:id="rId33" o:title=""/>
          </v:shape>
          <o:OLEObject Type="Embed" ProgID="Equation.DSMT4" ShapeID="_x0000_i1034" DrawAspect="Content" ObjectID="_1541874898" r:id="rId34"/>
        </w:object>
      </w:r>
      <w:r w:rsidR="00EB237D" w:rsidRPr="006119AA">
        <w:rPr>
          <w:rFonts w:hint="eastAsia"/>
          <w:sz w:val="21"/>
        </w:rPr>
        <w:t>和</w:t>
      </w:r>
      <w:r w:rsidR="00EB237D" w:rsidRPr="00E0570A">
        <w:rPr>
          <w:position w:val="-6"/>
        </w:rPr>
        <w:object w:dxaOrig="160" w:dyaOrig="200">
          <v:shape id="_x0000_i1035" type="#_x0000_t75" style="width:8.1pt;height:10.3pt" o:ole="">
            <v:imagedata r:id="rId35" o:title=""/>
          </v:shape>
          <o:OLEObject Type="Embed" ProgID="Equation.DSMT4" ShapeID="_x0000_i1035" DrawAspect="Content" ObjectID="_1541874899" r:id="rId36"/>
        </w:object>
      </w:r>
      <w:r w:rsidR="00EB237D" w:rsidRPr="006119AA">
        <w:rPr>
          <w:rFonts w:hint="eastAsia"/>
          <w:sz w:val="21"/>
        </w:rPr>
        <w:t>分别为</w:t>
      </w:r>
      <w:r w:rsidR="00EB237D" w:rsidRPr="00E0570A">
        <w:rPr>
          <w:position w:val="-6"/>
        </w:rPr>
        <w:object w:dxaOrig="180" w:dyaOrig="200">
          <v:shape id="_x0000_i1036" type="#_x0000_t75" style="width:8.8pt;height:10.3pt" o:ole="">
            <v:imagedata r:id="rId37" o:title=""/>
          </v:shape>
          <o:OLEObject Type="Embed" ProgID="Equation.DSMT4" ShapeID="_x0000_i1036" DrawAspect="Content" ObjectID="_1541874900" r:id="rId38"/>
        </w:object>
      </w:r>
      <w:r w:rsidR="00EB237D">
        <w:rPr>
          <w:rFonts w:hint="eastAsia"/>
          <w:sz w:val="21"/>
        </w:rPr>
        <w:t>和</w:t>
      </w:r>
      <w:r w:rsidR="00EB237D" w:rsidRPr="00E0570A">
        <w:rPr>
          <w:position w:val="-10"/>
        </w:rPr>
        <w:object w:dxaOrig="200" w:dyaOrig="240">
          <v:shape id="_x0000_i1037" type="#_x0000_t75" style="width:10.3pt;height:11.75pt" o:ole="">
            <v:imagedata r:id="rId39" o:title=""/>
          </v:shape>
          <o:OLEObject Type="Embed" ProgID="Equation.DSMT4" ShapeID="_x0000_i1037" DrawAspect="Content" ObjectID="_1541874901" r:id="rId40"/>
        </w:object>
      </w:r>
      <w:r w:rsidR="00EB237D">
        <w:rPr>
          <w:rFonts w:hint="eastAsia"/>
          <w:sz w:val="21"/>
        </w:rPr>
        <w:t>方向速度，</w:t>
      </w:r>
      <w:r w:rsidR="00EB237D" w:rsidRPr="00E0570A">
        <w:rPr>
          <w:position w:val="-10"/>
        </w:rPr>
        <w:object w:dxaOrig="200" w:dyaOrig="279">
          <v:shape id="_x0000_i1038" type="#_x0000_t75" style="width:10.3pt;height:13.95pt" o:ole="">
            <v:imagedata r:id="rId41" o:title=""/>
          </v:shape>
          <o:OLEObject Type="Embed" ProgID="Equation.DSMT4" ShapeID="_x0000_i1038" DrawAspect="Content" ObjectID="_1541874902" r:id="rId42"/>
        </w:object>
      </w:r>
      <w:r w:rsidR="00EB237D" w:rsidRPr="009C1332">
        <w:rPr>
          <w:rFonts w:hint="eastAsia"/>
          <w:sz w:val="21"/>
        </w:rPr>
        <w:t>为水位，</w:t>
      </w:r>
      <w:r w:rsidR="00EB237D" w:rsidRPr="00E0570A">
        <w:rPr>
          <w:position w:val="-10"/>
        </w:rPr>
        <w:object w:dxaOrig="220" w:dyaOrig="300">
          <v:shape id="_x0000_i1039" type="#_x0000_t75" style="width:10.3pt;height:14.7pt" o:ole="">
            <v:imagedata r:id="rId43" o:title=""/>
          </v:shape>
          <o:OLEObject Type="Embed" ProgID="Equation.DSMT4" ShapeID="_x0000_i1039" DrawAspect="Content" ObjectID="_1541874903" r:id="rId44"/>
        </w:object>
      </w:r>
      <w:r w:rsidR="00EB237D" w:rsidRPr="009C1332">
        <w:rPr>
          <w:rFonts w:hint="eastAsia"/>
          <w:sz w:val="21"/>
        </w:rPr>
        <w:t>为水底高程</w:t>
      </w:r>
      <w:r w:rsidR="00EB237D">
        <w:rPr>
          <w:rFonts w:hint="eastAsia"/>
          <w:sz w:val="21"/>
        </w:rPr>
        <w:t>，</w:t>
      </w:r>
      <w:r w:rsidR="00EB237D" w:rsidRPr="00E0570A">
        <w:rPr>
          <w:position w:val="-6"/>
        </w:rPr>
        <w:object w:dxaOrig="200" w:dyaOrig="260">
          <v:shape id="_x0000_i1040" type="#_x0000_t75" style="width:10.3pt;height:12.5pt" o:ole="">
            <v:imagedata r:id="rId45" o:title=""/>
          </v:shape>
          <o:OLEObject Type="Embed" ProgID="Equation.DSMT4" ShapeID="_x0000_i1040" DrawAspect="Content" ObjectID="_1541874904" r:id="rId46"/>
        </w:object>
      </w:r>
      <w:r w:rsidR="00EB237D" w:rsidRPr="009C1332">
        <w:rPr>
          <w:rFonts w:hint="eastAsia"/>
          <w:sz w:val="21"/>
        </w:rPr>
        <w:t>表示总体水深，</w:t>
      </w:r>
      <w:r w:rsidR="00EB237D" w:rsidRPr="00E0570A">
        <w:rPr>
          <w:position w:val="-10"/>
        </w:rPr>
        <w:object w:dxaOrig="1200" w:dyaOrig="300">
          <v:shape id="_x0000_i1041" type="#_x0000_t75" style="width:60.25pt;height:14.7pt" o:ole="">
            <v:imagedata r:id="rId47" o:title=""/>
          </v:shape>
          <o:OLEObject Type="Embed" ProgID="Equation.DSMT4" ShapeID="_x0000_i1041" DrawAspect="Content" ObjectID="_1541874905" r:id="rId48"/>
        </w:object>
      </w:r>
      <w:r w:rsidR="00EB237D" w:rsidRPr="009C1332">
        <w:rPr>
          <w:rFonts w:hint="eastAsia"/>
          <w:sz w:val="21"/>
        </w:rPr>
        <w:t>。</w:t>
      </w:r>
      <w:r w:rsidR="00EB237D">
        <w:rPr>
          <w:rFonts w:hint="eastAsia"/>
          <w:sz w:val="21"/>
        </w:rPr>
        <w:t>此外，</w:t>
      </w:r>
      <w:r w:rsidR="00EB237D" w:rsidRPr="009C1332">
        <w:rPr>
          <w:rFonts w:hint="eastAsia"/>
          <w:sz w:val="21"/>
        </w:rPr>
        <w:t>参数</w:t>
      </w:r>
      <w:r w:rsidR="00EB237D" w:rsidRPr="00E0570A">
        <w:rPr>
          <w:position w:val="-10"/>
        </w:rPr>
        <w:object w:dxaOrig="520" w:dyaOrig="300">
          <v:shape id="_x0000_i1042" type="#_x0000_t75" style="width:25.7pt;height:14.7pt" o:ole="">
            <v:imagedata r:id="rId49" o:title=""/>
          </v:shape>
          <o:OLEObject Type="Embed" ProgID="Equation.DSMT4" ShapeID="_x0000_i1042" DrawAspect="Content" ObjectID="_1541874906" r:id="rId50"/>
        </w:object>
      </w:r>
      <w:r w:rsidR="00EB237D" w:rsidRPr="009C1332">
        <w:rPr>
          <w:rFonts w:hint="eastAsia"/>
          <w:sz w:val="21"/>
        </w:rPr>
        <w:t>用于优化色散性和</w:t>
      </w:r>
      <w:r w:rsidR="00EB237D">
        <w:rPr>
          <w:rFonts w:hint="eastAsia"/>
          <w:sz w:val="21"/>
        </w:rPr>
        <w:t>变浅作用性能，经研究，</w:t>
      </w:r>
      <w:r w:rsidR="00EB237D" w:rsidRPr="009C1332">
        <w:rPr>
          <w:rFonts w:hint="eastAsia"/>
          <w:sz w:val="21"/>
        </w:rPr>
        <w:t>选取</w:t>
      </w:r>
      <w:r w:rsidR="00EB237D" w:rsidRPr="00E0570A">
        <w:rPr>
          <w:position w:val="-10"/>
        </w:rPr>
        <w:object w:dxaOrig="2120" w:dyaOrig="300">
          <v:shape id="_x0000_i1043" type="#_x0000_t75" style="width:105.8pt;height:14.7pt" o:ole="">
            <v:imagedata r:id="rId51" o:title=""/>
          </v:shape>
          <o:OLEObject Type="Embed" ProgID="Equation.DSMT4" ShapeID="_x0000_i1043" DrawAspect="Content" ObjectID="_1541874907" r:id="rId52"/>
        </w:object>
      </w:r>
      <w:r w:rsidR="00EB237D" w:rsidRPr="00C1569D">
        <w:rPr>
          <w:rFonts w:hint="eastAsia"/>
          <w:sz w:val="21"/>
        </w:rPr>
        <w:t>较为合适</w:t>
      </w:r>
      <w:r w:rsidR="00EB237D" w:rsidRPr="006A7CF8">
        <w:rPr>
          <w:noProof/>
          <w:sz w:val="21"/>
          <w:vertAlign w:val="superscript"/>
        </w:rPr>
        <w:t>[15]</w:t>
      </w:r>
      <w:r w:rsidR="00EB237D">
        <w:rPr>
          <w:rFonts w:hint="eastAsia"/>
          <w:sz w:val="21"/>
        </w:rPr>
        <w:t>。</w:t>
      </w:r>
      <w:r w:rsidR="00EB237D">
        <w:rPr>
          <w:rFonts w:hint="eastAsia"/>
          <w:sz w:val="21"/>
          <w:szCs w:val="21"/>
        </w:rPr>
        <w:t>式（</w:t>
      </w:r>
      <w:r w:rsidR="00EB237D">
        <w:rPr>
          <w:rFonts w:hint="eastAsia"/>
          <w:sz w:val="21"/>
          <w:szCs w:val="21"/>
        </w:rPr>
        <w:t>1.1</w:t>
      </w:r>
      <w:r w:rsidR="00EB237D">
        <w:rPr>
          <w:rFonts w:hint="eastAsia"/>
          <w:sz w:val="21"/>
          <w:szCs w:val="21"/>
        </w:rPr>
        <w:t>）中</w:t>
      </w:r>
      <w:r w:rsidR="00EB237D" w:rsidRPr="00E0570A">
        <w:rPr>
          <w:position w:val="-6"/>
        </w:rPr>
        <w:object w:dxaOrig="220" w:dyaOrig="240">
          <v:shape id="_x0000_i1044" type="#_x0000_t75" style="width:10.3pt;height:11.75pt" o:ole="">
            <v:imagedata r:id="rId53" o:title=""/>
          </v:shape>
          <o:OLEObject Type="Embed" ProgID="Equation.DSMT4" ShapeID="_x0000_i1044" DrawAspect="Content" ObjectID="_1541874908" r:id="rId54"/>
        </w:object>
      </w:r>
      <w:r w:rsidR="00EB237D">
        <w:rPr>
          <w:rFonts w:hint="eastAsia"/>
          <w:sz w:val="21"/>
          <w:szCs w:val="21"/>
        </w:rPr>
        <w:t>为源项，方便起见，将其分为三个组成部分，分别为水底坡度项</w:t>
      </w:r>
      <w:r w:rsidR="00EB237D" w:rsidRPr="00E0570A">
        <w:rPr>
          <w:position w:val="-10"/>
        </w:rPr>
        <w:object w:dxaOrig="240" w:dyaOrig="300">
          <v:shape id="_x0000_i1045" type="#_x0000_t75" style="width:11.75pt;height:14.7pt" o:ole="">
            <v:imagedata r:id="rId55" o:title=""/>
          </v:shape>
          <o:OLEObject Type="Embed" ProgID="Equation.DSMT4" ShapeID="_x0000_i1045" DrawAspect="Content" ObjectID="_1541874909" r:id="rId56"/>
        </w:object>
      </w:r>
      <w:r w:rsidR="00EB237D">
        <w:rPr>
          <w:rFonts w:hint="eastAsia"/>
          <w:sz w:val="21"/>
          <w:szCs w:val="21"/>
        </w:rPr>
        <w:t>、水底摩擦项</w:t>
      </w:r>
      <w:r w:rsidR="00EB237D" w:rsidRPr="00E0570A">
        <w:rPr>
          <w:position w:val="-12"/>
        </w:rPr>
        <w:object w:dxaOrig="279" w:dyaOrig="320">
          <v:shape id="_x0000_i1046" type="#_x0000_t75" style="width:13.95pt;height:16.15pt" o:ole="">
            <v:imagedata r:id="rId57" o:title=""/>
          </v:shape>
          <o:OLEObject Type="Embed" ProgID="Equation.DSMT4" ShapeID="_x0000_i1046" DrawAspect="Content" ObjectID="_1541874910" r:id="rId58"/>
        </w:object>
      </w:r>
      <w:r w:rsidR="00EB237D">
        <w:rPr>
          <w:rFonts w:hint="eastAsia"/>
          <w:sz w:val="21"/>
          <w:szCs w:val="21"/>
        </w:rPr>
        <w:t>和色散项</w:t>
      </w:r>
      <w:r w:rsidR="00EB237D" w:rsidRPr="00E0570A">
        <w:rPr>
          <w:position w:val="-10"/>
        </w:rPr>
        <w:object w:dxaOrig="260" w:dyaOrig="300">
          <v:shape id="_x0000_i1047" type="#_x0000_t75" style="width:12.5pt;height:14.7pt" o:ole="">
            <v:imagedata r:id="rId59" o:title=""/>
          </v:shape>
          <o:OLEObject Type="Embed" ProgID="Equation.DSMT4" ShapeID="_x0000_i1047" DrawAspect="Content" ObjectID="_1541874911" r:id="rId60"/>
        </w:object>
      </w:r>
      <w:r w:rsidR="00EB237D">
        <w:rPr>
          <w:rFonts w:hint="eastAsia"/>
          <w:sz w:val="21"/>
          <w:szCs w:val="21"/>
        </w:rPr>
        <w:t>，如下：</w:t>
      </w:r>
    </w:p>
    <w:p w:rsidR="00EB237D" w:rsidRDefault="00EB237D" w:rsidP="00E153B6">
      <w:pPr>
        <w:pStyle w:val="MTDisplayEquation"/>
        <w:snapToGrid w:val="0"/>
        <w:spacing w:line="240" w:lineRule="auto"/>
        <w:jc w:val="right"/>
      </w:pPr>
      <w:r w:rsidRPr="00E0570A">
        <w:rPr>
          <w:position w:val="-62"/>
        </w:rPr>
        <w:object w:dxaOrig="2400" w:dyaOrig="1340">
          <v:shape id="_x0000_i1048" type="#_x0000_t75" style="width:119.75pt;height:67.6pt" o:ole="">
            <v:imagedata r:id="rId61" o:title=""/>
          </v:shape>
          <o:OLEObject Type="Embed" ProgID="Equation.DSMT4" ShapeID="_x0000_i1048" DrawAspect="Content" ObjectID="_1541874912" r:id="rId62"/>
        </w:object>
      </w:r>
      <w:r>
        <w:t xml:space="preserve">       </w:t>
      </w:r>
      <w:r w:rsidRPr="000B5DB4">
        <w:rPr>
          <w:sz w:val="21"/>
          <w:szCs w:val="21"/>
        </w:rPr>
        <w:fldChar w:fldCharType="begin"/>
      </w:r>
      <w:r w:rsidRPr="000B5DB4">
        <w:rPr>
          <w:sz w:val="21"/>
          <w:szCs w:val="21"/>
        </w:rPr>
        <w:instrText xml:space="preserve"> MACROBUTTON MTPlaceRef \* MERGEFORMAT </w:instrText>
      </w:r>
      <w:r w:rsidRPr="000B5DB4">
        <w:rPr>
          <w:sz w:val="21"/>
          <w:szCs w:val="21"/>
        </w:rPr>
        <w:fldChar w:fldCharType="begin"/>
      </w:r>
      <w:r w:rsidRPr="000B5DB4">
        <w:rPr>
          <w:sz w:val="21"/>
          <w:szCs w:val="21"/>
        </w:rPr>
        <w:instrText xml:space="preserve"> SEQ MTEqn \h \* MERGEFORMAT </w:instrText>
      </w:r>
      <w:r w:rsidRPr="000B5DB4">
        <w:rPr>
          <w:sz w:val="21"/>
          <w:szCs w:val="21"/>
        </w:rPr>
        <w:fldChar w:fldCharType="end"/>
      </w:r>
      <w:r w:rsidRPr="000B5DB4">
        <w:rPr>
          <w:sz w:val="21"/>
          <w:szCs w:val="21"/>
        </w:rPr>
        <w:instrText>(</w:instrText>
      </w:r>
      <w:r w:rsidRPr="000B5DB4">
        <w:rPr>
          <w:sz w:val="21"/>
          <w:szCs w:val="21"/>
        </w:rPr>
        <w:fldChar w:fldCharType="begin"/>
      </w:r>
      <w:r w:rsidRPr="000B5DB4">
        <w:rPr>
          <w:sz w:val="21"/>
          <w:szCs w:val="21"/>
        </w:rPr>
        <w:instrText xml:space="preserve"> SEQ MTSec \c \* Arabic \* MERGEFORMAT </w:instrText>
      </w:r>
      <w:r w:rsidRPr="000B5DB4">
        <w:rPr>
          <w:sz w:val="21"/>
          <w:szCs w:val="21"/>
        </w:rPr>
        <w:fldChar w:fldCharType="separate"/>
      </w:r>
      <w:r w:rsidR="001062BF">
        <w:rPr>
          <w:noProof/>
          <w:sz w:val="21"/>
          <w:szCs w:val="21"/>
        </w:rPr>
        <w:instrText>1</w:instrText>
      </w:r>
      <w:r w:rsidRPr="000B5DB4">
        <w:rPr>
          <w:sz w:val="21"/>
          <w:szCs w:val="21"/>
        </w:rPr>
        <w:fldChar w:fldCharType="end"/>
      </w:r>
      <w:r w:rsidRPr="000B5DB4">
        <w:rPr>
          <w:sz w:val="21"/>
          <w:szCs w:val="21"/>
        </w:rPr>
        <w:instrText>.</w:instrText>
      </w:r>
      <w:r w:rsidRPr="000B5DB4">
        <w:rPr>
          <w:sz w:val="21"/>
          <w:szCs w:val="21"/>
        </w:rPr>
        <w:fldChar w:fldCharType="begin"/>
      </w:r>
      <w:r w:rsidRPr="000B5DB4">
        <w:rPr>
          <w:sz w:val="21"/>
          <w:szCs w:val="21"/>
        </w:rPr>
        <w:instrText xml:space="preserve"> SEQ MTEqn \c \* Arabic \* MERGEFORMAT </w:instrText>
      </w:r>
      <w:r w:rsidRPr="000B5DB4">
        <w:rPr>
          <w:sz w:val="21"/>
          <w:szCs w:val="21"/>
        </w:rPr>
        <w:fldChar w:fldCharType="separate"/>
      </w:r>
      <w:r w:rsidR="001062BF">
        <w:rPr>
          <w:noProof/>
          <w:sz w:val="21"/>
          <w:szCs w:val="21"/>
        </w:rPr>
        <w:instrText>7</w:instrText>
      </w:r>
      <w:r w:rsidRPr="000B5DB4">
        <w:rPr>
          <w:sz w:val="21"/>
          <w:szCs w:val="21"/>
        </w:rPr>
        <w:fldChar w:fldCharType="end"/>
      </w:r>
      <w:r w:rsidRPr="000B5DB4">
        <w:rPr>
          <w:sz w:val="21"/>
          <w:szCs w:val="21"/>
        </w:rPr>
        <w:instrText>)</w:instrText>
      </w:r>
      <w:r w:rsidRPr="000B5DB4">
        <w:rPr>
          <w:sz w:val="21"/>
          <w:szCs w:val="21"/>
        </w:rPr>
        <w:fldChar w:fldCharType="end"/>
      </w:r>
    </w:p>
    <w:p w:rsidR="00EB237D" w:rsidRDefault="00EB237D" w:rsidP="00E153B6">
      <w:pPr>
        <w:snapToGrid w:val="0"/>
        <w:spacing w:line="320" w:lineRule="exact"/>
        <w:ind w:leftChars="-12" w:left="-29" w:firstLineChars="200" w:firstLine="420"/>
        <w:rPr>
          <w:sz w:val="21"/>
          <w:szCs w:val="21"/>
        </w:rPr>
      </w:pPr>
      <w:r w:rsidRPr="001467F8">
        <w:rPr>
          <w:rFonts w:hint="eastAsia"/>
          <w:sz w:val="21"/>
          <w:szCs w:val="21"/>
        </w:rPr>
        <w:t>上</w:t>
      </w:r>
      <w:r>
        <w:rPr>
          <w:rFonts w:hint="eastAsia"/>
          <w:sz w:val="21"/>
          <w:szCs w:val="21"/>
        </w:rPr>
        <w:t>式中上标</w:t>
      </w:r>
      <w:r w:rsidRPr="00E0570A">
        <w:rPr>
          <w:position w:val="-6"/>
        </w:rPr>
        <w:object w:dxaOrig="180" w:dyaOrig="200">
          <v:shape id="_x0000_i1049" type="#_x0000_t75" style="width:8.8pt;height:10.3pt" o:ole="">
            <v:imagedata r:id="rId63" o:title=""/>
          </v:shape>
          <o:OLEObject Type="Embed" ProgID="Equation.DSMT4" ShapeID="_x0000_i1049" DrawAspect="Content" ObjectID="_1541874913" r:id="rId64"/>
        </w:object>
      </w:r>
      <w:r>
        <w:rPr>
          <w:rFonts w:hint="eastAsia"/>
          <w:sz w:val="21"/>
          <w:szCs w:val="21"/>
        </w:rPr>
        <w:t>和</w:t>
      </w:r>
      <w:r w:rsidRPr="00E0570A">
        <w:rPr>
          <w:position w:val="-10"/>
        </w:rPr>
        <w:object w:dxaOrig="200" w:dyaOrig="240">
          <v:shape id="_x0000_i1050" type="#_x0000_t75" style="width:10.3pt;height:11.75pt" o:ole="">
            <v:imagedata r:id="rId65" o:title=""/>
          </v:shape>
          <o:OLEObject Type="Embed" ProgID="Equation.DSMT4" ShapeID="_x0000_i1050" DrawAspect="Content" ObjectID="_1541874914" r:id="rId66"/>
        </w:object>
      </w:r>
      <w:r>
        <w:rPr>
          <w:rFonts w:hint="eastAsia"/>
          <w:sz w:val="21"/>
          <w:szCs w:val="21"/>
        </w:rPr>
        <w:t>表示变量在</w:t>
      </w:r>
      <w:r w:rsidRPr="00E0570A">
        <w:rPr>
          <w:position w:val="-6"/>
        </w:rPr>
        <w:object w:dxaOrig="180" w:dyaOrig="200">
          <v:shape id="_x0000_i1051" type="#_x0000_t75" style="width:8.8pt;height:10.3pt" o:ole="">
            <v:imagedata r:id="rId67" o:title=""/>
          </v:shape>
          <o:OLEObject Type="Embed" ProgID="Equation.DSMT4" ShapeID="_x0000_i1051" DrawAspect="Content" ObjectID="_1541874915" r:id="rId68"/>
        </w:object>
      </w:r>
      <w:r>
        <w:rPr>
          <w:rFonts w:hint="eastAsia"/>
          <w:sz w:val="21"/>
          <w:szCs w:val="21"/>
        </w:rPr>
        <w:t>和</w:t>
      </w:r>
      <w:r w:rsidRPr="00E0570A">
        <w:rPr>
          <w:position w:val="-10"/>
        </w:rPr>
        <w:object w:dxaOrig="200" w:dyaOrig="240">
          <v:shape id="_x0000_i1052" type="#_x0000_t75" style="width:10.3pt;height:11.75pt" o:ole="">
            <v:imagedata r:id="rId69" o:title=""/>
          </v:shape>
          <o:OLEObject Type="Embed" ProgID="Equation.DSMT4" ShapeID="_x0000_i1052" DrawAspect="Content" ObjectID="_1541874916" r:id="rId70"/>
        </w:object>
      </w:r>
      <w:r>
        <w:rPr>
          <w:rFonts w:hint="eastAsia"/>
          <w:sz w:val="21"/>
          <w:szCs w:val="21"/>
        </w:rPr>
        <w:t>方向的分量，其中水底摩擦项由常用的二次</w:t>
      </w:r>
      <w:r w:rsidR="001062BF">
        <w:rPr>
          <w:rFonts w:hint="eastAsia"/>
          <w:sz w:val="21"/>
          <w:szCs w:val="21"/>
        </w:rPr>
        <w:t>律</w:t>
      </w:r>
      <w:r>
        <w:rPr>
          <w:rFonts w:hint="eastAsia"/>
          <w:sz w:val="21"/>
          <w:szCs w:val="21"/>
        </w:rPr>
        <w:t>公式给出如下：</w:t>
      </w:r>
    </w:p>
    <w:p w:rsidR="00EB237D" w:rsidRDefault="00EB237D" w:rsidP="00E153B6">
      <w:pPr>
        <w:pStyle w:val="MTDisplayEquation"/>
        <w:jc w:val="right"/>
      </w:pPr>
      <w:r w:rsidRPr="00E0570A">
        <w:rPr>
          <w:position w:val="-10"/>
        </w:rPr>
        <w:object w:dxaOrig="3120" w:dyaOrig="380">
          <v:shape id="_x0000_i1053" type="#_x0000_t75" style="width:155.75pt;height:19.1pt" o:ole="">
            <v:imagedata r:id="rId71" o:title=""/>
          </v:shape>
          <o:OLEObject Type="Embed" ProgID="Equation.DSMT4" ShapeID="_x0000_i1053" DrawAspect="Content" ObjectID="_1541874917" r:id="rId72"/>
        </w:object>
      </w:r>
      <w:r>
        <w:t xml:space="preserve"> </w:t>
      </w:r>
      <w:r w:rsidRPr="00157CA8">
        <w:rPr>
          <w:sz w:val="21"/>
          <w:szCs w:val="21"/>
        </w:rPr>
        <w:fldChar w:fldCharType="begin"/>
      </w:r>
      <w:r w:rsidRPr="00157CA8">
        <w:rPr>
          <w:sz w:val="21"/>
          <w:szCs w:val="21"/>
        </w:rPr>
        <w:instrText xml:space="preserve"> MACROBUTTON MTPlaceRef \* MERGEFORMAT </w:instrText>
      </w:r>
      <w:r w:rsidRPr="00157CA8">
        <w:rPr>
          <w:sz w:val="21"/>
          <w:szCs w:val="21"/>
        </w:rPr>
        <w:fldChar w:fldCharType="begin"/>
      </w:r>
      <w:r w:rsidRPr="00157CA8">
        <w:rPr>
          <w:sz w:val="21"/>
          <w:szCs w:val="21"/>
        </w:rPr>
        <w:instrText xml:space="preserve"> SEQ MTEqn \h \* MERGEFORMAT </w:instrText>
      </w:r>
      <w:r w:rsidRPr="00157CA8">
        <w:rPr>
          <w:sz w:val="21"/>
          <w:szCs w:val="21"/>
        </w:rPr>
        <w:fldChar w:fldCharType="end"/>
      </w:r>
      <w:r w:rsidRPr="00157CA8">
        <w:rPr>
          <w:sz w:val="21"/>
          <w:szCs w:val="21"/>
        </w:rPr>
        <w:instrText>(</w:instrText>
      </w:r>
      <w:r w:rsidRPr="00157CA8">
        <w:rPr>
          <w:sz w:val="21"/>
          <w:szCs w:val="21"/>
        </w:rPr>
        <w:fldChar w:fldCharType="begin"/>
      </w:r>
      <w:r w:rsidRPr="00157CA8">
        <w:rPr>
          <w:sz w:val="21"/>
          <w:szCs w:val="21"/>
        </w:rPr>
        <w:instrText xml:space="preserve"> SEQ MTSec \c \* Arabic \* MERGEFORMAT </w:instrText>
      </w:r>
      <w:r w:rsidRPr="00157CA8">
        <w:rPr>
          <w:sz w:val="21"/>
          <w:szCs w:val="21"/>
        </w:rPr>
        <w:fldChar w:fldCharType="separate"/>
      </w:r>
      <w:r w:rsidR="001062BF">
        <w:rPr>
          <w:noProof/>
          <w:sz w:val="21"/>
          <w:szCs w:val="21"/>
        </w:rPr>
        <w:instrText>1</w:instrText>
      </w:r>
      <w:r w:rsidRPr="00157CA8">
        <w:rPr>
          <w:noProof/>
          <w:sz w:val="21"/>
          <w:szCs w:val="21"/>
        </w:rPr>
        <w:fldChar w:fldCharType="end"/>
      </w:r>
      <w:r w:rsidRPr="00157CA8">
        <w:rPr>
          <w:sz w:val="21"/>
          <w:szCs w:val="21"/>
        </w:rPr>
        <w:instrText>.</w:instrText>
      </w:r>
      <w:r w:rsidRPr="00157CA8">
        <w:rPr>
          <w:sz w:val="21"/>
          <w:szCs w:val="21"/>
        </w:rPr>
        <w:fldChar w:fldCharType="begin"/>
      </w:r>
      <w:r w:rsidRPr="00157CA8">
        <w:rPr>
          <w:sz w:val="21"/>
          <w:szCs w:val="21"/>
        </w:rPr>
        <w:instrText xml:space="preserve"> SEQ MTEqn \c \* Arabic \* MERGEFORMAT </w:instrText>
      </w:r>
      <w:r w:rsidRPr="00157CA8">
        <w:rPr>
          <w:sz w:val="21"/>
          <w:szCs w:val="21"/>
        </w:rPr>
        <w:fldChar w:fldCharType="separate"/>
      </w:r>
      <w:r w:rsidR="001062BF">
        <w:rPr>
          <w:noProof/>
          <w:sz w:val="21"/>
          <w:szCs w:val="21"/>
        </w:rPr>
        <w:instrText>8</w:instrText>
      </w:r>
      <w:r w:rsidRPr="00157CA8">
        <w:rPr>
          <w:noProof/>
          <w:sz w:val="21"/>
          <w:szCs w:val="21"/>
        </w:rPr>
        <w:fldChar w:fldCharType="end"/>
      </w:r>
      <w:r w:rsidRPr="00157CA8">
        <w:rPr>
          <w:sz w:val="21"/>
          <w:szCs w:val="21"/>
        </w:rPr>
        <w:instrText>)</w:instrText>
      </w:r>
      <w:r w:rsidRPr="00157CA8">
        <w:rPr>
          <w:sz w:val="21"/>
          <w:szCs w:val="21"/>
        </w:rPr>
        <w:fldChar w:fldCharType="end"/>
      </w:r>
    </w:p>
    <w:p w:rsidR="00EB237D" w:rsidRDefault="00EB237D" w:rsidP="00E153B6">
      <w:pPr>
        <w:snapToGrid w:val="0"/>
        <w:spacing w:line="320" w:lineRule="exact"/>
        <w:ind w:leftChars="-12" w:left="-29"/>
        <w:rPr>
          <w:sz w:val="21"/>
          <w:szCs w:val="21"/>
        </w:rPr>
      </w:pPr>
      <w:r w:rsidRPr="001467F8">
        <w:rPr>
          <w:rFonts w:hint="eastAsia"/>
          <w:sz w:val="21"/>
          <w:szCs w:val="21"/>
        </w:rPr>
        <w:t>式中</w:t>
      </w:r>
      <w:r>
        <w:rPr>
          <w:rFonts w:hint="eastAsia"/>
          <w:sz w:val="21"/>
          <w:szCs w:val="21"/>
        </w:rPr>
        <w:t>，</w:t>
      </w:r>
      <w:r w:rsidRPr="00E0570A">
        <w:rPr>
          <w:position w:val="-10"/>
        </w:rPr>
        <w:object w:dxaOrig="220" w:dyaOrig="300">
          <v:shape id="_x0000_i1054" type="#_x0000_t75" style="width:10.3pt;height:14.7pt" o:ole="">
            <v:imagedata r:id="rId73" o:title=""/>
          </v:shape>
          <o:OLEObject Type="Embed" ProgID="Equation.DSMT4" ShapeID="_x0000_i1054" DrawAspect="Content" ObjectID="_1541874918" r:id="rId74"/>
        </w:object>
      </w:r>
      <w:r>
        <w:rPr>
          <w:rFonts w:hint="eastAsia"/>
          <w:sz w:val="21"/>
          <w:szCs w:val="21"/>
        </w:rPr>
        <w:t>为水底摩擦系数，取</w:t>
      </w:r>
      <w:r>
        <w:rPr>
          <w:rFonts w:hint="eastAsia"/>
          <w:sz w:val="21"/>
          <w:szCs w:val="21"/>
        </w:rPr>
        <w:t>0.0</w:t>
      </w:r>
      <w:r>
        <w:rPr>
          <w:sz w:val="21"/>
          <w:szCs w:val="21"/>
        </w:rPr>
        <w:t>0</w:t>
      </w:r>
      <w:r>
        <w:rPr>
          <w:rFonts w:hint="eastAsia"/>
          <w:sz w:val="21"/>
          <w:szCs w:val="21"/>
        </w:rPr>
        <w:t>1~0.01</w:t>
      </w:r>
      <w:r>
        <w:rPr>
          <w:rFonts w:hint="eastAsia"/>
          <w:sz w:val="21"/>
          <w:szCs w:val="21"/>
        </w:rPr>
        <w:t>。式（</w:t>
      </w:r>
      <w:r>
        <w:rPr>
          <w:rFonts w:hint="eastAsia"/>
          <w:sz w:val="21"/>
          <w:szCs w:val="21"/>
        </w:rPr>
        <w:t>1.7</w:t>
      </w:r>
      <w:r>
        <w:rPr>
          <w:rFonts w:hint="eastAsia"/>
          <w:sz w:val="21"/>
          <w:szCs w:val="21"/>
        </w:rPr>
        <w:t>）中的色散项</w:t>
      </w:r>
      <w:r w:rsidRPr="00E0570A">
        <w:rPr>
          <w:position w:val="-10"/>
        </w:rPr>
        <w:object w:dxaOrig="600" w:dyaOrig="320">
          <v:shape id="_x0000_i1055" type="#_x0000_t75" style="width:30.1pt;height:16.15pt" o:ole="">
            <v:imagedata r:id="rId75" o:title=""/>
          </v:shape>
          <o:OLEObject Type="Embed" ProgID="Equation.DSMT4" ShapeID="_x0000_i1055" DrawAspect="Content" ObjectID="_1541874919" r:id="rId76"/>
        </w:object>
      </w:r>
      <w:r>
        <w:rPr>
          <w:rFonts w:hint="eastAsia"/>
          <w:sz w:val="21"/>
          <w:szCs w:val="21"/>
        </w:rPr>
        <w:t>给出如下：</w:t>
      </w:r>
    </w:p>
    <w:p w:rsidR="00EB237D" w:rsidRDefault="0015732A" w:rsidP="00E153B6">
      <w:pPr>
        <w:pStyle w:val="MTDisplayEquation"/>
        <w:snapToGrid w:val="0"/>
        <w:spacing w:line="240" w:lineRule="auto"/>
        <w:jc w:val="right"/>
      </w:pPr>
      <w:r w:rsidRPr="00E0570A">
        <w:rPr>
          <w:position w:val="-214"/>
        </w:rPr>
        <w:object w:dxaOrig="4380" w:dyaOrig="3100">
          <v:shape id="_x0000_i1056" type="#_x0000_t75" style="width:210.1pt;height:154.3pt" o:ole="">
            <v:imagedata r:id="rId77" o:title=""/>
          </v:shape>
          <o:OLEObject Type="Embed" ProgID="Equation.DSMT4" ShapeID="_x0000_i1056" DrawAspect="Content" ObjectID="_1541874920" r:id="rId78"/>
        </w:object>
      </w:r>
      <w:r w:rsidR="00EB237D" w:rsidRPr="000B5DB4">
        <w:rPr>
          <w:sz w:val="21"/>
          <w:szCs w:val="21"/>
        </w:rPr>
        <w:fldChar w:fldCharType="begin"/>
      </w:r>
      <w:r w:rsidR="00EB237D" w:rsidRPr="000B5DB4">
        <w:rPr>
          <w:sz w:val="21"/>
          <w:szCs w:val="21"/>
        </w:rPr>
        <w:instrText xml:space="preserve"> MACROBUTTON MTPlaceRef \* MERGEFORMAT </w:instrText>
      </w:r>
      <w:r w:rsidR="00EB237D" w:rsidRPr="000B5DB4">
        <w:rPr>
          <w:sz w:val="21"/>
          <w:szCs w:val="21"/>
        </w:rPr>
        <w:fldChar w:fldCharType="begin"/>
      </w:r>
      <w:r w:rsidR="00EB237D" w:rsidRPr="000B5DB4">
        <w:rPr>
          <w:sz w:val="21"/>
          <w:szCs w:val="21"/>
        </w:rPr>
        <w:instrText xml:space="preserve"> SEQ MTEqn \h \* MERGEFORMAT </w:instrText>
      </w:r>
      <w:r w:rsidR="00EB237D" w:rsidRPr="000B5DB4">
        <w:rPr>
          <w:sz w:val="21"/>
          <w:szCs w:val="21"/>
        </w:rPr>
        <w:fldChar w:fldCharType="end"/>
      </w:r>
      <w:r w:rsidR="00EB237D" w:rsidRPr="000B5DB4">
        <w:rPr>
          <w:sz w:val="21"/>
          <w:szCs w:val="21"/>
        </w:rPr>
        <w:instrText>(</w:instrText>
      </w:r>
      <w:r w:rsidR="00EB237D" w:rsidRPr="000B5DB4">
        <w:rPr>
          <w:sz w:val="21"/>
          <w:szCs w:val="21"/>
        </w:rPr>
        <w:fldChar w:fldCharType="begin"/>
      </w:r>
      <w:r w:rsidR="00EB237D" w:rsidRPr="000B5DB4">
        <w:rPr>
          <w:sz w:val="21"/>
          <w:szCs w:val="21"/>
        </w:rPr>
        <w:instrText xml:space="preserve"> SEQ MTSec \c \* Arabic \* MERGEFORMAT </w:instrText>
      </w:r>
      <w:r w:rsidR="00EB237D" w:rsidRPr="000B5DB4">
        <w:rPr>
          <w:sz w:val="21"/>
          <w:szCs w:val="21"/>
        </w:rPr>
        <w:fldChar w:fldCharType="separate"/>
      </w:r>
      <w:r w:rsidR="001062BF">
        <w:rPr>
          <w:noProof/>
          <w:sz w:val="21"/>
          <w:szCs w:val="21"/>
        </w:rPr>
        <w:instrText>1</w:instrText>
      </w:r>
      <w:r w:rsidR="00EB237D" w:rsidRPr="000B5DB4">
        <w:rPr>
          <w:sz w:val="21"/>
          <w:szCs w:val="21"/>
        </w:rPr>
        <w:fldChar w:fldCharType="end"/>
      </w:r>
      <w:r w:rsidR="00EB237D" w:rsidRPr="000B5DB4">
        <w:rPr>
          <w:sz w:val="21"/>
          <w:szCs w:val="21"/>
        </w:rPr>
        <w:instrText>.</w:instrText>
      </w:r>
      <w:r w:rsidR="00EB237D" w:rsidRPr="000B5DB4">
        <w:rPr>
          <w:sz w:val="21"/>
          <w:szCs w:val="21"/>
        </w:rPr>
        <w:fldChar w:fldCharType="begin"/>
      </w:r>
      <w:r w:rsidR="00EB237D" w:rsidRPr="000B5DB4">
        <w:rPr>
          <w:sz w:val="21"/>
          <w:szCs w:val="21"/>
        </w:rPr>
        <w:instrText xml:space="preserve"> SEQ MTEqn \c \* Arabic \* MERGEFORMAT </w:instrText>
      </w:r>
      <w:r w:rsidR="00EB237D" w:rsidRPr="000B5DB4">
        <w:rPr>
          <w:sz w:val="21"/>
          <w:szCs w:val="21"/>
        </w:rPr>
        <w:fldChar w:fldCharType="separate"/>
      </w:r>
      <w:r w:rsidR="001062BF">
        <w:rPr>
          <w:noProof/>
          <w:sz w:val="21"/>
          <w:szCs w:val="21"/>
        </w:rPr>
        <w:instrText>9</w:instrText>
      </w:r>
      <w:r w:rsidR="00EB237D" w:rsidRPr="000B5DB4">
        <w:rPr>
          <w:sz w:val="21"/>
          <w:szCs w:val="21"/>
        </w:rPr>
        <w:fldChar w:fldCharType="end"/>
      </w:r>
      <w:r w:rsidR="00EB237D" w:rsidRPr="000B5DB4">
        <w:rPr>
          <w:sz w:val="21"/>
          <w:szCs w:val="21"/>
        </w:rPr>
        <w:instrText>)</w:instrText>
      </w:r>
      <w:r w:rsidR="00EB237D" w:rsidRPr="000B5DB4">
        <w:rPr>
          <w:sz w:val="21"/>
          <w:szCs w:val="21"/>
        </w:rPr>
        <w:fldChar w:fldCharType="end"/>
      </w:r>
    </w:p>
    <w:p w:rsidR="00EB237D" w:rsidRDefault="0015732A" w:rsidP="001062BF">
      <w:pPr>
        <w:pStyle w:val="MTDisplayEquation"/>
        <w:snapToGrid w:val="0"/>
        <w:spacing w:line="240" w:lineRule="auto"/>
        <w:jc w:val="right"/>
        <w:rPr>
          <w:sz w:val="21"/>
          <w:szCs w:val="21"/>
        </w:rPr>
      </w:pPr>
      <w:r w:rsidRPr="00E0570A">
        <w:rPr>
          <w:position w:val="-218"/>
        </w:rPr>
        <w:object w:dxaOrig="4400" w:dyaOrig="3159">
          <v:shape id="_x0000_i1057" type="#_x0000_t75" style="width:204.25pt;height:157.2pt" o:ole="">
            <v:imagedata r:id="rId79" o:title=""/>
          </v:shape>
          <o:OLEObject Type="Embed" ProgID="Equation.DSMT4" ShapeID="_x0000_i1057" DrawAspect="Content" ObjectID="_1541874921" r:id="rId80"/>
        </w:object>
      </w:r>
      <w:r w:rsidR="00EB237D" w:rsidRPr="000B5DB4">
        <w:rPr>
          <w:sz w:val="21"/>
          <w:szCs w:val="21"/>
        </w:rPr>
        <w:fldChar w:fldCharType="begin"/>
      </w:r>
      <w:r w:rsidR="00EB237D" w:rsidRPr="000B5DB4">
        <w:rPr>
          <w:sz w:val="21"/>
          <w:szCs w:val="21"/>
        </w:rPr>
        <w:instrText xml:space="preserve"> MACROBUTTON MTPlaceRef \* MERGEFORMAT </w:instrText>
      </w:r>
      <w:r w:rsidR="00EB237D" w:rsidRPr="000B5DB4">
        <w:rPr>
          <w:sz w:val="21"/>
          <w:szCs w:val="21"/>
        </w:rPr>
        <w:fldChar w:fldCharType="begin"/>
      </w:r>
      <w:r w:rsidR="00EB237D" w:rsidRPr="000B5DB4">
        <w:rPr>
          <w:sz w:val="21"/>
          <w:szCs w:val="21"/>
        </w:rPr>
        <w:instrText xml:space="preserve"> SEQ MTEqn \h \* MERGEFORMAT </w:instrText>
      </w:r>
      <w:r w:rsidR="00EB237D" w:rsidRPr="000B5DB4">
        <w:rPr>
          <w:sz w:val="21"/>
          <w:szCs w:val="21"/>
        </w:rPr>
        <w:fldChar w:fldCharType="end"/>
      </w:r>
      <w:r w:rsidR="00EB237D" w:rsidRPr="000B5DB4">
        <w:rPr>
          <w:sz w:val="21"/>
          <w:szCs w:val="21"/>
        </w:rPr>
        <w:instrText>(</w:instrText>
      </w:r>
      <w:r w:rsidR="00EB237D" w:rsidRPr="000B5DB4">
        <w:rPr>
          <w:sz w:val="21"/>
          <w:szCs w:val="21"/>
        </w:rPr>
        <w:fldChar w:fldCharType="begin"/>
      </w:r>
      <w:r w:rsidR="00EB237D" w:rsidRPr="000B5DB4">
        <w:rPr>
          <w:sz w:val="21"/>
          <w:szCs w:val="21"/>
        </w:rPr>
        <w:instrText xml:space="preserve"> SEQ MTSec \c \* Arabic \* MERGEFORMAT </w:instrText>
      </w:r>
      <w:r w:rsidR="00EB237D" w:rsidRPr="000B5DB4">
        <w:rPr>
          <w:sz w:val="21"/>
          <w:szCs w:val="21"/>
        </w:rPr>
        <w:fldChar w:fldCharType="separate"/>
      </w:r>
      <w:r w:rsidR="001062BF">
        <w:rPr>
          <w:noProof/>
          <w:sz w:val="21"/>
          <w:szCs w:val="21"/>
        </w:rPr>
        <w:instrText>1</w:instrText>
      </w:r>
      <w:r w:rsidR="00EB237D" w:rsidRPr="000B5DB4">
        <w:rPr>
          <w:sz w:val="21"/>
          <w:szCs w:val="21"/>
        </w:rPr>
        <w:fldChar w:fldCharType="end"/>
      </w:r>
      <w:r w:rsidR="00EB237D" w:rsidRPr="000B5DB4">
        <w:rPr>
          <w:sz w:val="21"/>
          <w:szCs w:val="21"/>
        </w:rPr>
        <w:instrText>.</w:instrText>
      </w:r>
      <w:r w:rsidR="00EB237D" w:rsidRPr="000B5DB4">
        <w:rPr>
          <w:sz w:val="21"/>
          <w:szCs w:val="21"/>
        </w:rPr>
        <w:fldChar w:fldCharType="begin"/>
      </w:r>
      <w:r w:rsidR="00EB237D" w:rsidRPr="000B5DB4">
        <w:rPr>
          <w:sz w:val="21"/>
          <w:szCs w:val="21"/>
        </w:rPr>
        <w:instrText xml:space="preserve"> SEQ MTEqn \c \* Arabic \* MERGEFORMAT </w:instrText>
      </w:r>
      <w:r w:rsidR="00EB237D" w:rsidRPr="000B5DB4">
        <w:rPr>
          <w:sz w:val="21"/>
          <w:szCs w:val="21"/>
        </w:rPr>
        <w:fldChar w:fldCharType="separate"/>
      </w:r>
      <w:r w:rsidR="001062BF">
        <w:rPr>
          <w:noProof/>
          <w:sz w:val="21"/>
          <w:szCs w:val="21"/>
        </w:rPr>
        <w:instrText>10</w:instrText>
      </w:r>
      <w:r w:rsidR="00EB237D" w:rsidRPr="000B5DB4">
        <w:rPr>
          <w:sz w:val="21"/>
          <w:szCs w:val="21"/>
        </w:rPr>
        <w:fldChar w:fldCharType="end"/>
      </w:r>
      <w:r w:rsidR="00EB237D" w:rsidRPr="000B5DB4">
        <w:rPr>
          <w:sz w:val="21"/>
          <w:szCs w:val="21"/>
        </w:rPr>
        <w:instrText>)</w:instrText>
      </w:r>
      <w:r w:rsidR="00EB237D" w:rsidRPr="000B5DB4">
        <w:rPr>
          <w:sz w:val="21"/>
          <w:szCs w:val="21"/>
        </w:rPr>
        <w:fldChar w:fldCharType="end"/>
      </w:r>
    </w:p>
    <w:p w:rsidR="00EB237D" w:rsidRPr="0089214F" w:rsidRDefault="00EB237D" w:rsidP="00E153B6">
      <w:pPr>
        <w:snapToGrid w:val="0"/>
        <w:rPr>
          <w:sz w:val="21"/>
          <w:szCs w:val="21"/>
        </w:rPr>
      </w:pPr>
      <w:r w:rsidRPr="0089214F">
        <w:rPr>
          <w:rFonts w:hint="eastAsia"/>
          <w:sz w:val="21"/>
          <w:szCs w:val="21"/>
        </w:rPr>
        <w:t>式中，</w:t>
      </w:r>
      <w:r w:rsidRPr="00E0570A">
        <w:rPr>
          <w:position w:val="-6"/>
        </w:rPr>
        <w:object w:dxaOrig="200" w:dyaOrig="240">
          <v:shape id="_x0000_i1058" type="#_x0000_t75" style="width:10.3pt;height:11.75pt" o:ole="">
            <v:imagedata r:id="rId81" o:title=""/>
          </v:shape>
          <o:OLEObject Type="Embed" ProgID="Equation.DSMT4" ShapeID="_x0000_i1058" DrawAspect="Content" ObjectID="_1541874922" r:id="rId82"/>
        </w:object>
      </w:r>
      <w:r>
        <w:rPr>
          <w:rFonts w:hint="eastAsia"/>
          <w:sz w:val="21"/>
          <w:szCs w:val="21"/>
        </w:rPr>
        <w:t>为水深平均速度，</w:t>
      </w:r>
      <w:r w:rsidRPr="00E0570A">
        <w:rPr>
          <w:position w:val="-6"/>
        </w:rPr>
        <w:object w:dxaOrig="900" w:dyaOrig="260">
          <v:shape id="_x0000_i1059" type="#_x0000_t75" style="width:44.8pt;height:12.5pt" o:ole="">
            <v:imagedata r:id="rId83" o:title=""/>
          </v:shape>
          <o:OLEObject Type="Embed" ProgID="Equation.DSMT4" ShapeID="_x0000_i1059" DrawAspect="Content" ObjectID="_1541874923" r:id="rId84"/>
        </w:object>
      </w:r>
      <w:r>
        <w:rPr>
          <w:rFonts w:hint="eastAsia"/>
          <w:sz w:val="21"/>
          <w:szCs w:val="21"/>
        </w:rPr>
        <w:t>，</w:t>
      </w:r>
      <w:r w:rsidRPr="00E0570A">
        <w:rPr>
          <w:position w:val="-6"/>
        </w:rPr>
        <w:object w:dxaOrig="880" w:dyaOrig="260">
          <v:shape id="_x0000_i1060" type="#_x0000_t75" style="width:44.1pt;height:12.5pt" o:ole="">
            <v:imagedata r:id="rId85" o:title=""/>
          </v:shape>
          <o:OLEObject Type="Embed" ProgID="Equation.DSMT4" ShapeID="_x0000_i1060" DrawAspect="Content" ObjectID="_1541874924" r:id="rId86"/>
        </w:object>
      </w:r>
      <w:r>
        <w:rPr>
          <w:rFonts w:hint="eastAsia"/>
          <w:sz w:val="21"/>
          <w:szCs w:val="21"/>
        </w:rPr>
        <w:t>，</w:t>
      </w:r>
      <w:r w:rsidRPr="00E0570A">
        <w:rPr>
          <w:position w:val="-10"/>
        </w:rPr>
        <w:object w:dxaOrig="1500" w:dyaOrig="300">
          <v:shape id="_x0000_i1061" type="#_x0000_t75" style="width:74.95pt;height:14.7pt" o:ole="">
            <v:imagedata r:id="rId87" o:title=""/>
          </v:shape>
          <o:OLEObject Type="Embed" ProgID="Equation.DSMT4" ShapeID="_x0000_i1061" DrawAspect="Content" ObjectID="_1541874925" r:id="rId88"/>
        </w:object>
      </w:r>
      <w:r>
        <w:rPr>
          <w:rFonts w:hint="eastAsia"/>
          <w:sz w:val="21"/>
          <w:szCs w:val="21"/>
        </w:rPr>
        <w:t>。</w:t>
      </w:r>
    </w:p>
    <w:p w:rsidR="00EB237D" w:rsidRDefault="00EB237D" w:rsidP="00E153B6">
      <w:pPr>
        <w:snapToGrid w:val="0"/>
        <w:spacing w:before="100" w:line="320" w:lineRule="exact"/>
        <w:rPr>
          <w:rFonts w:ascii="黑体" w:eastAsia="黑体"/>
          <w:sz w:val="21"/>
          <w:szCs w:val="21"/>
        </w:rPr>
      </w:pPr>
      <w:r>
        <w:rPr>
          <w:rFonts w:ascii="黑体" w:eastAsia="黑体" w:hint="eastAsia"/>
          <w:sz w:val="21"/>
          <w:szCs w:val="21"/>
        </w:rPr>
        <w:t>1.2 数值格式和边界条件</w:t>
      </w:r>
    </w:p>
    <w:p w:rsidR="00EB237D" w:rsidRDefault="00EB237D" w:rsidP="00E153B6">
      <w:pPr>
        <w:snapToGrid w:val="0"/>
        <w:spacing w:line="320" w:lineRule="exact"/>
        <w:ind w:firstLineChars="200" w:firstLine="420"/>
        <w:rPr>
          <w:sz w:val="21"/>
          <w:szCs w:val="21"/>
        </w:rPr>
      </w:pPr>
      <w:r w:rsidRPr="00961683">
        <w:rPr>
          <w:rFonts w:hint="eastAsia"/>
          <w:sz w:val="21"/>
          <w:szCs w:val="21"/>
        </w:rPr>
        <w:t>在</w:t>
      </w:r>
      <w:r w:rsidR="0071638A">
        <w:rPr>
          <w:rFonts w:hint="eastAsia"/>
          <w:sz w:val="21"/>
          <w:szCs w:val="21"/>
        </w:rPr>
        <w:t>矩形网格系统上，采用具有总变差减</w:t>
      </w:r>
      <w:r>
        <w:rPr>
          <w:rFonts w:hint="eastAsia"/>
          <w:sz w:val="21"/>
          <w:szCs w:val="21"/>
        </w:rPr>
        <w:t>小</w:t>
      </w:r>
      <w:r>
        <w:rPr>
          <w:rFonts w:hint="eastAsia"/>
          <w:sz w:val="21"/>
          <w:szCs w:val="21"/>
        </w:rPr>
        <w:t>TVD(Total</w:t>
      </w:r>
      <w:r>
        <w:rPr>
          <w:sz w:val="21"/>
          <w:szCs w:val="21"/>
        </w:rPr>
        <w:t xml:space="preserve"> Variation Diminishing</w:t>
      </w:r>
      <w:r>
        <w:rPr>
          <w:rFonts w:hint="eastAsia"/>
          <w:sz w:val="21"/>
          <w:szCs w:val="21"/>
        </w:rPr>
        <w:t>)</w:t>
      </w:r>
      <w:r>
        <w:rPr>
          <w:rFonts w:hint="eastAsia"/>
          <w:sz w:val="21"/>
          <w:szCs w:val="21"/>
        </w:rPr>
        <w:t>性质的有限体积</w:t>
      </w:r>
      <w:r>
        <w:rPr>
          <w:rFonts w:hint="eastAsia"/>
          <w:sz w:val="21"/>
          <w:szCs w:val="21"/>
        </w:rPr>
        <w:t>-</w:t>
      </w:r>
      <w:r>
        <w:rPr>
          <w:rFonts w:hint="eastAsia"/>
          <w:sz w:val="21"/>
          <w:szCs w:val="21"/>
        </w:rPr>
        <w:t>有限差分混合格式求解</w:t>
      </w:r>
      <w:proofErr w:type="spellStart"/>
      <w:r>
        <w:rPr>
          <w:rFonts w:hint="eastAsia"/>
          <w:sz w:val="21"/>
          <w:szCs w:val="21"/>
        </w:rPr>
        <w:t>Boussinesq</w:t>
      </w:r>
      <w:proofErr w:type="spellEnd"/>
      <w:r>
        <w:rPr>
          <w:rFonts w:hint="eastAsia"/>
          <w:sz w:val="21"/>
          <w:szCs w:val="21"/>
        </w:rPr>
        <w:t>水波方程，利用高分辨率有限体积方法求解对流项而其它</w:t>
      </w:r>
      <w:proofErr w:type="gramStart"/>
      <w:r>
        <w:rPr>
          <w:rFonts w:hint="eastAsia"/>
          <w:sz w:val="21"/>
          <w:szCs w:val="21"/>
        </w:rPr>
        <w:t>项仍然</w:t>
      </w:r>
      <w:proofErr w:type="gramEnd"/>
      <w:r>
        <w:rPr>
          <w:rFonts w:hint="eastAsia"/>
          <w:sz w:val="21"/>
          <w:szCs w:val="21"/>
        </w:rPr>
        <w:t>通过有限差分方法计算。数值通量的计算采用兼具中心格式简单性和迎风格式准确性的新型数值格式——</w:t>
      </w:r>
      <w:r>
        <w:rPr>
          <w:rFonts w:hint="eastAsia"/>
          <w:sz w:val="21"/>
          <w:szCs w:val="21"/>
        </w:rPr>
        <w:t>MUSTA</w:t>
      </w:r>
      <w:r>
        <w:rPr>
          <w:rFonts w:hint="eastAsia"/>
          <w:sz w:val="21"/>
          <w:szCs w:val="21"/>
        </w:rPr>
        <w:t>格式。时间积分通过三阶</w:t>
      </w:r>
      <w:proofErr w:type="spellStart"/>
      <w:r>
        <w:rPr>
          <w:rFonts w:hint="eastAsia"/>
          <w:sz w:val="21"/>
          <w:szCs w:val="21"/>
        </w:rPr>
        <w:t>Runge-Kutta</w:t>
      </w:r>
      <w:proofErr w:type="spellEnd"/>
      <w:r>
        <w:rPr>
          <w:rFonts w:hint="eastAsia"/>
          <w:sz w:val="21"/>
          <w:szCs w:val="21"/>
        </w:rPr>
        <w:t>方法进行，时间步长满足</w:t>
      </w:r>
      <w:r>
        <w:rPr>
          <w:rFonts w:hint="eastAsia"/>
          <w:sz w:val="21"/>
          <w:szCs w:val="21"/>
        </w:rPr>
        <w:t>CFL</w:t>
      </w:r>
      <w:r>
        <w:rPr>
          <w:rFonts w:hint="eastAsia"/>
          <w:sz w:val="21"/>
          <w:szCs w:val="21"/>
        </w:rPr>
        <w:t>稳定性条件限制。</w:t>
      </w:r>
    </w:p>
    <w:p w:rsidR="0029210B" w:rsidRDefault="00EB237D" w:rsidP="00E153B6">
      <w:pPr>
        <w:snapToGrid w:val="0"/>
        <w:spacing w:line="320" w:lineRule="exact"/>
        <w:ind w:firstLineChars="200" w:firstLine="420"/>
        <w:rPr>
          <w:sz w:val="21"/>
          <w:szCs w:val="21"/>
        </w:rPr>
      </w:pPr>
      <w:r>
        <w:rPr>
          <w:rFonts w:hint="eastAsia"/>
          <w:sz w:val="21"/>
          <w:szCs w:val="21"/>
        </w:rPr>
        <w:t>模型</w:t>
      </w:r>
      <w:proofErr w:type="gramStart"/>
      <w:r>
        <w:rPr>
          <w:rFonts w:hint="eastAsia"/>
          <w:sz w:val="21"/>
          <w:szCs w:val="21"/>
        </w:rPr>
        <w:t>造波采用域内造波</w:t>
      </w:r>
      <w:proofErr w:type="gramEnd"/>
      <w:r>
        <w:rPr>
          <w:rFonts w:hint="eastAsia"/>
          <w:sz w:val="21"/>
          <w:szCs w:val="21"/>
        </w:rPr>
        <w:t>方式，通过在质量方程中</w:t>
      </w:r>
      <w:proofErr w:type="gramStart"/>
      <w:r>
        <w:rPr>
          <w:rFonts w:hint="eastAsia"/>
          <w:sz w:val="21"/>
          <w:szCs w:val="21"/>
        </w:rPr>
        <w:t>添加源项实现</w:t>
      </w:r>
      <w:proofErr w:type="gramEnd"/>
      <w:r>
        <w:rPr>
          <w:rFonts w:hint="eastAsia"/>
          <w:sz w:val="21"/>
          <w:szCs w:val="21"/>
        </w:rPr>
        <w:t>。对于水陆动边界问题，通过在状态重构（</w:t>
      </w:r>
      <w:r>
        <w:rPr>
          <w:rFonts w:hint="eastAsia"/>
          <w:sz w:val="21"/>
          <w:szCs w:val="21"/>
        </w:rPr>
        <w:t>MUSCL</w:t>
      </w:r>
      <w:r>
        <w:rPr>
          <w:rFonts w:hint="eastAsia"/>
          <w:sz w:val="21"/>
          <w:szCs w:val="21"/>
        </w:rPr>
        <w:t>方法）过程中采用</w:t>
      </w:r>
      <w:r>
        <w:rPr>
          <w:rFonts w:hint="eastAsia"/>
          <w:sz w:val="21"/>
          <w:szCs w:val="21"/>
        </w:rPr>
        <w:t>Wang</w:t>
      </w:r>
      <w:r>
        <w:rPr>
          <w:rFonts w:hint="eastAsia"/>
          <w:sz w:val="21"/>
          <w:szCs w:val="21"/>
        </w:rPr>
        <w:t>等</w:t>
      </w:r>
      <w:r w:rsidRPr="006A7CF8">
        <w:rPr>
          <w:noProof/>
          <w:sz w:val="21"/>
          <w:szCs w:val="21"/>
          <w:vertAlign w:val="superscript"/>
        </w:rPr>
        <w:t>[22]</w:t>
      </w:r>
      <w:r>
        <w:rPr>
          <w:rFonts w:hint="eastAsia"/>
          <w:sz w:val="21"/>
          <w:szCs w:val="21"/>
        </w:rPr>
        <w:t>提出的静压重构技术实现。</w:t>
      </w:r>
      <w:r w:rsidRPr="00217388">
        <w:rPr>
          <w:rFonts w:hint="eastAsia"/>
          <w:sz w:val="21"/>
          <w:szCs w:val="21"/>
        </w:rPr>
        <w:t>对于</w:t>
      </w:r>
      <w:r>
        <w:rPr>
          <w:rFonts w:hint="eastAsia"/>
          <w:sz w:val="21"/>
          <w:szCs w:val="21"/>
        </w:rPr>
        <w:t>任意一个网格单元，当波高和水深比</w:t>
      </w:r>
      <w:r w:rsidRPr="00E0570A">
        <w:rPr>
          <w:position w:val="-6"/>
        </w:rPr>
        <w:object w:dxaOrig="639" w:dyaOrig="240">
          <v:shape id="_x0000_i1062" type="#_x0000_t75" style="width:32.35pt;height:11.75pt" o:ole="">
            <v:imagedata r:id="rId89" o:title=""/>
          </v:shape>
          <o:OLEObject Type="Embed" ProgID="Equation.DSMT4" ShapeID="_x0000_i1062" DrawAspect="Content" ObjectID="_1541874926" r:id="rId90"/>
        </w:object>
      </w:r>
      <w:r>
        <w:rPr>
          <w:rFonts w:hint="eastAsia"/>
          <w:sz w:val="21"/>
          <w:szCs w:val="21"/>
        </w:rPr>
        <w:t>时或波面倾斜角</w:t>
      </w:r>
      <w:r w:rsidRPr="00E0570A">
        <w:rPr>
          <w:position w:val="-12"/>
        </w:rPr>
        <w:object w:dxaOrig="1320" w:dyaOrig="340">
          <v:shape id="_x0000_i1063" type="#_x0000_t75" style="width:66.1pt;height:16.9pt" o:ole="">
            <v:imagedata r:id="rId91" o:title=""/>
          </v:shape>
          <o:OLEObject Type="Embed" ProgID="Equation.DSMT4" ShapeID="_x0000_i1063" DrawAspect="Content" ObjectID="_1541874927" r:id="rId92"/>
        </w:object>
      </w:r>
      <w:r>
        <w:rPr>
          <w:rFonts w:hint="eastAsia"/>
          <w:sz w:val="21"/>
          <w:szCs w:val="21"/>
        </w:rPr>
        <w:t>（</w:t>
      </w:r>
      <w:r w:rsidRPr="00E0570A">
        <w:rPr>
          <w:position w:val="-10"/>
        </w:rPr>
        <w:object w:dxaOrig="720" w:dyaOrig="320">
          <v:shape id="_x0000_i1064" type="#_x0000_t75" style="width:36pt;height:16.15pt" o:ole="">
            <v:imagedata r:id="rId93" o:title=""/>
          </v:shape>
          <o:OLEObject Type="Embed" ProgID="Equation.DSMT4" ShapeID="_x0000_i1064" DrawAspect="Content" ObjectID="_1541874928" r:id="rId94"/>
        </w:object>
      </w:r>
      <w:r>
        <w:rPr>
          <w:rFonts w:hint="eastAsia"/>
          <w:sz w:val="21"/>
          <w:szCs w:val="21"/>
        </w:rPr>
        <w:t>是波面破</w:t>
      </w:r>
      <w:r>
        <w:rPr>
          <w:rFonts w:hint="eastAsia"/>
          <w:sz w:val="21"/>
          <w:szCs w:val="21"/>
        </w:rPr>
        <w:lastRenderedPageBreak/>
        <w:t>碎临界角度）时认为波浪发生破碎，控制方程中的色散项不参加运算，控制方程退化为浅水</w:t>
      </w:r>
      <w:r>
        <w:rPr>
          <w:rFonts w:hint="eastAsia"/>
          <w:sz w:val="21"/>
          <w:szCs w:val="21"/>
        </w:rPr>
        <w:lastRenderedPageBreak/>
        <w:t>方程，破碎波浪自动通过浅水方程捕捉为间断</w:t>
      </w:r>
      <w:r w:rsidRPr="006A7CF8">
        <w:rPr>
          <w:noProof/>
          <w:sz w:val="21"/>
          <w:szCs w:val="21"/>
          <w:vertAlign w:val="superscript"/>
        </w:rPr>
        <w:t>[21]</w:t>
      </w:r>
      <w:r>
        <w:rPr>
          <w:rFonts w:hint="eastAsia"/>
          <w:sz w:val="21"/>
          <w:szCs w:val="21"/>
        </w:rPr>
        <w:t>。</w:t>
      </w:r>
    </w:p>
    <w:p w:rsidR="0029210B" w:rsidRDefault="0029210B" w:rsidP="0029210B">
      <w:pPr>
        <w:snapToGrid w:val="0"/>
        <w:spacing w:line="320" w:lineRule="exact"/>
        <w:rPr>
          <w:sz w:val="21"/>
          <w:szCs w:val="21"/>
        </w:rPr>
      </w:pPr>
    </w:p>
    <w:p w:rsidR="0029210B" w:rsidRDefault="0029210B" w:rsidP="0029210B">
      <w:pPr>
        <w:snapToGrid w:val="0"/>
        <w:spacing w:line="320" w:lineRule="exact"/>
        <w:rPr>
          <w:sz w:val="21"/>
          <w:szCs w:val="21"/>
        </w:rPr>
        <w:sectPr w:rsidR="0029210B" w:rsidSect="00174BB0">
          <w:headerReference w:type="default" r:id="rId95"/>
          <w:footerReference w:type="default" r:id="rId96"/>
          <w:type w:val="continuous"/>
          <w:pgSz w:w="11906" w:h="16838"/>
          <w:pgMar w:top="1440" w:right="1440" w:bottom="1440" w:left="1440" w:header="851" w:footer="992" w:gutter="0"/>
          <w:cols w:num="2" w:space="425"/>
          <w:docGrid w:type="lines" w:linePitch="326"/>
        </w:sectPr>
      </w:pPr>
    </w:p>
    <w:p w:rsidR="0029210B" w:rsidRDefault="0029210B" w:rsidP="0029210B">
      <w:pPr>
        <w:snapToGrid w:val="0"/>
        <w:rPr>
          <w:sz w:val="21"/>
          <w:szCs w:val="21"/>
        </w:rPr>
      </w:pPr>
      <w:r>
        <w:rPr>
          <w:noProof/>
        </w:rPr>
        <w:lastRenderedPageBreak/>
        <w:drawing>
          <wp:inline distT="0" distB="0" distL="0" distR="0" wp14:anchorId="43AC45E0" wp14:editId="5C167A92">
            <wp:extent cx="5731510" cy="11150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5731510" cy="1115060"/>
                    </a:xfrm>
                    <a:prstGeom prst="rect">
                      <a:avLst/>
                    </a:prstGeom>
                  </pic:spPr>
                </pic:pic>
              </a:graphicData>
            </a:graphic>
          </wp:inline>
        </w:drawing>
      </w:r>
    </w:p>
    <w:p w:rsidR="0029210B" w:rsidRDefault="0029210B" w:rsidP="0029210B">
      <w:pPr>
        <w:snapToGrid w:val="0"/>
        <w:jc w:val="center"/>
        <w:rPr>
          <w:sz w:val="21"/>
          <w:szCs w:val="21"/>
        </w:rPr>
      </w:pPr>
      <w:r>
        <w:rPr>
          <w:rFonts w:hint="eastAsia"/>
          <w:sz w:val="21"/>
          <w:szCs w:val="21"/>
        </w:rPr>
        <w:t>图</w:t>
      </w:r>
      <w:r>
        <w:rPr>
          <w:rFonts w:hint="eastAsia"/>
          <w:sz w:val="21"/>
          <w:szCs w:val="21"/>
        </w:rPr>
        <w:t xml:space="preserve">1 </w:t>
      </w:r>
      <w:proofErr w:type="gramStart"/>
      <w:r>
        <w:rPr>
          <w:rFonts w:hint="eastAsia"/>
          <w:sz w:val="21"/>
          <w:szCs w:val="21"/>
        </w:rPr>
        <w:t>规则波礁坪地形</w:t>
      </w:r>
      <w:proofErr w:type="gramEnd"/>
    </w:p>
    <w:p w:rsidR="0029210B" w:rsidRDefault="0029210B" w:rsidP="0029210B">
      <w:pPr>
        <w:snapToGrid w:val="0"/>
        <w:spacing w:line="320" w:lineRule="exact"/>
        <w:rPr>
          <w:sz w:val="21"/>
          <w:szCs w:val="21"/>
        </w:rPr>
      </w:pPr>
    </w:p>
    <w:p w:rsidR="0029210B" w:rsidRDefault="0029210B" w:rsidP="0029210B">
      <w:pPr>
        <w:snapToGrid w:val="0"/>
        <w:spacing w:line="320" w:lineRule="exact"/>
        <w:rPr>
          <w:sz w:val="21"/>
          <w:szCs w:val="21"/>
        </w:rPr>
        <w:sectPr w:rsidR="0029210B" w:rsidSect="0029210B">
          <w:type w:val="continuous"/>
          <w:pgSz w:w="11906" w:h="16838"/>
          <w:pgMar w:top="1440" w:right="1440" w:bottom="1440" w:left="1440" w:header="851" w:footer="992" w:gutter="0"/>
          <w:cols w:space="425"/>
          <w:docGrid w:type="lines" w:linePitch="326"/>
        </w:sectPr>
      </w:pPr>
    </w:p>
    <w:p w:rsidR="00EB237D" w:rsidRPr="00CD20F3" w:rsidRDefault="00EB237D" w:rsidP="00E153B6">
      <w:pPr>
        <w:pStyle w:val="1"/>
        <w:snapToGrid w:val="0"/>
        <w:spacing w:before="170" w:after="170" w:line="320" w:lineRule="exact"/>
        <w:jc w:val="both"/>
        <w:rPr>
          <w:rFonts w:ascii="黑体" w:eastAsia="黑体" w:hAnsi="黑体"/>
          <w:b w:val="0"/>
          <w:sz w:val="24"/>
          <w:szCs w:val="24"/>
        </w:rPr>
      </w:pPr>
      <w:r w:rsidRPr="00CD20F3">
        <w:rPr>
          <w:rFonts w:ascii="黑体" w:eastAsia="黑体" w:hAnsi="黑体" w:hint="eastAsia"/>
          <w:b w:val="0"/>
          <w:sz w:val="24"/>
          <w:szCs w:val="24"/>
        </w:rPr>
        <w:lastRenderedPageBreak/>
        <w:t xml:space="preserve">2 </w:t>
      </w:r>
      <w:r w:rsidRPr="00CD20F3">
        <w:rPr>
          <w:rFonts w:ascii="黑体" w:eastAsia="黑体" w:hAnsi="黑体"/>
          <w:b w:val="0"/>
          <w:sz w:val="24"/>
          <w:szCs w:val="24"/>
        </w:rPr>
        <w:t xml:space="preserve"> </w:t>
      </w:r>
      <w:proofErr w:type="gramStart"/>
      <w:r w:rsidRPr="00CD20F3">
        <w:rPr>
          <w:rFonts w:ascii="黑体" w:eastAsia="黑体" w:hAnsi="黑体" w:hint="eastAsia"/>
          <w:b w:val="0"/>
          <w:sz w:val="24"/>
          <w:szCs w:val="24"/>
        </w:rPr>
        <w:t>礁坪波浪</w:t>
      </w:r>
      <w:proofErr w:type="gramEnd"/>
      <w:r w:rsidRPr="00CD20F3">
        <w:rPr>
          <w:rFonts w:ascii="黑体" w:eastAsia="黑体" w:hAnsi="黑体" w:hint="eastAsia"/>
          <w:b w:val="0"/>
          <w:sz w:val="24"/>
          <w:szCs w:val="24"/>
        </w:rPr>
        <w:t>水动力数值计算分析</w:t>
      </w:r>
    </w:p>
    <w:p w:rsidR="00EB237D" w:rsidRDefault="0029210B" w:rsidP="0029210B">
      <w:pPr>
        <w:snapToGrid w:val="0"/>
        <w:rPr>
          <w:sz w:val="21"/>
          <w:szCs w:val="21"/>
        </w:rPr>
      </w:pPr>
      <w:r>
        <w:rPr>
          <w:rFonts w:hint="eastAsia"/>
          <w:sz w:val="21"/>
          <w:szCs w:val="21"/>
        </w:rPr>
        <w:t>参考</w:t>
      </w:r>
      <w:r>
        <w:rPr>
          <w:rFonts w:hint="eastAsia"/>
          <w:sz w:val="21"/>
          <w:szCs w:val="21"/>
        </w:rPr>
        <w:t>Yao</w:t>
      </w:r>
      <w:r>
        <w:rPr>
          <w:rFonts w:hint="eastAsia"/>
          <w:sz w:val="21"/>
          <w:szCs w:val="21"/>
        </w:rPr>
        <w:t>的物理模型实验，设置如图</w:t>
      </w:r>
      <w:r>
        <w:rPr>
          <w:rFonts w:hint="eastAsia"/>
          <w:sz w:val="21"/>
          <w:szCs w:val="21"/>
        </w:rPr>
        <w:t>1</w:t>
      </w:r>
      <w:r>
        <w:rPr>
          <w:rFonts w:hint="eastAsia"/>
          <w:sz w:val="21"/>
          <w:szCs w:val="21"/>
        </w:rPr>
        <w:t>所示的数值实验地形。</w:t>
      </w:r>
      <w:r w:rsidR="00DB28A0">
        <w:rPr>
          <w:rFonts w:hint="eastAsia"/>
          <w:sz w:val="21"/>
          <w:szCs w:val="21"/>
        </w:rPr>
        <w:t>这里区分无礁冠和有礁</w:t>
      </w:r>
      <w:proofErr w:type="gramStart"/>
      <w:r w:rsidR="00DB28A0">
        <w:rPr>
          <w:rFonts w:hint="eastAsia"/>
          <w:sz w:val="21"/>
          <w:szCs w:val="21"/>
        </w:rPr>
        <w:t>冠两种</w:t>
      </w:r>
      <w:proofErr w:type="gramEnd"/>
      <w:r w:rsidR="00DB28A0">
        <w:rPr>
          <w:rFonts w:hint="eastAsia"/>
          <w:sz w:val="21"/>
          <w:szCs w:val="21"/>
        </w:rPr>
        <w:t>地形，其余地形参数相同。礁坪前水深</w:t>
      </w:r>
      <w:r w:rsidR="00DB28A0">
        <w:rPr>
          <w:rFonts w:hint="eastAsia"/>
          <w:sz w:val="21"/>
          <w:szCs w:val="21"/>
        </w:rPr>
        <w:t>h</w:t>
      </w:r>
      <w:r w:rsidR="00DB28A0">
        <w:rPr>
          <w:sz w:val="21"/>
          <w:szCs w:val="21"/>
        </w:rPr>
        <w:t>0=0.45m</w:t>
      </w:r>
      <w:r w:rsidR="00DB28A0">
        <w:rPr>
          <w:rFonts w:hint="eastAsia"/>
          <w:sz w:val="21"/>
          <w:szCs w:val="21"/>
        </w:rPr>
        <w:t>，礁坪上水深为</w:t>
      </w:r>
      <w:r w:rsidR="00DB28A0">
        <w:rPr>
          <w:rFonts w:hint="eastAsia"/>
          <w:sz w:val="21"/>
          <w:szCs w:val="21"/>
        </w:rPr>
        <w:t>0.1m</w:t>
      </w:r>
      <w:r w:rsidR="00DB28A0">
        <w:rPr>
          <w:rFonts w:hint="eastAsia"/>
          <w:sz w:val="21"/>
          <w:szCs w:val="21"/>
        </w:rPr>
        <w:t>，</w:t>
      </w:r>
      <w:bookmarkStart w:id="2" w:name="_GoBack"/>
      <w:bookmarkEnd w:id="2"/>
    </w:p>
    <w:p w:rsidR="00DB28A0" w:rsidRPr="00373656" w:rsidRDefault="00DB28A0" w:rsidP="00DB28A0">
      <w:pPr>
        <w:snapToGrid w:val="0"/>
        <w:spacing w:before="100" w:line="320" w:lineRule="exact"/>
        <w:rPr>
          <w:rFonts w:ascii="黑体" w:eastAsia="黑体"/>
          <w:sz w:val="21"/>
          <w:szCs w:val="21"/>
        </w:rPr>
      </w:pPr>
      <w:r>
        <w:rPr>
          <w:rFonts w:ascii="黑体" w:eastAsia="黑体" w:hint="eastAsia"/>
          <w:sz w:val="21"/>
          <w:szCs w:val="21"/>
        </w:rPr>
        <w:t>2</w:t>
      </w:r>
      <w:r>
        <w:rPr>
          <w:rFonts w:ascii="黑体" w:eastAsia="黑体"/>
          <w:sz w:val="21"/>
          <w:szCs w:val="21"/>
        </w:rPr>
        <w:t>.1</w:t>
      </w:r>
      <w:r>
        <w:rPr>
          <w:rFonts w:ascii="黑体" w:eastAsia="黑体" w:hint="eastAsia"/>
          <w:sz w:val="21"/>
          <w:szCs w:val="21"/>
        </w:rPr>
        <w:t>规则波在礁坪上的传播</w:t>
      </w:r>
    </w:p>
    <w:p w:rsidR="00DB28A0" w:rsidRPr="00DB28A0" w:rsidRDefault="00DB28A0" w:rsidP="0029210B">
      <w:pPr>
        <w:snapToGrid w:val="0"/>
        <w:rPr>
          <w:rFonts w:hint="eastAsia"/>
          <w:sz w:val="21"/>
          <w:szCs w:val="21"/>
        </w:rPr>
      </w:pPr>
    </w:p>
    <w:p w:rsidR="00EB237D" w:rsidRDefault="00DB28A0" w:rsidP="00E153B6">
      <w:pPr>
        <w:snapToGrid w:val="0"/>
        <w:rPr>
          <w:sz w:val="21"/>
          <w:szCs w:val="21"/>
        </w:rPr>
      </w:pPr>
      <w:r>
        <w:rPr>
          <w:sz w:val="21"/>
          <w:szCs w:val="21"/>
        </w:rPr>
        <w:pict>
          <v:shape id="_x0000_i1065" type="#_x0000_t75" style="width:205pt;height:263.75pt;mso-position-horizontal-relative:char;mso-position-vertical-relative:line">
            <v:imagedata r:id="rId98" o:title=""/>
          </v:shape>
        </w:pict>
      </w:r>
    </w:p>
    <w:p w:rsidR="00EB237D" w:rsidRPr="00D70C14" w:rsidRDefault="00EB237D" w:rsidP="00E153B6">
      <w:pPr>
        <w:snapToGrid w:val="0"/>
        <w:spacing w:before="170" w:after="170"/>
        <w:jc w:val="center"/>
        <w:rPr>
          <w:sz w:val="18"/>
          <w:szCs w:val="21"/>
        </w:rPr>
      </w:pPr>
      <w:bookmarkStart w:id="3" w:name="_Ref18625"/>
      <w:r w:rsidRPr="00D70C14">
        <w:rPr>
          <w:sz w:val="18"/>
          <w:szCs w:val="21"/>
        </w:rPr>
        <w:t>图</w:t>
      </w:r>
      <w:r w:rsidRPr="00D70C14">
        <w:rPr>
          <w:sz w:val="18"/>
          <w:szCs w:val="21"/>
        </w:rPr>
        <w:fldChar w:fldCharType="begin"/>
      </w:r>
      <w:r w:rsidRPr="00D70C14">
        <w:rPr>
          <w:sz w:val="18"/>
          <w:szCs w:val="21"/>
        </w:rPr>
        <w:instrText xml:space="preserve"> SEQ </w:instrText>
      </w:r>
      <w:r w:rsidRPr="00D70C14">
        <w:rPr>
          <w:sz w:val="18"/>
          <w:szCs w:val="21"/>
        </w:rPr>
        <w:instrText>图</w:instrText>
      </w:r>
      <w:r w:rsidRPr="00D70C14">
        <w:rPr>
          <w:sz w:val="18"/>
          <w:szCs w:val="21"/>
        </w:rPr>
        <w:instrText xml:space="preserve"> \* ARABIC \s 1 </w:instrText>
      </w:r>
      <w:r w:rsidRPr="00D70C14">
        <w:rPr>
          <w:sz w:val="18"/>
          <w:szCs w:val="21"/>
        </w:rPr>
        <w:fldChar w:fldCharType="separate"/>
      </w:r>
      <w:r w:rsidR="001062BF">
        <w:rPr>
          <w:noProof/>
          <w:sz w:val="18"/>
          <w:szCs w:val="21"/>
        </w:rPr>
        <w:t>2</w:t>
      </w:r>
      <w:r w:rsidRPr="00D70C14">
        <w:rPr>
          <w:sz w:val="18"/>
          <w:szCs w:val="21"/>
        </w:rPr>
        <w:fldChar w:fldCharType="end"/>
      </w:r>
      <w:bookmarkEnd w:id="3"/>
      <w:r w:rsidRPr="00D70C14">
        <w:rPr>
          <w:rFonts w:hint="eastAsia"/>
          <w:sz w:val="18"/>
          <w:szCs w:val="21"/>
        </w:rPr>
        <w:t xml:space="preserve"> </w:t>
      </w:r>
      <w:proofErr w:type="spellStart"/>
      <w:r w:rsidRPr="00D70C14">
        <w:rPr>
          <w:rFonts w:hint="eastAsia"/>
          <w:sz w:val="18"/>
          <w:szCs w:val="21"/>
        </w:rPr>
        <w:t>Skotner</w:t>
      </w:r>
      <w:proofErr w:type="spellEnd"/>
      <w:r w:rsidRPr="00D70C14">
        <w:rPr>
          <w:rFonts w:hint="eastAsia"/>
          <w:sz w:val="18"/>
          <w:szCs w:val="21"/>
        </w:rPr>
        <w:t>和</w:t>
      </w:r>
      <w:proofErr w:type="spellStart"/>
      <w:r w:rsidRPr="00D70C14">
        <w:rPr>
          <w:rFonts w:hint="eastAsia"/>
          <w:sz w:val="18"/>
          <w:szCs w:val="21"/>
        </w:rPr>
        <w:t>Apelt</w:t>
      </w:r>
      <w:proofErr w:type="spellEnd"/>
      <w:r w:rsidRPr="00D70C14">
        <w:rPr>
          <w:rFonts w:hint="eastAsia"/>
          <w:sz w:val="18"/>
          <w:szCs w:val="21"/>
        </w:rPr>
        <w:t>实验中</w:t>
      </w:r>
      <w:r w:rsidRPr="00D70C14">
        <w:rPr>
          <w:rFonts w:hint="eastAsia"/>
          <w:sz w:val="18"/>
          <w:szCs w:val="21"/>
        </w:rPr>
        <w:t>3</w:t>
      </w:r>
      <w:r>
        <w:rPr>
          <w:rFonts w:hint="eastAsia"/>
          <w:sz w:val="18"/>
          <w:szCs w:val="21"/>
        </w:rPr>
        <w:t>种工况下波浪增减水模拟值与计算</w:t>
      </w:r>
      <w:r w:rsidRPr="00D70C14">
        <w:rPr>
          <w:rFonts w:hint="eastAsia"/>
          <w:sz w:val="18"/>
          <w:szCs w:val="21"/>
        </w:rPr>
        <w:t>值的对比</w:t>
      </w:r>
    </w:p>
    <w:p w:rsidR="00EB237D" w:rsidRPr="00373656" w:rsidRDefault="00EB237D" w:rsidP="00E153B6">
      <w:pPr>
        <w:snapToGrid w:val="0"/>
        <w:spacing w:line="320" w:lineRule="exact"/>
        <w:ind w:firstLineChars="200" w:firstLine="360"/>
        <w:rPr>
          <w:rFonts w:ascii="黑体" w:eastAsia="黑体" w:hAnsi="黑体"/>
          <w:sz w:val="18"/>
          <w:szCs w:val="21"/>
        </w:rPr>
      </w:pPr>
      <w:r w:rsidRPr="00373656">
        <w:rPr>
          <w:rFonts w:ascii="黑体" w:eastAsia="黑体" w:hAnsi="黑体"/>
          <w:sz w:val="18"/>
          <w:szCs w:val="21"/>
        </w:rPr>
        <w:t>表</w:t>
      </w:r>
      <w:r w:rsidRPr="00373656">
        <w:rPr>
          <w:rFonts w:ascii="黑体" w:eastAsia="黑体" w:hAnsi="黑体"/>
          <w:sz w:val="18"/>
          <w:szCs w:val="21"/>
        </w:rPr>
        <w:fldChar w:fldCharType="begin"/>
      </w:r>
      <w:r w:rsidRPr="00373656">
        <w:rPr>
          <w:rFonts w:ascii="黑体" w:eastAsia="黑体" w:hAnsi="黑体"/>
          <w:sz w:val="18"/>
          <w:szCs w:val="21"/>
        </w:rPr>
        <w:instrText xml:space="preserve"> SEQ 表格 \* ARABIC \s 1 </w:instrText>
      </w:r>
      <w:r w:rsidRPr="00373656">
        <w:rPr>
          <w:rFonts w:ascii="黑体" w:eastAsia="黑体" w:hAnsi="黑体"/>
          <w:sz w:val="18"/>
          <w:szCs w:val="21"/>
        </w:rPr>
        <w:fldChar w:fldCharType="separate"/>
      </w:r>
      <w:r w:rsidR="001062BF">
        <w:rPr>
          <w:rFonts w:ascii="黑体" w:eastAsia="黑体" w:hAnsi="黑体"/>
          <w:noProof/>
          <w:sz w:val="18"/>
          <w:szCs w:val="21"/>
        </w:rPr>
        <w:t>1</w:t>
      </w:r>
      <w:r w:rsidRPr="00373656">
        <w:rPr>
          <w:rFonts w:ascii="黑体" w:eastAsia="黑体" w:hAnsi="黑体"/>
          <w:sz w:val="18"/>
          <w:szCs w:val="21"/>
        </w:rPr>
        <w:fldChar w:fldCharType="end"/>
      </w:r>
      <w:r w:rsidRPr="00373656">
        <w:rPr>
          <w:rFonts w:ascii="黑体" w:eastAsia="黑体" w:hAnsi="黑体" w:hint="eastAsia"/>
          <w:sz w:val="18"/>
          <w:szCs w:val="21"/>
        </w:rPr>
        <w:t xml:space="preserve"> 三种工况波浪条件及地形参数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0"/>
        <w:gridCol w:w="860"/>
        <w:gridCol w:w="860"/>
        <w:gridCol w:w="860"/>
        <w:gridCol w:w="860"/>
      </w:tblGrid>
      <w:tr w:rsidR="00EB237D" w:rsidRPr="00CC372F" w:rsidTr="00E153B6">
        <w:trPr>
          <w:jc w:val="center"/>
        </w:trPr>
        <w:tc>
          <w:tcPr>
            <w:tcW w:w="1000" w:type="pct"/>
            <w:tcBorders>
              <w:left w:val="nil"/>
              <w:right w:val="nil"/>
            </w:tcBorders>
            <w:shd w:val="clear" w:color="auto" w:fill="auto"/>
          </w:tcPr>
          <w:p w:rsidR="00EB237D" w:rsidRPr="00CC372F" w:rsidRDefault="00EB237D" w:rsidP="00E153B6">
            <w:pPr>
              <w:widowControl w:val="0"/>
              <w:snapToGrid w:val="0"/>
              <w:spacing w:line="300" w:lineRule="auto"/>
              <w:jc w:val="center"/>
              <w:rPr>
                <w:kern w:val="2"/>
                <w:sz w:val="18"/>
                <w:szCs w:val="20"/>
              </w:rPr>
            </w:pPr>
            <w:r w:rsidRPr="00CC372F">
              <w:rPr>
                <w:kern w:val="2"/>
                <w:sz w:val="18"/>
                <w:szCs w:val="20"/>
              </w:rPr>
              <w:t>TEST</w:t>
            </w:r>
          </w:p>
        </w:tc>
        <w:tc>
          <w:tcPr>
            <w:tcW w:w="1000" w:type="pct"/>
            <w:tcBorders>
              <w:left w:val="nil"/>
              <w:right w:val="nil"/>
            </w:tcBorders>
            <w:shd w:val="clear" w:color="auto" w:fill="auto"/>
          </w:tcPr>
          <w:p w:rsidR="00EB237D" w:rsidRPr="00CC372F" w:rsidRDefault="00EB237D" w:rsidP="00E153B6">
            <w:pPr>
              <w:widowControl w:val="0"/>
              <w:snapToGrid w:val="0"/>
              <w:spacing w:line="300" w:lineRule="auto"/>
              <w:jc w:val="center"/>
              <w:rPr>
                <w:kern w:val="2"/>
                <w:sz w:val="18"/>
                <w:szCs w:val="20"/>
              </w:rPr>
            </w:pPr>
            <w:r w:rsidRPr="00CC372F">
              <w:rPr>
                <w:kern w:val="2"/>
                <w:sz w:val="18"/>
                <w:szCs w:val="20"/>
              </w:rPr>
              <w:t>H</w:t>
            </w:r>
            <w:r w:rsidRPr="00CC372F">
              <w:rPr>
                <w:kern w:val="2"/>
                <w:sz w:val="18"/>
                <w:szCs w:val="20"/>
                <w:vertAlign w:val="subscript"/>
              </w:rPr>
              <w:t>0</w:t>
            </w:r>
          </w:p>
        </w:tc>
        <w:tc>
          <w:tcPr>
            <w:tcW w:w="1000" w:type="pct"/>
            <w:tcBorders>
              <w:left w:val="nil"/>
              <w:right w:val="nil"/>
            </w:tcBorders>
            <w:shd w:val="clear" w:color="auto" w:fill="auto"/>
          </w:tcPr>
          <w:p w:rsidR="00EB237D" w:rsidRPr="00CC372F" w:rsidRDefault="00EB237D" w:rsidP="00E153B6">
            <w:pPr>
              <w:widowControl w:val="0"/>
              <w:snapToGrid w:val="0"/>
              <w:spacing w:line="300" w:lineRule="auto"/>
              <w:jc w:val="center"/>
              <w:rPr>
                <w:kern w:val="2"/>
                <w:sz w:val="18"/>
                <w:szCs w:val="20"/>
              </w:rPr>
            </w:pPr>
            <w:r w:rsidRPr="00CC372F">
              <w:rPr>
                <w:kern w:val="2"/>
                <w:sz w:val="18"/>
                <w:szCs w:val="20"/>
              </w:rPr>
              <w:t>T</w:t>
            </w:r>
            <w:r w:rsidRPr="00CC372F">
              <w:rPr>
                <w:kern w:val="2"/>
                <w:sz w:val="18"/>
                <w:szCs w:val="20"/>
                <w:vertAlign w:val="subscript"/>
              </w:rPr>
              <w:t>0</w:t>
            </w:r>
            <w:r w:rsidRPr="00CC372F">
              <w:rPr>
                <w:kern w:val="2"/>
                <w:sz w:val="18"/>
                <w:szCs w:val="20"/>
              </w:rPr>
              <w:t>(s)</w:t>
            </w:r>
          </w:p>
        </w:tc>
        <w:tc>
          <w:tcPr>
            <w:tcW w:w="1000" w:type="pct"/>
            <w:tcBorders>
              <w:left w:val="nil"/>
              <w:right w:val="nil"/>
            </w:tcBorders>
            <w:shd w:val="clear" w:color="auto" w:fill="auto"/>
          </w:tcPr>
          <w:p w:rsidR="00EB237D" w:rsidRPr="00CC372F" w:rsidRDefault="00EB237D" w:rsidP="00E153B6">
            <w:pPr>
              <w:widowControl w:val="0"/>
              <w:snapToGrid w:val="0"/>
              <w:spacing w:line="300" w:lineRule="auto"/>
              <w:jc w:val="center"/>
              <w:rPr>
                <w:kern w:val="2"/>
                <w:sz w:val="18"/>
                <w:szCs w:val="20"/>
              </w:rPr>
            </w:pPr>
            <w:proofErr w:type="spellStart"/>
            <w:r w:rsidRPr="00CC372F">
              <w:rPr>
                <w:kern w:val="2"/>
                <w:sz w:val="18"/>
                <w:szCs w:val="20"/>
              </w:rPr>
              <w:t>h</w:t>
            </w:r>
            <w:r w:rsidRPr="00CC372F">
              <w:rPr>
                <w:kern w:val="2"/>
                <w:sz w:val="18"/>
                <w:szCs w:val="20"/>
                <w:vertAlign w:val="subscript"/>
              </w:rPr>
              <w:t>r</w:t>
            </w:r>
            <w:proofErr w:type="spellEnd"/>
            <w:r w:rsidRPr="00CC372F">
              <w:rPr>
                <w:kern w:val="2"/>
                <w:sz w:val="18"/>
                <w:szCs w:val="20"/>
              </w:rPr>
              <w:t>(cm)</w:t>
            </w:r>
          </w:p>
        </w:tc>
        <w:tc>
          <w:tcPr>
            <w:tcW w:w="1000" w:type="pct"/>
            <w:tcBorders>
              <w:left w:val="nil"/>
              <w:right w:val="nil"/>
            </w:tcBorders>
            <w:shd w:val="clear" w:color="auto" w:fill="auto"/>
          </w:tcPr>
          <w:p w:rsidR="00EB237D" w:rsidRPr="00CC372F" w:rsidRDefault="00EB237D" w:rsidP="00E153B6">
            <w:pPr>
              <w:widowControl w:val="0"/>
              <w:snapToGrid w:val="0"/>
              <w:spacing w:line="300" w:lineRule="auto"/>
              <w:jc w:val="center"/>
              <w:rPr>
                <w:kern w:val="2"/>
                <w:sz w:val="18"/>
                <w:szCs w:val="20"/>
              </w:rPr>
            </w:pPr>
            <w:r w:rsidRPr="00CC372F">
              <w:rPr>
                <w:kern w:val="2"/>
                <w:sz w:val="18"/>
                <w:szCs w:val="20"/>
              </w:rPr>
              <w:t>h</w:t>
            </w:r>
            <w:r w:rsidRPr="00CC372F">
              <w:rPr>
                <w:kern w:val="2"/>
                <w:sz w:val="18"/>
                <w:szCs w:val="20"/>
                <w:vertAlign w:val="subscript"/>
              </w:rPr>
              <w:t>0</w:t>
            </w:r>
            <w:r w:rsidRPr="00CC372F">
              <w:rPr>
                <w:kern w:val="2"/>
                <w:sz w:val="18"/>
                <w:szCs w:val="20"/>
              </w:rPr>
              <w:t>(cm)</w:t>
            </w:r>
          </w:p>
        </w:tc>
      </w:tr>
      <w:tr w:rsidR="00EB237D" w:rsidRPr="00CC372F" w:rsidTr="00E153B6">
        <w:trPr>
          <w:jc w:val="center"/>
        </w:trPr>
        <w:tc>
          <w:tcPr>
            <w:tcW w:w="1000" w:type="pct"/>
            <w:tcBorders>
              <w:left w:val="nil"/>
              <w:bottom w:val="nil"/>
              <w:right w:val="nil"/>
            </w:tcBorders>
            <w:shd w:val="clear" w:color="auto" w:fill="auto"/>
          </w:tcPr>
          <w:p w:rsidR="00EB237D" w:rsidRPr="00CC372F" w:rsidRDefault="00EB237D" w:rsidP="00E153B6">
            <w:pPr>
              <w:widowControl w:val="0"/>
              <w:snapToGrid w:val="0"/>
              <w:jc w:val="center"/>
              <w:rPr>
                <w:rFonts w:ascii="宋体" w:hAnsi="宋体" w:cs="Calibri"/>
                <w:kern w:val="2"/>
                <w:sz w:val="15"/>
                <w:szCs w:val="15"/>
              </w:rPr>
            </w:pPr>
            <w:r w:rsidRPr="00CC372F">
              <w:rPr>
                <w:rFonts w:ascii="宋体" w:hAnsi="宋体" w:cs="Calibri" w:hint="eastAsia"/>
                <w:kern w:val="2"/>
                <w:sz w:val="15"/>
                <w:szCs w:val="15"/>
              </w:rPr>
              <w:t>1</w:t>
            </w:r>
          </w:p>
        </w:tc>
        <w:tc>
          <w:tcPr>
            <w:tcW w:w="1000" w:type="pct"/>
            <w:tcBorders>
              <w:left w:val="nil"/>
              <w:bottom w:val="nil"/>
              <w:right w:val="nil"/>
            </w:tcBorders>
            <w:shd w:val="clear" w:color="auto" w:fill="auto"/>
          </w:tcPr>
          <w:p w:rsidR="00EB237D" w:rsidRPr="00CC372F" w:rsidRDefault="00EB237D" w:rsidP="00E153B6">
            <w:pPr>
              <w:widowControl w:val="0"/>
              <w:snapToGrid w:val="0"/>
              <w:jc w:val="center"/>
              <w:rPr>
                <w:rFonts w:ascii="宋体" w:hAnsi="宋体" w:cs="Calibri"/>
                <w:kern w:val="2"/>
                <w:sz w:val="15"/>
                <w:szCs w:val="15"/>
              </w:rPr>
            </w:pPr>
            <w:r w:rsidRPr="00CC372F">
              <w:rPr>
                <w:rFonts w:ascii="宋体" w:hAnsi="宋体" w:cs="Calibri" w:hint="eastAsia"/>
                <w:kern w:val="2"/>
                <w:sz w:val="15"/>
                <w:szCs w:val="15"/>
              </w:rPr>
              <w:t>4.1</w:t>
            </w:r>
          </w:p>
        </w:tc>
        <w:tc>
          <w:tcPr>
            <w:tcW w:w="1000" w:type="pct"/>
            <w:tcBorders>
              <w:left w:val="nil"/>
              <w:bottom w:val="nil"/>
              <w:right w:val="nil"/>
            </w:tcBorders>
            <w:shd w:val="clear" w:color="auto" w:fill="auto"/>
          </w:tcPr>
          <w:p w:rsidR="00EB237D" w:rsidRPr="00CC372F" w:rsidRDefault="00EB237D" w:rsidP="00E153B6">
            <w:pPr>
              <w:widowControl w:val="0"/>
              <w:snapToGrid w:val="0"/>
              <w:jc w:val="center"/>
              <w:rPr>
                <w:rFonts w:ascii="宋体" w:hAnsi="宋体" w:cs="Calibri"/>
                <w:kern w:val="2"/>
                <w:sz w:val="15"/>
                <w:szCs w:val="15"/>
              </w:rPr>
            </w:pPr>
            <w:r w:rsidRPr="00CC372F">
              <w:rPr>
                <w:rFonts w:ascii="宋体" w:hAnsi="宋体" w:cs="Calibri" w:hint="eastAsia"/>
                <w:kern w:val="2"/>
                <w:sz w:val="15"/>
                <w:szCs w:val="15"/>
              </w:rPr>
              <w:t>1.13</w:t>
            </w:r>
          </w:p>
        </w:tc>
        <w:tc>
          <w:tcPr>
            <w:tcW w:w="1000" w:type="pct"/>
            <w:tcBorders>
              <w:left w:val="nil"/>
              <w:bottom w:val="nil"/>
              <w:right w:val="nil"/>
            </w:tcBorders>
            <w:shd w:val="clear" w:color="auto" w:fill="auto"/>
          </w:tcPr>
          <w:p w:rsidR="00EB237D" w:rsidRPr="00CC372F" w:rsidRDefault="00EB237D" w:rsidP="00E153B6">
            <w:pPr>
              <w:widowControl w:val="0"/>
              <w:snapToGrid w:val="0"/>
              <w:jc w:val="center"/>
              <w:rPr>
                <w:rFonts w:ascii="宋体" w:hAnsi="宋体" w:cs="Calibri"/>
                <w:kern w:val="2"/>
                <w:sz w:val="15"/>
                <w:szCs w:val="15"/>
              </w:rPr>
            </w:pPr>
            <w:r w:rsidRPr="00CC372F">
              <w:rPr>
                <w:rFonts w:ascii="宋体" w:hAnsi="宋体" w:cs="Calibri" w:hint="eastAsia"/>
                <w:kern w:val="2"/>
                <w:sz w:val="15"/>
                <w:szCs w:val="15"/>
              </w:rPr>
              <w:t>8.1</w:t>
            </w:r>
          </w:p>
        </w:tc>
        <w:tc>
          <w:tcPr>
            <w:tcW w:w="1000" w:type="pct"/>
            <w:tcBorders>
              <w:left w:val="nil"/>
              <w:bottom w:val="nil"/>
              <w:right w:val="nil"/>
            </w:tcBorders>
            <w:shd w:val="clear" w:color="auto" w:fill="auto"/>
          </w:tcPr>
          <w:p w:rsidR="00EB237D" w:rsidRPr="00CC372F" w:rsidRDefault="00EB237D" w:rsidP="00E153B6">
            <w:pPr>
              <w:widowControl w:val="0"/>
              <w:snapToGrid w:val="0"/>
              <w:jc w:val="center"/>
              <w:rPr>
                <w:rFonts w:ascii="宋体" w:hAnsi="宋体" w:cs="Calibri"/>
                <w:kern w:val="2"/>
                <w:sz w:val="15"/>
                <w:szCs w:val="15"/>
              </w:rPr>
            </w:pPr>
            <w:r w:rsidRPr="00CC372F">
              <w:rPr>
                <w:rFonts w:ascii="宋体" w:hAnsi="宋体" w:cs="Calibri" w:hint="eastAsia"/>
                <w:kern w:val="2"/>
                <w:sz w:val="15"/>
                <w:szCs w:val="15"/>
              </w:rPr>
              <w:t>48.1</w:t>
            </w:r>
          </w:p>
        </w:tc>
      </w:tr>
      <w:tr w:rsidR="00EB237D" w:rsidRPr="00CC372F" w:rsidTr="00E153B6">
        <w:trPr>
          <w:jc w:val="center"/>
        </w:trPr>
        <w:tc>
          <w:tcPr>
            <w:tcW w:w="1000" w:type="pct"/>
            <w:tcBorders>
              <w:top w:val="nil"/>
              <w:left w:val="nil"/>
              <w:bottom w:val="nil"/>
              <w:right w:val="nil"/>
            </w:tcBorders>
            <w:shd w:val="clear" w:color="auto" w:fill="auto"/>
          </w:tcPr>
          <w:p w:rsidR="00EB237D" w:rsidRPr="00CC372F" w:rsidRDefault="00EB237D" w:rsidP="00E153B6">
            <w:pPr>
              <w:widowControl w:val="0"/>
              <w:snapToGrid w:val="0"/>
              <w:jc w:val="center"/>
              <w:rPr>
                <w:rFonts w:ascii="宋体" w:hAnsi="宋体" w:cs="Calibri"/>
                <w:kern w:val="2"/>
                <w:sz w:val="15"/>
                <w:szCs w:val="15"/>
              </w:rPr>
            </w:pPr>
            <w:r w:rsidRPr="00CC372F">
              <w:rPr>
                <w:rFonts w:ascii="宋体" w:hAnsi="宋体" w:cs="Calibri" w:hint="eastAsia"/>
                <w:kern w:val="2"/>
                <w:sz w:val="15"/>
                <w:szCs w:val="15"/>
              </w:rPr>
              <w:t>3</w:t>
            </w:r>
          </w:p>
        </w:tc>
        <w:tc>
          <w:tcPr>
            <w:tcW w:w="1000" w:type="pct"/>
            <w:tcBorders>
              <w:top w:val="nil"/>
              <w:left w:val="nil"/>
              <w:bottom w:val="nil"/>
              <w:right w:val="nil"/>
            </w:tcBorders>
            <w:shd w:val="clear" w:color="auto" w:fill="auto"/>
          </w:tcPr>
          <w:p w:rsidR="00EB237D" w:rsidRPr="00CC372F" w:rsidRDefault="00EB237D" w:rsidP="00E153B6">
            <w:pPr>
              <w:widowControl w:val="0"/>
              <w:snapToGrid w:val="0"/>
              <w:jc w:val="center"/>
              <w:rPr>
                <w:rFonts w:ascii="宋体" w:hAnsi="宋体" w:cs="Calibri"/>
                <w:kern w:val="2"/>
                <w:sz w:val="15"/>
                <w:szCs w:val="15"/>
              </w:rPr>
            </w:pPr>
            <w:r w:rsidRPr="00CC372F">
              <w:rPr>
                <w:rFonts w:ascii="宋体" w:hAnsi="宋体" w:cs="Calibri" w:hint="eastAsia"/>
                <w:kern w:val="2"/>
                <w:sz w:val="15"/>
                <w:szCs w:val="15"/>
              </w:rPr>
              <w:t>4.7</w:t>
            </w:r>
          </w:p>
        </w:tc>
        <w:tc>
          <w:tcPr>
            <w:tcW w:w="1000" w:type="pct"/>
            <w:tcBorders>
              <w:top w:val="nil"/>
              <w:left w:val="nil"/>
              <w:bottom w:val="nil"/>
              <w:right w:val="nil"/>
            </w:tcBorders>
            <w:shd w:val="clear" w:color="auto" w:fill="auto"/>
          </w:tcPr>
          <w:p w:rsidR="00EB237D" w:rsidRPr="00CC372F" w:rsidRDefault="00EB237D" w:rsidP="00E153B6">
            <w:pPr>
              <w:widowControl w:val="0"/>
              <w:snapToGrid w:val="0"/>
              <w:jc w:val="center"/>
              <w:rPr>
                <w:rFonts w:ascii="宋体" w:hAnsi="宋体" w:cs="Calibri"/>
                <w:kern w:val="2"/>
                <w:sz w:val="15"/>
                <w:szCs w:val="15"/>
              </w:rPr>
            </w:pPr>
            <w:r w:rsidRPr="00CC372F">
              <w:rPr>
                <w:rFonts w:ascii="宋体" w:hAnsi="宋体" w:cs="Calibri" w:hint="eastAsia"/>
                <w:kern w:val="2"/>
                <w:sz w:val="15"/>
                <w:szCs w:val="15"/>
              </w:rPr>
              <w:t>1.41</w:t>
            </w:r>
          </w:p>
        </w:tc>
        <w:tc>
          <w:tcPr>
            <w:tcW w:w="1000" w:type="pct"/>
            <w:tcBorders>
              <w:top w:val="nil"/>
              <w:left w:val="nil"/>
              <w:bottom w:val="nil"/>
              <w:right w:val="nil"/>
            </w:tcBorders>
            <w:shd w:val="clear" w:color="auto" w:fill="auto"/>
          </w:tcPr>
          <w:p w:rsidR="00EB237D" w:rsidRPr="00CC372F" w:rsidRDefault="00EB237D" w:rsidP="00E153B6">
            <w:pPr>
              <w:widowControl w:val="0"/>
              <w:snapToGrid w:val="0"/>
              <w:jc w:val="center"/>
              <w:rPr>
                <w:rFonts w:ascii="宋体" w:hAnsi="宋体" w:cs="Calibri"/>
                <w:kern w:val="2"/>
                <w:sz w:val="15"/>
                <w:szCs w:val="15"/>
              </w:rPr>
            </w:pPr>
            <w:r w:rsidRPr="00CC372F">
              <w:rPr>
                <w:rFonts w:ascii="宋体" w:hAnsi="宋体" w:cs="Calibri" w:hint="eastAsia"/>
                <w:kern w:val="2"/>
                <w:sz w:val="15"/>
                <w:szCs w:val="15"/>
              </w:rPr>
              <w:t>8.1</w:t>
            </w:r>
          </w:p>
        </w:tc>
        <w:tc>
          <w:tcPr>
            <w:tcW w:w="1000" w:type="pct"/>
            <w:tcBorders>
              <w:top w:val="nil"/>
              <w:left w:val="nil"/>
              <w:bottom w:val="nil"/>
              <w:right w:val="nil"/>
            </w:tcBorders>
            <w:shd w:val="clear" w:color="auto" w:fill="auto"/>
          </w:tcPr>
          <w:p w:rsidR="00EB237D" w:rsidRPr="00CC372F" w:rsidRDefault="00EB237D" w:rsidP="00E153B6">
            <w:pPr>
              <w:widowControl w:val="0"/>
              <w:snapToGrid w:val="0"/>
              <w:jc w:val="center"/>
              <w:rPr>
                <w:rFonts w:ascii="宋体" w:hAnsi="宋体" w:cs="Calibri"/>
                <w:kern w:val="2"/>
                <w:sz w:val="15"/>
                <w:szCs w:val="15"/>
              </w:rPr>
            </w:pPr>
            <w:r w:rsidRPr="00CC372F">
              <w:rPr>
                <w:rFonts w:ascii="宋体" w:hAnsi="宋体" w:cs="Calibri" w:hint="eastAsia"/>
                <w:kern w:val="2"/>
                <w:sz w:val="15"/>
                <w:szCs w:val="15"/>
              </w:rPr>
              <w:t>48.1</w:t>
            </w:r>
          </w:p>
        </w:tc>
      </w:tr>
      <w:tr w:rsidR="00EB237D" w:rsidRPr="00CC372F" w:rsidTr="00E153B6">
        <w:trPr>
          <w:jc w:val="center"/>
        </w:trPr>
        <w:tc>
          <w:tcPr>
            <w:tcW w:w="1000" w:type="pct"/>
            <w:tcBorders>
              <w:top w:val="nil"/>
              <w:left w:val="nil"/>
              <w:right w:val="nil"/>
            </w:tcBorders>
            <w:shd w:val="clear" w:color="auto" w:fill="auto"/>
          </w:tcPr>
          <w:p w:rsidR="00EB237D" w:rsidRPr="00CC372F" w:rsidRDefault="00EB237D" w:rsidP="00E153B6">
            <w:pPr>
              <w:widowControl w:val="0"/>
              <w:snapToGrid w:val="0"/>
              <w:jc w:val="center"/>
              <w:rPr>
                <w:rFonts w:ascii="宋体" w:hAnsi="宋体" w:cs="Calibri"/>
                <w:kern w:val="2"/>
                <w:sz w:val="15"/>
                <w:szCs w:val="15"/>
              </w:rPr>
            </w:pPr>
            <w:r w:rsidRPr="00CC372F">
              <w:rPr>
                <w:rFonts w:ascii="宋体" w:hAnsi="宋体" w:cs="Calibri" w:hint="eastAsia"/>
                <w:kern w:val="2"/>
                <w:sz w:val="15"/>
                <w:szCs w:val="15"/>
              </w:rPr>
              <w:t>5</w:t>
            </w:r>
          </w:p>
        </w:tc>
        <w:tc>
          <w:tcPr>
            <w:tcW w:w="1000" w:type="pct"/>
            <w:tcBorders>
              <w:top w:val="nil"/>
              <w:left w:val="nil"/>
              <w:right w:val="nil"/>
            </w:tcBorders>
            <w:shd w:val="clear" w:color="auto" w:fill="auto"/>
          </w:tcPr>
          <w:p w:rsidR="00EB237D" w:rsidRPr="00CC372F" w:rsidRDefault="00EB237D" w:rsidP="00E153B6">
            <w:pPr>
              <w:widowControl w:val="0"/>
              <w:snapToGrid w:val="0"/>
              <w:jc w:val="center"/>
              <w:rPr>
                <w:rFonts w:ascii="宋体" w:hAnsi="宋体" w:cs="Calibri"/>
                <w:kern w:val="2"/>
                <w:sz w:val="15"/>
                <w:szCs w:val="15"/>
              </w:rPr>
            </w:pPr>
            <w:r w:rsidRPr="00CC372F">
              <w:rPr>
                <w:rFonts w:ascii="宋体" w:hAnsi="宋体" w:cs="Calibri" w:hint="eastAsia"/>
                <w:kern w:val="2"/>
                <w:sz w:val="15"/>
                <w:szCs w:val="15"/>
              </w:rPr>
              <w:t>4.8</w:t>
            </w:r>
          </w:p>
        </w:tc>
        <w:tc>
          <w:tcPr>
            <w:tcW w:w="1000" w:type="pct"/>
            <w:tcBorders>
              <w:top w:val="nil"/>
              <w:left w:val="nil"/>
              <w:right w:val="nil"/>
            </w:tcBorders>
            <w:shd w:val="clear" w:color="auto" w:fill="auto"/>
          </w:tcPr>
          <w:p w:rsidR="00EB237D" w:rsidRPr="00CC372F" w:rsidRDefault="00EB237D" w:rsidP="00E153B6">
            <w:pPr>
              <w:widowControl w:val="0"/>
              <w:snapToGrid w:val="0"/>
              <w:jc w:val="center"/>
              <w:rPr>
                <w:rFonts w:ascii="宋体" w:hAnsi="宋体" w:cs="Calibri"/>
                <w:kern w:val="2"/>
                <w:sz w:val="15"/>
                <w:szCs w:val="15"/>
              </w:rPr>
            </w:pPr>
            <w:r w:rsidRPr="00CC372F">
              <w:rPr>
                <w:rFonts w:ascii="宋体" w:hAnsi="宋体" w:cs="Calibri" w:hint="eastAsia"/>
                <w:kern w:val="2"/>
                <w:sz w:val="15"/>
                <w:szCs w:val="15"/>
              </w:rPr>
              <w:t>1.70</w:t>
            </w:r>
          </w:p>
        </w:tc>
        <w:tc>
          <w:tcPr>
            <w:tcW w:w="1000" w:type="pct"/>
            <w:tcBorders>
              <w:top w:val="nil"/>
              <w:left w:val="nil"/>
              <w:right w:val="nil"/>
            </w:tcBorders>
            <w:shd w:val="clear" w:color="auto" w:fill="auto"/>
          </w:tcPr>
          <w:p w:rsidR="00EB237D" w:rsidRPr="00CC372F" w:rsidRDefault="00EB237D" w:rsidP="00E153B6">
            <w:pPr>
              <w:widowControl w:val="0"/>
              <w:snapToGrid w:val="0"/>
              <w:jc w:val="center"/>
              <w:rPr>
                <w:rFonts w:ascii="宋体" w:hAnsi="宋体" w:cs="Calibri"/>
                <w:kern w:val="2"/>
                <w:sz w:val="15"/>
                <w:szCs w:val="15"/>
              </w:rPr>
            </w:pPr>
            <w:r w:rsidRPr="00CC372F">
              <w:rPr>
                <w:rFonts w:ascii="宋体" w:hAnsi="宋体" w:cs="Calibri" w:hint="eastAsia"/>
                <w:kern w:val="2"/>
                <w:sz w:val="15"/>
                <w:szCs w:val="15"/>
              </w:rPr>
              <w:t>8.1</w:t>
            </w:r>
          </w:p>
        </w:tc>
        <w:tc>
          <w:tcPr>
            <w:tcW w:w="1000" w:type="pct"/>
            <w:tcBorders>
              <w:top w:val="nil"/>
              <w:left w:val="nil"/>
              <w:right w:val="nil"/>
            </w:tcBorders>
            <w:shd w:val="clear" w:color="auto" w:fill="auto"/>
          </w:tcPr>
          <w:p w:rsidR="00EB237D" w:rsidRPr="00CC372F" w:rsidRDefault="00EB237D" w:rsidP="00E153B6">
            <w:pPr>
              <w:widowControl w:val="0"/>
              <w:snapToGrid w:val="0"/>
              <w:jc w:val="center"/>
              <w:rPr>
                <w:rFonts w:ascii="宋体" w:hAnsi="宋体" w:cs="Calibri"/>
                <w:kern w:val="2"/>
                <w:sz w:val="15"/>
                <w:szCs w:val="15"/>
              </w:rPr>
            </w:pPr>
            <w:r w:rsidRPr="00CC372F">
              <w:rPr>
                <w:rFonts w:ascii="宋体" w:hAnsi="宋体" w:cs="Calibri" w:hint="eastAsia"/>
                <w:kern w:val="2"/>
                <w:sz w:val="15"/>
                <w:szCs w:val="15"/>
              </w:rPr>
              <w:t>48.1</w:t>
            </w:r>
          </w:p>
        </w:tc>
      </w:tr>
    </w:tbl>
    <w:p w:rsidR="00EB237D" w:rsidRDefault="00EB237D" w:rsidP="00E153B6">
      <w:pPr>
        <w:snapToGrid w:val="0"/>
        <w:spacing w:line="320" w:lineRule="exact"/>
        <w:ind w:firstLineChars="200" w:firstLine="420"/>
        <w:rPr>
          <w:sz w:val="21"/>
          <w:szCs w:val="21"/>
        </w:rPr>
      </w:pPr>
      <w:r>
        <w:rPr>
          <w:rFonts w:hint="eastAsia"/>
          <w:sz w:val="21"/>
          <w:szCs w:val="21"/>
        </w:rPr>
        <w:t>对于上述三种工况</w:t>
      </w:r>
      <w:r w:rsidRPr="005E414C">
        <w:rPr>
          <w:rFonts w:hint="eastAsia"/>
          <w:sz w:val="21"/>
          <w:szCs w:val="21"/>
        </w:rPr>
        <w:t>，现有模型均对计算域内时均水位变化</w:t>
      </w:r>
      <w:r>
        <w:rPr>
          <w:rFonts w:hint="eastAsia"/>
          <w:sz w:val="21"/>
          <w:szCs w:val="21"/>
        </w:rPr>
        <w:t>模拟</w:t>
      </w:r>
      <w:r w:rsidRPr="005E414C">
        <w:rPr>
          <w:rFonts w:hint="eastAsia"/>
          <w:sz w:val="21"/>
          <w:szCs w:val="21"/>
        </w:rPr>
        <w:t>得比较准确。比如，在</w:t>
      </w:r>
      <w:proofErr w:type="gramStart"/>
      <w:r w:rsidRPr="005E414C">
        <w:rPr>
          <w:rFonts w:hint="eastAsia"/>
          <w:sz w:val="21"/>
          <w:szCs w:val="21"/>
        </w:rPr>
        <w:t>破</w:t>
      </w:r>
      <w:r w:rsidRPr="005E414C">
        <w:rPr>
          <w:rFonts w:hint="eastAsia"/>
          <w:sz w:val="21"/>
          <w:szCs w:val="21"/>
        </w:rPr>
        <w:lastRenderedPageBreak/>
        <w:t>碎点</w:t>
      </w:r>
      <w:proofErr w:type="gramEnd"/>
      <w:r w:rsidRPr="005E414C">
        <w:rPr>
          <w:rFonts w:hint="eastAsia"/>
          <w:sz w:val="21"/>
          <w:szCs w:val="21"/>
        </w:rPr>
        <w:t>之前，时均水位有一个小的下沉，在破碎之后，会有一个明显的增水产生。在从与实验结果的吻合程度上看，现有模型表现优于</w:t>
      </w:r>
      <w:r>
        <w:rPr>
          <w:rFonts w:hint="eastAsia"/>
          <w:sz w:val="21"/>
          <w:szCs w:val="21"/>
        </w:rPr>
        <w:t>其它两个模型，尤其是在</w:t>
      </w:r>
      <w:proofErr w:type="gramStart"/>
      <w:r>
        <w:rPr>
          <w:rFonts w:hint="eastAsia"/>
          <w:sz w:val="21"/>
          <w:szCs w:val="21"/>
        </w:rPr>
        <w:t>破碎点</w:t>
      </w:r>
      <w:proofErr w:type="gramEnd"/>
      <w:r>
        <w:rPr>
          <w:rFonts w:hint="eastAsia"/>
          <w:sz w:val="21"/>
          <w:szCs w:val="21"/>
        </w:rPr>
        <w:t>之后，现有模型计算所得的时均水位和实验数据吻合得更好</w:t>
      </w:r>
      <w:r w:rsidRPr="005E414C">
        <w:rPr>
          <w:rFonts w:hint="eastAsia"/>
          <w:sz w:val="21"/>
          <w:szCs w:val="21"/>
        </w:rPr>
        <w:t>。</w:t>
      </w:r>
    </w:p>
    <w:p w:rsidR="00EB237D" w:rsidRPr="00E47A6C" w:rsidRDefault="00EB237D" w:rsidP="00E153B6">
      <w:pPr>
        <w:snapToGrid w:val="0"/>
        <w:spacing w:line="320" w:lineRule="exact"/>
        <w:ind w:firstLineChars="200" w:firstLine="420"/>
        <w:rPr>
          <w:sz w:val="21"/>
          <w:szCs w:val="21"/>
        </w:rPr>
      </w:pPr>
      <w:proofErr w:type="spellStart"/>
      <w:r>
        <w:rPr>
          <w:rFonts w:hint="eastAsia"/>
          <w:sz w:val="21"/>
          <w:szCs w:val="21"/>
        </w:rPr>
        <w:t>Demirbilek</w:t>
      </w:r>
      <w:proofErr w:type="spellEnd"/>
      <w:r w:rsidRPr="00E47A6C">
        <w:rPr>
          <w:rFonts w:hint="eastAsia"/>
          <w:sz w:val="21"/>
          <w:szCs w:val="21"/>
        </w:rPr>
        <w:t>和</w:t>
      </w:r>
      <w:proofErr w:type="spellStart"/>
      <w:r>
        <w:rPr>
          <w:rFonts w:hint="eastAsia"/>
          <w:sz w:val="21"/>
          <w:szCs w:val="21"/>
        </w:rPr>
        <w:t>Nwogu</w:t>
      </w:r>
      <w:proofErr w:type="spellEnd"/>
      <w:r w:rsidRPr="006A7CF8">
        <w:rPr>
          <w:noProof/>
          <w:sz w:val="21"/>
          <w:szCs w:val="21"/>
          <w:vertAlign w:val="superscript"/>
        </w:rPr>
        <w:t>[23]</w:t>
      </w:r>
      <w:r>
        <w:rPr>
          <w:rFonts w:hint="eastAsia"/>
          <w:sz w:val="21"/>
          <w:szCs w:val="21"/>
        </w:rPr>
        <w:t>针对</w:t>
      </w:r>
      <w:proofErr w:type="gramStart"/>
      <w:r>
        <w:rPr>
          <w:rFonts w:hint="eastAsia"/>
          <w:sz w:val="21"/>
          <w:szCs w:val="21"/>
        </w:rPr>
        <w:t>礁</w:t>
      </w:r>
      <w:proofErr w:type="gramEnd"/>
      <w:r>
        <w:rPr>
          <w:rFonts w:hint="eastAsia"/>
          <w:sz w:val="21"/>
          <w:szCs w:val="21"/>
        </w:rPr>
        <w:t>坪上随机波浪的传播进行了物理实验和数值模拟，</w:t>
      </w:r>
      <w:proofErr w:type="gramStart"/>
      <w:r>
        <w:rPr>
          <w:rFonts w:hint="eastAsia"/>
          <w:sz w:val="21"/>
          <w:szCs w:val="21"/>
        </w:rPr>
        <w:t>所用礁坪地形</w:t>
      </w:r>
      <w:proofErr w:type="gramEnd"/>
      <w:r>
        <w:rPr>
          <w:rFonts w:hint="eastAsia"/>
          <w:sz w:val="21"/>
          <w:szCs w:val="21"/>
        </w:rPr>
        <w:t>与</w:t>
      </w:r>
      <w:proofErr w:type="spellStart"/>
      <w:r>
        <w:rPr>
          <w:rFonts w:hint="eastAsia"/>
          <w:sz w:val="21"/>
          <w:szCs w:val="21"/>
        </w:rPr>
        <w:t>S</w:t>
      </w:r>
      <w:r>
        <w:rPr>
          <w:sz w:val="21"/>
          <w:szCs w:val="21"/>
        </w:rPr>
        <w:t>kotner</w:t>
      </w:r>
      <w:proofErr w:type="spellEnd"/>
      <w:r w:rsidRPr="00E47A6C">
        <w:rPr>
          <w:rFonts w:hint="eastAsia"/>
          <w:sz w:val="21"/>
          <w:szCs w:val="21"/>
        </w:rPr>
        <w:t>和</w:t>
      </w:r>
      <w:proofErr w:type="spellStart"/>
      <w:r w:rsidRPr="00E47A6C">
        <w:rPr>
          <w:rFonts w:hint="eastAsia"/>
          <w:sz w:val="21"/>
          <w:szCs w:val="21"/>
        </w:rPr>
        <w:t>Apelt</w:t>
      </w:r>
      <w:proofErr w:type="spellEnd"/>
      <w:r w:rsidRPr="006A7CF8">
        <w:rPr>
          <w:noProof/>
          <w:sz w:val="21"/>
          <w:szCs w:val="21"/>
          <w:vertAlign w:val="superscript"/>
        </w:rPr>
        <w:t>[18]</w:t>
      </w:r>
      <w:r w:rsidRPr="00E47A6C">
        <w:rPr>
          <w:rFonts w:hint="eastAsia"/>
          <w:sz w:val="21"/>
          <w:szCs w:val="21"/>
        </w:rPr>
        <w:t>相同，如图</w:t>
      </w:r>
      <w:r>
        <w:rPr>
          <w:rFonts w:hint="eastAsia"/>
          <w:sz w:val="21"/>
          <w:szCs w:val="21"/>
        </w:rPr>
        <w:t>3</w:t>
      </w:r>
      <w:r w:rsidRPr="00E47A6C">
        <w:rPr>
          <w:rFonts w:hint="eastAsia"/>
          <w:sz w:val="21"/>
          <w:szCs w:val="21"/>
        </w:rPr>
        <w:t>所示。</w:t>
      </w:r>
      <w:r>
        <w:rPr>
          <w:rFonts w:hint="eastAsia"/>
          <w:sz w:val="21"/>
          <w:szCs w:val="21"/>
        </w:rPr>
        <w:t>本文选取四种工况（</w:t>
      </w:r>
      <w:r w:rsidRPr="00E47A6C">
        <w:rPr>
          <w:rFonts w:hint="eastAsia"/>
          <w:sz w:val="21"/>
          <w:szCs w:val="21"/>
        </w:rPr>
        <w:t>test48</w:t>
      </w:r>
      <w:r>
        <w:rPr>
          <w:rFonts w:hint="eastAsia"/>
          <w:sz w:val="21"/>
          <w:szCs w:val="21"/>
        </w:rPr>
        <w:t>、</w:t>
      </w:r>
      <w:r w:rsidRPr="00E47A6C">
        <w:rPr>
          <w:rFonts w:hint="eastAsia"/>
          <w:sz w:val="21"/>
          <w:szCs w:val="21"/>
        </w:rPr>
        <w:t>test36</w:t>
      </w:r>
      <w:r>
        <w:rPr>
          <w:rFonts w:hint="eastAsia"/>
          <w:sz w:val="21"/>
          <w:szCs w:val="21"/>
        </w:rPr>
        <w:t>、</w:t>
      </w:r>
      <w:r w:rsidRPr="00E47A6C">
        <w:rPr>
          <w:rFonts w:hint="eastAsia"/>
          <w:sz w:val="21"/>
          <w:szCs w:val="21"/>
        </w:rPr>
        <w:t>test29</w:t>
      </w:r>
      <w:r>
        <w:rPr>
          <w:rFonts w:hint="eastAsia"/>
          <w:sz w:val="21"/>
          <w:szCs w:val="21"/>
        </w:rPr>
        <w:t>、</w:t>
      </w:r>
      <w:r w:rsidRPr="00E47A6C">
        <w:rPr>
          <w:rFonts w:hint="eastAsia"/>
          <w:sz w:val="21"/>
          <w:szCs w:val="21"/>
        </w:rPr>
        <w:t>test17</w:t>
      </w:r>
      <w:r>
        <w:rPr>
          <w:rFonts w:hint="eastAsia"/>
          <w:sz w:val="21"/>
          <w:szCs w:val="21"/>
        </w:rPr>
        <w:t>），</w:t>
      </w:r>
      <w:r w:rsidR="008A0D50">
        <w:rPr>
          <w:rFonts w:hint="eastAsia"/>
          <w:sz w:val="21"/>
          <w:szCs w:val="21"/>
        </w:rPr>
        <w:t>其中</w:t>
      </w:r>
      <w:r>
        <w:rPr>
          <w:rFonts w:hint="eastAsia"/>
          <w:kern w:val="2"/>
          <w:sz w:val="21"/>
          <w:szCs w:val="21"/>
        </w:rPr>
        <w:t>地形和</w:t>
      </w:r>
      <w:proofErr w:type="gramStart"/>
      <w:r>
        <w:rPr>
          <w:rFonts w:hint="eastAsia"/>
          <w:kern w:val="2"/>
          <w:sz w:val="21"/>
          <w:szCs w:val="21"/>
        </w:rPr>
        <w:t>谱峰</w:t>
      </w:r>
      <w:proofErr w:type="gramEnd"/>
      <w:r>
        <w:rPr>
          <w:rFonts w:hint="eastAsia"/>
          <w:kern w:val="2"/>
          <w:sz w:val="21"/>
          <w:szCs w:val="21"/>
        </w:rPr>
        <w:t>周期相同，各自的礁坪上</w:t>
      </w:r>
      <w:r w:rsidRPr="009134EE">
        <w:rPr>
          <w:rFonts w:hint="eastAsia"/>
          <w:kern w:val="2"/>
          <w:sz w:val="21"/>
          <w:szCs w:val="21"/>
        </w:rPr>
        <w:t>水深依次增加</w:t>
      </w:r>
      <w:r>
        <w:rPr>
          <w:rFonts w:hint="eastAsia"/>
          <w:kern w:val="2"/>
          <w:sz w:val="21"/>
          <w:szCs w:val="21"/>
        </w:rPr>
        <w:t>，波高依次增加（</w:t>
      </w:r>
      <w:r w:rsidRPr="00E47A6C">
        <w:rPr>
          <w:rFonts w:hint="eastAsia"/>
          <w:sz w:val="21"/>
          <w:szCs w:val="21"/>
        </w:rPr>
        <w:fldChar w:fldCharType="begin"/>
      </w:r>
      <w:r w:rsidRPr="00E47A6C">
        <w:rPr>
          <w:rFonts w:hint="eastAsia"/>
          <w:sz w:val="21"/>
          <w:szCs w:val="21"/>
        </w:rPr>
        <w:instrText xml:space="preserve"> REF _Ref7040 \h </w:instrText>
      </w:r>
      <w:r>
        <w:rPr>
          <w:sz w:val="21"/>
          <w:szCs w:val="21"/>
        </w:rPr>
        <w:instrText xml:space="preserve"> \* MERGEFORMAT </w:instrText>
      </w:r>
      <w:r w:rsidRPr="00E47A6C">
        <w:rPr>
          <w:rFonts w:hint="eastAsia"/>
          <w:sz w:val="21"/>
          <w:szCs w:val="21"/>
        </w:rPr>
      </w:r>
      <w:r w:rsidRPr="00E47A6C">
        <w:rPr>
          <w:rFonts w:hint="eastAsia"/>
          <w:sz w:val="21"/>
          <w:szCs w:val="21"/>
        </w:rPr>
        <w:fldChar w:fldCharType="separate"/>
      </w:r>
      <w:r w:rsidR="001062BF" w:rsidRPr="001062BF">
        <w:rPr>
          <w:sz w:val="21"/>
          <w:szCs w:val="21"/>
        </w:rPr>
        <w:t>表</w:t>
      </w:r>
      <w:r w:rsidR="001062BF" w:rsidRPr="001062BF">
        <w:rPr>
          <w:sz w:val="21"/>
          <w:szCs w:val="21"/>
        </w:rPr>
        <w:t>2</w:t>
      </w:r>
      <w:r w:rsidRPr="00E47A6C">
        <w:rPr>
          <w:rFonts w:hint="eastAsia"/>
          <w:sz w:val="21"/>
          <w:szCs w:val="21"/>
        </w:rPr>
        <w:fldChar w:fldCharType="end"/>
      </w:r>
      <w:r>
        <w:rPr>
          <w:rFonts w:hint="eastAsia"/>
          <w:kern w:val="2"/>
          <w:sz w:val="21"/>
          <w:szCs w:val="21"/>
        </w:rPr>
        <w:t>）。</w:t>
      </w:r>
      <w:r w:rsidRPr="00E47A6C">
        <w:rPr>
          <w:rFonts w:hint="eastAsia"/>
          <w:sz w:val="21"/>
          <w:szCs w:val="21"/>
        </w:rPr>
        <w:t>网格长度</w:t>
      </w:r>
      <w:r w:rsidRPr="00E0570A">
        <w:rPr>
          <w:position w:val="-6"/>
        </w:rPr>
        <w:object w:dxaOrig="999" w:dyaOrig="240">
          <v:shape id="_x0000_i1066" type="#_x0000_t75" style="width:49.95pt;height:11.75pt" o:ole="">
            <v:imagedata r:id="rId99" o:title=""/>
          </v:shape>
          <o:OLEObject Type="Embed" ProgID="Equation.DSMT4" ShapeID="_x0000_i1066" DrawAspect="Content" ObjectID="_1541874929" r:id="rId100"/>
        </w:object>
      </w:r>
      <w:r>
        <w:rPr>
          <w:rFonts w:hint="eastAsia"/>
          <w:sz w:val="21"/>
          <w:szCs w:val="21"/>
        </w:rPr>
        <w:t>，</w:t>
      </w:r>
      <w:r w:rsidRPr="00E47A6C">
        <w:rPr>
          <w:rFonts w:hint="eastAsia"/>
          <w:sz w:val="21"/>
          <w:szCs w:val="21"/>
        </w:rPr>
        <w:t>时间步长</w:t>
      </w:r>
      <w:r w:rsidRPr="00E47A6C">
        <w:rPr>
          <w:rFonts w:hint="eastAsia"/>
          <w:sz w:val="21"/>
          <w:szCs w:val="21"/>
        </w:rPr>
        <w:t>0.01s</w:t>
      </w:r>
      <w:r w:rsidRPr="00E47A6C">
        <w:rPr>
          <w:rFonts w:hint="eastAsia"/>
          <w:sz w:val="21"/>
          <w:szCs w:val="21"/>
        </w:rPr>
        <w:t>，底摩擦系数</w:t>
      </w:r>
      <w:r w:rsidRPr="00E47A6C">
        <w:rPr>
          <w:rFonts w:hint="eastAsia"/>
          <w:sz w:val="21"/>
          <w:szCs w:val="21"/>
        </w:rPr>
        <w:t>C</w:t>
      </w:r>
      <w:r w:rsidRPr="004064E4">
        <w:rPr>
          <w:rFonts w:hint="eastAsia"/>
          <w:sz w:val="21"/>
          <w:szCs w:val="21"/>
          <w:vertAlign w:val="subscript"/>
        </w:rPr>
        <w:t>d</w:t>
      </w:r>
      <w:r w:rsidRPr="00E47A6C">
        <w:rPr>
          <w:rFonts w:hint="eastAsia"/>
          <w:sz w:val="21"/>
          <w:szCs w:val="21"/>
        </w:rPr>
        <w:t>=0.005</w:t>
      </w:r>
      <w:r w:rsidRPr="00E47A6C">
        <w:rPr>
          <w:rFonts w:hint="eastAsia"/>
          <w:sz w:val="21"/>
          <w:szCs w:val="21"/>
        </w:rPr>
        <w:t>。</w:t>
      </w:r>
    </w:p>
    <w:p w:rsidR="00EB237D" w:rsidRDefault="00EB237D" w:rsidP="00E153B6">
      <w:pPr>
        <w:snapToGrid w:val="0"/>
        <w:ind w:leftChars="-12" w:left="-29"/>
        <w:jc w:val="center"/>
        <w:rPr>
          <w:rFonts w:ascii="黑体" w:eastAsia="黑体" w:hAnsi="宋体"/>
          <w:sz w:val="18"/>
          <w:szCs w:val="18"/>
        </w:rPr>
      </w:pPr>
      <w:r>
        <w:rPr>
          <w:rFonts w:ascii="黑体" w:eastAsia="黑体" w:hAnsi="宋体"/>
          <w:noProof/>
          <w:sz w:val="18"/>
          <w:szCs w:val="18"/>
        </w:rPr>
        <w:drawing>
          <wp:inline distT="0" distB="0" distL="0" distR="0" wp14:anchorId="75E43A0F" wp14:editId="4F944789">
            <wp:extent cx="2333625" cy="141473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335661" cy="1415967"/>
                    </a:xfrm>
                    <a:prstGeom prst="rect">
                      <a:avLst/>
                    </a:prstGeom>
                    <a:noFill/>
                    <a:ln>
                      <a:noFill/>
                    </a:ln>
                  </pic:spPr>
                </pic:pic>
              </a:graphicData>
            </a:graphic>
          </wp:inline>
        </w:drawing>
      </w:r>
    </w:p>
    <w:p w:rsidR="00EB237D" w:rsidRPr="006F08F2" w:rsidRDefault="00EB237D" w:rsidP="00E153B6">
      <w:pPr>
        <w:snapToGrid w:val="0"/>
        <w:spacing w:before="170" w:after="170"/>
        <w:jc w:val="center"/>
        <w:rPr>
          <w:sz w:val="18"/>
          <w:szCs w:val="21"/>
        </w:rPr>
      </w:pPr>
      <w:r w:rsidRPr="00184625">
        <w:rPr>
          <w:sz w:val="18"/>
          <w:szCs w:val="21"/>
        </w:rPr>
        <w:t>图</w:t>
      </w:r>
      <w:r>
        <w:rPr>
          <w:rFonts w:hint="eastAsia"/>
          <w:sz w:val="18"/>
          <w:szCs w:val="21"/>
        </w:rPr>
        <w:t>3</w:t>
      </w:r>
      <w:r w:rsidRPr="00184625">
        <w:rPr>
          <w:rFonts w:hint="eastAsia"/>
          <w:sz w:val="18"/>
          <w:szCs w:val="21"/>
        </w:rPr>
        <w:t xml:space="preserve"> </w:t>
      </w:r>
      <w:proofErr w:type="spellStart"/>
      <w:r w:rsidRPr="00184625">
        <w:rPr>
          <w:rFonts w:hint="eastAsia"/>
          <w:sz w:val="18"/>
          <w:szCs w:val="21"/>
        </w:rPr>
        <w:t>Demirbilek</w:t>
      </w:r>
      <w:proofErr w:type="spellEnd"/>
      <w:r w:rsidRPr="00184625">
        <w:rPr>
          <w:rFonts w:hint="eastAsia"/>
          <w:sz w:val="18"/>
          <w:szCs w:val="21"/>
        </w:rPr>
        <w:t>和</w:t>
      </w:r>
      <w:proofErr w:type="spellStart"/>
      <w:r w:rsidRPr="00184625">
        <w:rPr>
          <w:rFonts w:hint="eastAsia"/>
          <w:sz w:val="18"/>
          <w:szCs w:val="21"/>
        </w:rPr>
        <w:t>Nwogu</w:t>
      </w:r>
      <w:proofErr w:type="gramStart"/>
      <w:r w:rsidRPr="00184625">
        <w:rPr>
          <w:sz w:val="18"/>
          <w:szCs w:val="21"/>
        </w:rPr>
        <w:t>’</w:t>
      </w:r>
      <w:proofErr w:type="gramEnd"/>
      <w:r w:rsidRPr="00184625">
        <w:rPr>
          <w:rFonts w:hint="eastAsia"/>
          <w:sz w:val="18"/>
          <w:szCs w:val="21"/>
        </w:rPr>
        <w:t>s</w:t>
      </w:r>
      <w:proofErr w:type="spellEnd"/>
      <w:r>
        <w:rPr>
          <w:rFonts w:hint="eastAsia"/>
          <w:sz w:val="18"/>
          <w:szCs w:val="21"/>
        </w:rPr>
        <w:t>实验布置</w:t>
      </w:r>
      <w:r w:rsidRPr="00184625">
        <w:rPr>
          <w:rFonts w:hint="eastAsia"/>
          <w:sz w:val="18"/>
          <w:szCs w:val="21"/>
        </w:rPr>
        <w:t>图</w:t>
      </w:r>
      <w:r w:rsidRPr="00B86171">
        <w:rPr>
          <w:noProof/>
          <w:sz w:val="18"/>
          <w:szCs w:val="21"/>
          <w:vertAlign w:val="superscript"/>
        </w:rPr>
        <w:t>[23]</w:t>
      </w:r>
    </w:p>
    <w:p w:rsidR="00EB237D" w:rsidRPr="00D815EA" w:rsidRDefault="00EB237D" w:rsidP="00E153B6">
      <w:pPr>
        <w:snapToGrid w:val="0"/>
        <w:spacing w:before="170"/>
        <w:jc w:val="center"/>
        <w:rPr>
          <w:rFonts w:ascii="黑体" w:eastAsia="黑体" w:hAnsi="黑体"/>
          <w:sz w:val="18"/>
          <w:szCs w:val="21"/>
        </w:rPr>
      </w:pPr>
      <w:bookmarkStart w:id="4" w:name="_Ref7040"/>
      <w:bookmarkStart w:id="5" w:name="_Ref6965"/>
      <w:r w:rsidRPr="00D815EA">
        <w:rPr>
          <w:rFonts w:ascii="黑体" w:eastAsia="黑体" w:hAnsi="黑体"/>
          <w:sz w:val="18"/>
          <w:szCs w:val="21"/>
        </w:rPr>
        <w:t>表</w:t>
      </w:r>
      <w:r w:rsidRPr="00D815EA">
        <w:rPr>
          <w:rFonts w:ascii="黑体" w:eastAsia="黑体" w:hAnsi="黑体"/>
          <w:sz w:val="18"/>
          <w:szCs w:val="21"/>
        </w:rPr>
        <w:fldChar w:fldCharType="begin"/>
      </w:r>
      <w:r w:rsidRPr="00D815EA">
        <w:rPr>
          <w:rFonts w:ascii="黑体" w:eastAsia="黑体" w:hAnsi="黑体"/>
          <w:sz w:val="18"/>
          <w:szCs w:val="21"/>
        </w:rPr>
        <w:instrText xml:space="preserve"> SEQ 表格 \* ARABIC \s 1 </w:instrText>
      </w:r>
      <w:r w:rsidRPr="00D815EA">
        <w:rPr>
          <w:rFonts w:ascii="黑体" w:eastAsia="黑体" w:hAnsi="黑体"/>
          <w:sz w:val="18"/>
          <w:szCs w:val="21"/>
        </w:rPr>
        <w:fldChar w:fldCharType="separate"/>
      </w:r>
      <w:r w:rsidR="001062BF">
        <w:rPr>
          <w:rFonts w:ascii="黑体" w:eastAsia="黑体" w:hAnsi="黑体"/>
          <w:noProof/>
          <w:sz w:val="18"/>
          <w:szCs w:val="21"/>
        </w:rPr>
        <w:t>2</w:t>
      </w:r>
      <w:r w:rsidRPr="00D815EA">
        <w:rPr>
          <w:rFonts w:ascii="黑体" w:eastAsia="黑体" w:hAnsi="黑体"/>
          <w:sz w:val="18"/>
          <w:szCs w:val="21"/>
        </w:rPr>
        <w:fldChar w:fldCharType="end"/>
      </w:r>
      <w:bookmarkEnd w:id="4"/>
      <w:r w:rsidRPr="00D815EA">
        <w:rPr>
          <w:rFonts w:ascii="黑体" w:eastAsia="黑体" w:hAnsi="黑体" w:hint="eastAsia"/>
          <w:sz w:val="18"/>
          <w:szCs w:val="21"/>
        </w:rPr>
        <w:t xml:space="preserve">  四种工况对应水位、波浪条件</w:t>
      </w:r>
      <w:bookmarkEnd w:id="5"/>
    </w:p>
    <w:tbl>
      <w:tblPr>
        <w:tblW w:w="4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10"/>
        <w:gridCol w:w="1010"/>
        <w:gridCol w:w="1010"/>
        <w:gridCol w:w="1010"/>
      </w:tblGrid>
      <w:tr w:rsidR="00EB237D" w:rsidRPr="004A28B3" w:rsidTr="00E153B6">
        <w:trPr>
          <w:trHeight w:val="299"/>
          <w:jc w:val="center"/>
        </w:trPr>
        <w:tc>
          <w:tcPr>
            <w:tcW w:w="1010" w:type="dxa"/>
            <w:tcBorders>
              <w:left w:val="nil"/>
              <w:right w:val="nil"/>
            </w:tcBorders>
            <w:shd w:val="clear" w:color="auto" w:fill="auto"/>
          </w:tcPr>
          <w:p w:rsidR="00EB237D" w:rsidRPr="00D815EA" w:rsidRDefault="00EB237D" w:rsidP="00E153B6">
            <w:pPr>
              <w:widowControl w:val="0"/>
              <w:tabs>
                <w:tab w:val="left" w:pos="377"/>
              </w:tabs>
              <w:snapToGrid w:val="0"/>
              <w:jc w:val="center"/>
              <w:rPr>
                <w:rFonts w:ascii="宋体" w:hAnsi="宋体" w:cs="宋体"/>
                <w:kern w:val="2"/>
                <w:sz w:val="18"/>
                <w:szCs w:val="18"/>
              </w:rPr>
            </w:pPr>
            <w:r w:rsidRPr="00D815EA">
              <w:rPr>
                <w:rFonts w:ascii="宋体" w:hAnsi="宋体" w:cs="宋体" w:hint="eastAsia"/>
                <w:kern w:val="2"/>
                <w:sz w:val="18"/>
                <w:szCs w:val="18"/>
              </w:rPr>
              <w:t>实验</w:t>
            </w:r>
          </w:p>
          <w:p w:rsidR="00EB237D" w:rsidRPr="00D815EA" w:rsidRDefault="00EB237D" w:rsidP="00E153B6">
            <w:pPr>
              <w:widowControl w:val="0"/>
              <w:tabs>
                <w:tab w:val="left" w:pos="377"/>
              </w:tabs>
              <w:snapToGrid w:val="0"/>
              <w:jc w:val="center"/>
              <w:rPr>
                <w:rFonts w:ascii="宋体" w:hAnsi="宋体" w:cs="宋体"/>
                <w:kern w:val="2"/>
                <w:sz w:val="18"/>
                <w:szCs w:val="18"/>
              </w:rPr>
            </w:pPr>
            <w:r w:rsidRPr="00D815EA">
              <w:rPr>
                <w:rFonts w:ascii="宋体" w:hAnsi="宋体" w:cs="宋体" w:hint="eastAsia"/>
                <w:kern w:val="2"/>
                <w:sz w:val="18"/>
                <w:szCs w:val="18"/>
              </w:rPr>
              <w:t>序号</w:t>
            </w:r>
          </w:p>
        </w:tc>
        <w:tc>
          <w:tcPr>
            <w:tcW w:w="1010" w:type="dxa"/>
            <w:tcBorders>
              <w:left w:val="nil"/>
              <w:right w:val="nil"/>
            </w:tcBorders>
            <w:shd w:val="clear" w:color="auto" w:fill="auto"/>
          </w:tcPr>
          <w:p w:rsidR="00EB237D" w:rsidRPr="00D815EA" w:rsidRDefault="00EB237D" w:rsidP="00E153B6">
            <w:pPr>
              <w:widowControl w:val="0"/>
              <w:tabs>
                <w:tab w:val="left" w:pos="377"/>
              </w:tabs>
              <w:snapToGrid w:val="0"/>
              <w:jc w:val="center"/>
              <w:rPr>
                <w:rFonts w:ascii="宋体" w:hAnsi="宋体" w:cs="宋体"/>
                <w:kern w:val="2"/>
                <w:sz w:val="18"/>
                <w:szCs w:val="18"/>
              </w:rPr>
            </w:pPr>
            <w:r w:rsidRPr="00D815EA">
              <w:rPr>
                <w:rFonts w:ascii="宋体" w:hAnsi="宋体" w:cs="宋体" w:hint="eastAsia"/>
                <w:kern w:val="2"/>
                <w:sz w:val="18"/>
                <w:szCs w:val="18"/>
              </w:rPr>
              <w:t>波高</w:t>
            </w:r>
          </w:p>
          <w:p w:rsidR="00EB237D" w:rsidRPr="00D815EA" w:rsidRDefault="00EB237D" w:rsidP="00E153B6">
            <w:pPr>
              <w:widowControl w:val="0"/>
              <w:tabs>
                <w:tab w:val="left" w:pos="377"/>
              </w:tabs>
              <w:snapToGrid w:val="0"/>
              <w:jc w:val="center"/>
              <w:rPr>
                <w:rFonts w:ascii="宋体" w:hAnsi="宋体" w:cs="宋体"/>
                <w:kern w:val="2"/>
                <w:sz w:val="18"/>
                <w:szCs w:val="18"/>
              </w:rPr>
            </w:pPr>
            <w:r w:rsidRPr="00D815EA">
              <w:rPr>
                <w:rFonts w:ascii="宋体" w:hAnsi="宋体" w:cs="宋体" w:hint="eastAsia"/>
                <w:kern w:val="2"/>
                <w:sz w:val="18"/>
                <w:szCs w:val="18"/>
              </w:rPr>
              <w:t>H</w:t>
            </w:r>
            <w:r w:rsidRPr="00D815EA">
              <w:rPr>
                <w:rFonts w:ascii="宋体" w:hAnsi="宋体" w:cs="宋体" w:hint="eastAsia"/>
                <w:kern w:val="2"/>
                <w:sz w:val="18"/>
                <w:szCs w:val="18"/>
                <w:vertAlign w:val="subscript"/>
              </w:rPr>
              <w:t>s</w:t>
            </w:r>
            <w:r w:rsidRPr="00D815EA">
              <w:rPr>
                <w:rFonts w:ascii="宋体" w:hAnsi="宋体" w:cs="宋体" w:hint="eastAsia"/>
                <w:kern w:val="2"/>
                <w:sz w:val="18"/>
                <w:szCs w:val="18"/>
              </w:rPr>
              <w:t>(cm)</w:t>
            </w:r>
          </w:p>
        </w:tc>
        <w:tc>
          <w:tcPr>
            <w:tcW w:w="1010" w:type="dxa"/>
            <w:tcBorders>
              <w:left w:val="nil"/>
              <w:right w:val="nil"/>
            </w:tcBorders>
            <w:shd w:val="clear" w:color="auto" w:fill="auto"/>
          </w:tcPr>
          <w:p w:rsidR="00EB237D" w:rsidRPr="00D815EA" w:rsidRDefault="00EB237D" w:rsidP="00E153B6">
            <w:pPr>
              <w:widowControl w:val="0"/>
              <w:tabs>
                <w:tab w:val="left" w:pos="377"/>
              </w:tabs>
              <w:snapToGrid w:val="0"/>
              <w:jc w:val="center"/>
              <w:rPr>
                <w:rFonts w:ascii="宋体" w:hAnsi="宋体" w:cs="宋体"/>
                <w:kern w:val="2"/>
                <w:sz w:val="18"/>
                <w:szCs w:val="18"/>
              </w:rPr>
            </w:pPr>
            <w:proofErr w:type="gramStart"/>
            <w:r w:rsidRPr="00D815EA">
              <w:rPr>
                <w:rFonts w:ascii="宋体" w:hAnsi="宋体" w:cs="宋体" w:hint="eastAsia"/>
                <w:kern w:val="2"/>
                <w:sz w:val="18"/>
                <w:szCs w:val="18"/>
              </w:rPr>
              <w:t>谱峰周期</w:t>
            </w:r>
            <w:proofErr w:type="spellStart"/>
            <w:proofErr w:type="gramEnd"/>
            <w:r w:rsidRPr="00D815EA">
              <w:rPr>
                <w:rFonts w:ascii="宋体" w:hAnsi="宋体" w:cs="宋体" w:hint="eastAsia"/>
                <w:kern w:val="2"/>
                <w:sz w:val="18"/>
                <w:szCs w:val="18"/>
              </w:rPr>
              <w:t>T</w:t>
            </w:r>
            <w:r w:rsidRPr="00D815EA">
              <w:rPr>
                <w:rFonts w:ascii="宋体" w:hAnsi="宋体" w:cs="宋体" w:hint="eastAsia"/>
                <w:kern w:val="2"/>
                <w:sz w:val="18"/>
                <w:szCs w:val="18"/>
                <w:vertAlign w:val="subscript"/>
              </w:rPr>
              <w:t>p</w:t>
            </w:r>
            <w:proofErr w:type="spellEnd"/>
            <w:r w:rsidRPr="00D815EA">
              <w:rPr>
                <w:rFonts w:ascii="宋体" w:hAnsi="宋体" w:cs="宋体" w:hint="eastAsia"/>
                <w:kern w:val="2"/>
                <w:sz w:val="18"/>
                <w:szCs w:val="18"/>
              </w:rPr>
              <w:t>(s)</w:t>
            </w:r>
          </w:p>
        </w:tc>
        <w:tc>
          <w:tcPr>
            <w:tcW w:w="1010" w:type="dxa"/>
            <w:tcBorders>
              <w:left w:val="nil"/>
              <w:right w:val="nil"/>
            </w:tcBorders>
            <w:shd w:val="clear" w:color="auto" w:fill="auto"/>
          </w:tcPr>
          <w:p w:rsidR="00EB237D" w:rsidRPr="00D815EA" w:rsidRDefault="00EB237D" w:rsidP="00E153B6">
            <w:pPr>
              <w:widowControl w:val="0"/>
              <w:tabs>
                <w:tab w:val="left" w:pos="377"/>
              </w:tabs>
              <w:snapToGrid w:val="0"/>
              <w:jc w:val="center"/>
              <w:rPr>
                <w:rFonts w:ascii="宋体" w:hAnsi="宋体" w:cs="宋体"/>
                <w:kern w:val="2"/>
                <w:sz w:val="18"/>
                <w:szCs w:val="18"/>
              </w:rPr>
            </w:pPr>
            <w:proofErr w:type="gramStart"/>
            <w:r w:rsidRPr="00D815EA">
              <w:rPr>
                <w:rFonts w:ascii="宋体" w:hAnsi="宋体" w:cs="宋体" w:hint="eastAsia"/>
                <w:kern w:val="2"/>
                <w:sz w:val="18"/>
                <w:szCs w:val="18"/>
              </w:rPr>
              <w:t>礁</w:t>
            </w:r>
            <w:proofErr w:type="gramEnd"/>
            <w:r w:rsidRPr="00D815EA">
              <w:rPr>
                <w:rFonts w:ascii="宋体" w:hAnsi="宋体" w:cs="宋体" w:hint="eastAsia"/>
                <w:kern w:val="2"/>
                <w:sz w:val="18"/>
                <w:szCs w:val="18"/>
              </w:rPr>
              <w:t>坪上水深</w:t>
            </w:r>
            <w:proofErr w:type="spellStart"/>
            <w:r w:rsidRPr="00D815EA">
              <w:rPr>
                <w:rFonts w:ascii="宋体" w:hAnsi="宋体" w:cs="宋体" w:hint="eastAsia"/>
                <w:kern w:val="2"/>
                <w:sz w:val="18"/>
                <w:szCs w:val="18"/>
              </w:rPr>
              <w:t>h</w:t>
            </w:r>
            <w:r w:rsidRPr="00D815EA">
              <w:rPr>
                <w:rFonts w:ascii="宋体" w:hAnsi="宋体" w:cs="宋体" w:hint="eastAsia"/>
                <w:kern w:val="2"/>
                <w:sz w:val="18"/>
                <w:szCs w:val="18"/>
                <w:vertAlign w:val="subscript"/>
              </w:rPr>
              <w:t>r</w:t>
            </w:r>
            <w:proofErr w:type="spellEnd"/>
            <w:r w:rsidRPr="00D815EA">
              <w:rPr>
                <w:rFonts w:ascii="宋体" w:hAnsi="宋体" w:cs="宋体" w:hint="eastAsia"/>
                <w:kern w:val="2"/>
                <w:sz w:val="18"/>
                <w:szCs w:val="18"/>
              </w:rPr>
              <w:t>(cm)</w:t>
            </w:r>
          </w:p>
        </w:tc>
      </w:tr>
      <w:tr w:rsidR="00EB237D" w:rsidRPr="004A28B3" w:rsidTr="00E153B6">
        <w:trPr>
          <w:trHeight w:val="227"/>
          <w:jc w:val="center"/>
        </w:trPr>
        <w:tc>
          <w:tcPr>
            <w:tcW w:w="1010" w:type="dxa"/>
            <w:tcBorders>
              <w:left w:val="nil"/>
              <w:bottom w:val="nil"/>
              <w:right w:val="nil"/>
            </w:tcBorders>
            <w:shd w:val="clear" w:color="auto" w:fill="auto"/>
          </w:tcPr>
          <w:p w:rsidR="00EB237D" w:rsidRPr="00184625" w:rsidRDefault="00EB237D" w:rsidP="00E153B6">
            <w:pPr>
              <w:widowControl w:val="0"/>
              <w:tabs>
                <w:tab w:val="left" w:pos="377"/>
              </w:tabs>
              <w:snapToGrid w:val="0"/>
              <w:jc w:val="center"/>
              <w:rPr>
                <w:rFonts w:ascii="宋体" w:hAnsi="宋体" w:cs="宋体"/>
                <w:kern w:val="2"/>
                <w:sz w:val="15"/>
                <w:szCs w:val="20"/>
              </w:rPr>
            </w:pPr>
            <w:r w:rsidRPr="00184625">
              <w:rPr>
                <w:rFonts w:ascii="宋体" w:hAnsi="宋体" w:cs="宋体" w:hint="eastAsia"/>
                <w:kern w:val="2"/>
                <w:sz w:val="15"/>
                <w:szCs w:val="20"/>
              </w:rPr>
              <w:t>Test36</w:t>
            </w:r>
          </w:p>
        </w:tc>
        <w:tc>
          <w:tcPr>
            <w:tcW w:w="1010" w:type="dxa"/>
            <w:tcBorders>
              <w:left w:val="nil"/>
              <w:bottom w:val="nil"/>
              <w:right w:val="nil"/>
            </w:tcBorders>
            <w:shd w:val="clear" w:color="auto" w:fill="auto"/>
          </w:tcPr>
          <w:p w:rsidR="00EB237D" w:rsidRPr="00184625" w:rsidRDefault="00EB237D" w:rsidP="00E153B6">
            <w:pPr>
              <w:widowControl w:val="0"/>
              <w:tabs>
                <w:tab w:val="left" w:pos="377"/>
              </w:tabs>
              <w:snapToGrid w:val="0"/>
              <w:jc w:val="center"/>
              <w:rPr>
                <w:rFonts w:ascii="宋体" w:hAnsi="宋体" w:cs="宋体"/>
                <w:kern w:val="2"/>
                <w:sz w:val="15"/>
                <w:szCs w:val="20"/>
              </w:rPr>
            </w:pPr>
            <w:r w:rsidRPr="00184625">
              <w:rPr>
                <w:rFonts w:ascii="宋体" w:hAnsi="宋体" w:cs="宋体" w:hint="eastAsia"/>
                <w:kern w:val="2"/>
                <w:sz w:val="15"/>
                <w:szCs w:val="20"/>
              </w:rPr>
              <w:t>6.8</w:t>
            </w:r>
          </w:p>
        </w:tc>
        <w:tc>
          <w:tcPr>
            <w:tcW w:w="1010" w:type="dxa"/>
            <w:tcBorders>
              <w:left w:val="nil"/>
              <w:bottom w:val="nil"/>
              <w:right w:val="nil"/>
            </w:tcBorders>
            <w:shd w:val="clear" w:color="auto" w:fill="auto"/>
          </w:tcPr>
          <w:p w:rsidR="00EB237D" w:rsidRPr="00184625" w:rsidRDefault="00EB237D" w:rsidP="00E153B6">
            <w:pPr>
              <w:widowControl w:val="0"/>
              <w:tabs>
                <w:tab w:val="left" w:pos="377"/>
              </w:tabs>
              <w:snapToGrid w:val="0"/>
              <w:jc w:val="center"/>
              <w:rPr>
                <w:rFonts w:ascii="宋体" w:hAnsi="宋体" w:cs="宋体"/>
                <w:kern w:val="2"/>
                <w:sz w:val="15"/>
                <w:szCs w:val="20"/>
              </w:rPr>
            </w:pPr>
            <w:r w:rsidRPr="00184625">
              <w:rPr>
                <w:rFonts w:ascii="宋体" w:hAnsi="宋体" w:cs="宋体" w:hint="eastAsia"/>
                <w:kern w:val="2"/>
                <w:sz w:val="15"/>
                <w:szCs w:val="20"/>
              </w:rPr>
              <w:t>1.5</w:t>
            </w:r>
          </w:p>
        </w:tc>
        <w:tc>
          <w:tcPr>
            <w:tcW w:w="1010" w:type="dxa"/>
            <w:tcBorders>
              <w:left w:val="nil"/>
              <w:bottom w:val="nil"/>
              <w:right w:val="nil"/>
            </w:tcBorders>
            <w:shd w:val="clear" w:color="auto" w:fill="auto"/>
          </w:tcPr>
          <w:p w:rsidR="00EB237D" w:rsidRPr="00184625" w:rsidRDefault="00EB237D" w:rsidP="00E153B6">
            <w:pPr>
              <w:widowControl w:val="0"/>
              <w:tabs>
                <w:tab w:val="left" w:pos="377"/>
              </w:tabs>
              <w:snapToGrid w:val="0"/>
              <w:jc w:val="center"/>
              <w:rPr>
                <w:rFonts w:ascii="宋体" w:hAnsi="宋体" w:cs="宋体"/>
                <w:kern w:val="2"/>
                <w:sz w:val="15"/>
                <w:szCs w:val="20"/>
              </w:rPr>
            </w:pPr>
            <w:r w:rsidRPr="00184625">
              <w:rPr>
                <w:rFonts w:ascii="宋体" w:hAnsi="宋体" w:cs="宋体" w:hint="eastAsia"/>
                <w:kern w:val="2"/>
                <w:sz w:val="15"/>
                <w:szCs w:val="20"/>
              </w:rPr>
              <w:t>0.0</w:t>
            </w:r>
          </w:p>
        </w:tc>
      </w:tr>
      <w:tr w:rsidR="00EB237D" w:rsidRPr="004A28B3" w:rsidTr="00E153B6">
        <w:trPr>
          <w:trHeight w:val="227"/>
          <w:jc w:val="center"/>
        </w:trPr>
        <w:tc>
          <w:tcPr>
            <w:tcW w:w="1010" w:type="dxa"/>
            <w:tcBorders>
              <w:top w:val="nil"/>
              <w:left w:val="nil"/>
              <w:bottom w:val="nil"/>
              <w:right w:val="nil"/>
            </w:tcBorders>
            <w:shd w:val="clear" w:color="auto" w:fill="auto"/>
          </w:tcPr>
          <w:p w:rsidR="00EB237D" w:rsidRPr="00184625" w:rsidRDefault="00EB237D" w:rsidP="00E153B6">
            <w:pPr>
              <w:widowControl w:val="0"/>
              <w:tabs>
                <w:tab w:val="left" w:pos="377"/>
              </w:tabs>
              <w:snapToGrid w:val="0"/>
              <w:jc w:val="center"/>
              <w:rPr>
                <w:rFonts w:ascii="宋体" w:hAnsi="宋体" w:cs="宋体"/>
                <w:kern w:val="2"/>
                <w:sz w:val="15"/>
                <w:szCs w:val="20"/>
              </w:rPr>
            </w:pPr>
            <w:r w:rsidRPr="00184625">
              <w:rPr>
                <w:rFonts w:ascii="宋体" w:hAnsi="宋体" w:cs="宋体" w:hint="eastAsia"/>
                <w:kern w:val="2"/>
                <w:sz w:val="15"/>
                <w:szCs w:val="20"/>
              </w:rPr>
              <w:t>Test29</w:t>
            </w:r>
          </w:p>
        </w:tc>
        <w:tc>
          <w:tcPr>
            <w:tcW w:w="1010" w:type="dxa"/>
            <w:tcBorders>
              <w:top w:val="nil"/>
              <w:left w:val="nil"/>
              <w:bottom w:val="nil"/>
              <w:right w:val="nil"/>
            </w:tcBorders>
            <w:shd w:val="clear" w:color="auto" w:fill="auto"/>
          </w:tcPr>
          <w:p w:rsidR="00EB237D" w:rsidRPr="00184625" w:rsidRDefault="00EB237D" w:rsidP="00E153B6">
            <w:pPr>
              <w:widowControl w:val="0"/>
              <w:tabs>
                <w:tab w:val="left" w:pos="377"/>
              </w:tabs>
              <w:snapToGrid w:val="0"/>
              <w:jc w:val="center"/>
              <w:rPr>
                <w:rFonts w:ascii="宋体" w:hAnsi="宋体" w:cs="宋体"/>
                <w:kern w:val="2"/>
                <w:sz w:val="15"/>
                <w:szCs w:val="20"/>
              </w:rPr>
            </w:pPr>
            <w:r w:rsidRPr="00184625">
              <w:rPr>
                <w:rFonts w:ascii="宋体" w:hAnsi="宋体" w:cs="宋体" w:hint="eastAsia"/>
                <w:kern w:val="2"/>
                <w:sz w:val="15"/>
                <w:szCs w:val="20"/>
              </w:rPr>
              <w:t>7.1</w:t>
            </w:r>
          </w:p>
        </w:tc>
        <w:tc>
          <w:tcPr>
            <w:tcW w:w="1010" w:type="dxa"/>
            <w:tcBorders>
              <w:top w:val="nil"/>
              <w:left w:val="nil"/>
              <w:bottom w:val="nil"/>
              <w:right w:val="nil"/>
            </w:tcBorders>
            <w:shd w:val="clear" w:color="auto" w:fill="auto"/>
          </w:tcPr>
          <w:p w:rsidR="00EB237D" w:rsidRPr="00184625" w:rsidRDefault="00EB237D" w:rsidP="00E153B6">
            <w:pPr>
              <w:widowControl w:val="0"/>
              <w:tabs>
                <w:tab w:val="left" w:pos="377"/>
              </w:tabs>
              <w:snapToGrid w:val="0"/>
              <w:jc w:val="center"/>
              <w:rPr>
                <w:rFonts w:ascii="宋体" w:hAnsi="宋体" w:cs="宋体"/>
                <w:kern w:val="2"/>
                <w:sz w:val="15"/>
                <w:szCs w:val="20"/>
              </w:rPr>
            </w:pPr>
            <w:r w:rsidRPr="00184625">
              <w:rPr>
                <w:rFonts w:ascii="宋体" w:hAnsi="宋体" w:cs="宋体" w:hint="eastAsia"/>
                <w:kern w:val="2"/>
                <w:sz w:val="15"/>
                <w:szCs w:val="20"/>
              </w:rPr>
              <w:t>1.5</w:t>
            </w:r>
          </w:p>
        </w:tc>
        <w:tc>
          <w:tcPr>
            <w:tcW w:w="1010" w:type="dxa"/>
            <w:tcBorders>
              <w:top w:val="nil"/>
              <w:left w:val="nil"/>
              <w:bottom w:val="nil"/>
              <w:right w:val="nil"/>
            </w:tcBorders>
            <w:shd w:val="clear" w:color="auto" w:fill="auto"/>
          </w:tcPr>
          <w:p w:rsidR="00EB237D" w:rsidRPr="00184625" w:rsidRDefault="00EB237D" w:rsidP="00E153B6">
            <w:pPr>
              <w:widowControl w:val="0"/>
              <w:tabs>
                <w:tab w:val="left" w:pos="377"/>
              </w:tabs>
              <w:snapToGrid w:val="0"/>
              <w:jc w:val="center"/>
              <w:rPr>
                <w:rFonts w:ascii="宋体" w:hAnsi="宋体" w:cs="宋体"/>
                <w:kern w:val="2"/>
                <w:sz w:val="15"/>
                <w:szCs w:val="20"/>
              </w:rPr>
            </w:pPr>
            <w:r w:rsidRPr="00184625">
              <w:rPr>
                <w:rFonts w:ascii="宋体" w:hAnsi="宋体" w:cs="宋体" w:hint="eastAsia"/>
                <w:kern w:val="2"/>
                <w:sz w:val="15"/>
                <w:szCs w:val="20"/>
              </w:rPr>
              <w:t>1.6</w:t>
            </w:r>
          </w:p>
        </w:tc>
      </w:tr>
      <w:tr w:rsidR="00EB237D" w:rsidRPr="004A28B3" w:rsidTr="00E153B6">
        <w:trPr>
          <w:trHeight w:val="227"/>
          <w:jc w:val="center"/>
        </w:trPr>
        <w:tc>
          <w:tcPr>
            <w:tcW w:w="1010" w:type="dxa"/>
            <w:tcBorders>
              <w:top w:val="nil"/>
              <w:left w:val="nil"/>
              <w:bottom w:val="nil"/>
              <w:right w:val="nil"/>
            </w:tcBorders>
            <w:shd w:val="clear" w:color="auto" w:fill="auto"/>
          </w:tcPr>
          <w:p w:rsidR="00EB237D" w:rsidRPr="00184625" w:rsidRDefault="00EB237D" w:rsidP="00E153B6">
            <w:pPr>
              <w:widowControl w:val="0"/>
              <w:tabs>
                <w:tab w:val="left" w:pos="377"/>
              </w:tabs>
              <w:snapToGrid w:val="0"/>
              <w:jc w:val="center"/>
              <w:rPr>
                <w:rFonts w:ascii="宋体" w:hAnsi="宋体" w:cs="宋体"/>
                <w:kern w:val="2"/>
                <w:sz w:val="15"/>
                <w:szCs w:val="20"/>
              </w:rPr>
            </w:pPr>
            <w:r w:rsidRPr="00184625">
              <w:rPr>
                <w:rFonts w:ascii="宋体" w:hAnsi="宋体" w:cs="宋体" w:hint="eastAsia"/>
                <w:kern w:val="2"/>
                <w:sz w:val="15"/>
                <w:szCs w:val="20"/>
              </w:rPr>
              <w:t>Test48</w:t>
            </w:r>
          </w:p>
        </w:tc>
        <w:tc>
          <w:tcPr>
            <w:tcW w:w="1010" w:type="dxa"/>
            <w:tcBorders>
              <w:top w:val="nil"/>
              <w:left w:val="nil"/>
              <w:bottom w:val="nil"/>
              <w:right w:val="nil"/>
            </w:tcBorders>
            <w:shd w:val="clear" w:color="auto" w:fill="auto"/>
          </w:tcPr>
          <w:p w:rsidR="00EB237D" w:rsidRPr="00184625" w:rsidRDefault="00EB237D" w:rsidP="00E153B6">
            <w:pPr>
              <w:widowControl w:val="0"/>
              <w:tabs>
                <w:tab w:val="left" w:pos="377"/>
              </w:tabs>
              <w:snapToGrid w:val="0"/>
              <w:jc w:val="center"/>
              <w:rPr>
                <w:rFonts w:ascii="宋体" w:hAnsi="宋体" w:cs="宋体"/>
                <w:kern w:val="2"/>
                <w:sz w:val="15"/>
                <w:szCs w:val="20"/>
              </w:rPr>
            </w:pPr>
            <w:r w:rsidRPr="00184625">
              <w:rPr>
                <w:rFonts w:ascii="宋体" w:hAnsi="宋体" w:cs="宋体" w:hint="eastAsia"/>
                <w:kern w:val="2"/>
                <w:sz w:val="15"/>
                <w:szCs w:val="20"/>
              </w:rPr>
              <w:t>7.5</w:t>
            </w:r>
          </w:p>
        </w:tc>
        <w:tc>
          <w:tcPr>
            <w:tcW w:w="1010" w:type="dxa"/>
            <w:tcBorders>
              <w:top w:val="nil"/>
              <w:left w:val="nil"/>
              <w:bottom w:val="nil"/>
              <w:right w:val="nil"/>
            </w:tcBorders>
            <w:shd w:val="clear" w:color="auto" w:fill="auto"/>
          </w:tcPr>
          <w:p w:rsidR="00EB237D" w:rsidRPr="00184625" w:rsidRDefault="00EB237D" w:rsidP="00E153B6">
            <w:pPr>
              <w:widowControl w:val="0"/>
              <w:tabs>
                <w:tab w:val="left" w:pos="377"/>
              </w:tabs>
              <w:snapToGrid w:val="0"/>
              <w:jc w:val="center"/>
              <w:rPr>
                <w:rFonts w:ascii="宋体" w:hAnsi="宋体" w:cs="宋体"/>
                <w:kern w:val="2"/>
                <w:sz w:val="15"/>
                <w:szCs w:val="20"/>
              </w:rPr>
            </w:pPr>
            <w:r w:rsidRPr="00184625">
              <w:rPr>
                <w:rFonts w:ascii="宋体" w:hAnsi="宋体" w:cs="宋体" w:hint="eastAsia"/>
                <w:kern w:val="2"/>
                <w:sz w:val="15"/>
                <w:szCs w:val="20"/>
              </w:rPr>
              <w:t>1.5</w:t>
            </w:r>
          </w:p>
        </w:tc>
        <w:tc>
          <w:tcPr>
            <w:tcW w:w="1010" w:type="dxa"/>
            <w:tcBorders>
              <w:top w:val="nil"/>
              <w:left w:val="nil"/>
              <w:bottom w:val="nil"/>
              <w:right w:val="nil"/>
            </w:tcBorders>
            <w:shd w:val="clear" w:color="auto" w:fill="auto"/>
          </w:tcPr>
          <w:p w:rsidR="00EB237D" w:rsidRPr="00184625" w:rsidRDefault="00EB237D" w:rsidP="00E153B6">
            <w:pPr>
              <w:widowControl w:val="0"/>
              <w:tabs>
                <w:tab w:val="left" w:pos="377"/>
              </w:tabs>
              <w:snapToGrid w:val="0"/>
              <w:jc w:val="center"/>
              <w:rPr>
                <w:rFonts w:ascii="宋体" w:hAnsi="宋体" w:cs="宋体"/>
                <w:kern w:val="2"/>
                <w:sz w:val="15"/>
                <w:szCs w:val="20"/>
              </w:rPr>
            </w:pPr>
            <w:r w:rsidRPr="00184625">
              <w:rPr>
                <w:rFonts w:ascii="宋体" w:hAnsi="宋体" w:cs="宋体" w:hint="eastAsia"/>
                <w:kern w:val="2"/>
                <w:sz w:val="15"/>
                <w:szCs w:val="20"/>
              </w:rPr>
              <w:t>3.1</w:t>
            </w:r>
          </w:p>
        </w:tc>
      </w:tr>
      <w:tr w:rsidR="00EB237D" w:rsidRPr="004A28B3" w:rsidTr="00E153B6">
        <w:trPr>
          <w:trHeight w:val="227"/>
          <w:jc w:val="center"/>
        </w:trPr>
        <w:tc>
          <w:tcPr>
            <w:tcW w:w="1010" w:type="dxa"/>
            <w:tcBorders>
              <w:top w:val="nil"/>
              <w:left w:val="nil"/>
              <w:right w:val="nil"/>
            </w:tcBorders>
            <w:shd w:val="clear" w:color="auto" w:fill="auto"/>
          </w:tcPr>
          <w:p w:rsidR="00EB237D" w:rsidRPr="00184625" w:rsidRDefault="00EB237D" w:rsidP="00E153B6">
            <w:pPr>
              <w:widowControl w:val="0"/>
              <w:tabs>
                <w:tab w:val="left" w:pos="377"/>
              </w:tabs>
              <w:snapToGrid w:val="0"/>
              <w:jc w:val="center"/>
              <w:rPr>
                <w:rFonts w:ascii="宋体" w:hAnsi="宋体" w:cs="宋体"/>
                <w:kern w:val="2"/>
                <w:sz w:val="15"/>
                <w:szCs w:val="20"/>
              </w:rPr>
            </w:pPr>
            <w:r w:rsidRPr="00184625">
              <w:rPr>
                <w:rFonts w:ascii="宋体" w:hAnsi="宋体" w:cs="宋体" w:hint="eastAsia"/>
                <w:kern w:val="2"/>
                <w:sz w:val="15"/>
                <w:szCs w:val="20"/>
              </w:rPr>
              <w:t>Test17</w:t>
            </w:r>
          </w:p>
        </w:tc>
        <w:tc>
          <w:tcPr>
            <w:tcW w:w="1010" w:type="dxa"/>
            <w:tcBorders>
              <w:top w:val="nil"/>
              <w:left w:val="nil"/>
              <w:right w:val="nil"/>
            </w:tcBorders>
            <w:shd w:val="clear" w:color="auto" w:fill="auto"/>
          </w:tcPr>
          <w:p w:rsidR="00EB237D" w:rsidRPr="00184625" w:rsidRDefault="00EB237D" w:rsidP="00E153B6">
            <w:pPr>
              <w:widowControl w:val="0"/>
              <w:tabs>
                <w:tab w:val="left" w:pos="377"/>
              </w:tabs>
              <w:snapToGrid w:val="0"/>
              <w:jc w:val="center"/>
              <w:rPr>
                <w:rFonts w:ascii="宋体" w:hAnsi="宋体" w:cs="宋体"/>
                <w:kern w:val="2"/>
                <w:sz w:val="15"/>
                <w:szCs w:val="20"/>
              </w:rPr>
            </w:pPr>
            <w:r w:rsidRPr="00184625">
              <w:rPr>
                <w:rFonts w:ascii="宋体" w:hAnsi="宋体" w:cs="宋体" w:hint="eastAsia"/>
                <w:kern w:val="2"/>
                <w:sz w:val="15"/>
                <w:szCs w:val="20"/>
              </w:rPr>
              <w:t>7.8</w:t>
            </w:r>
          </w:p>
        </w:tc>
        <w:tc>
          <w:tcPr>
            <w:tcW w:w="1010" w:type="dxa"/>
            <w:tcBorders>
              <w:top w:val="nil"/>
              <w:left w:val="nil"/>
              <w:right w:val="nil"/>
            </w:tcBorders>
            <w:shd w:val="clear" w:color="auto" w:fill="auto"/>
          </w:tcPr>
          <w:p w:rsidR="00EB237D" w:rsidRPr="00184625" w:rsidRDefault="00EB237D" w:rsidP="00E153B6">
            <w:pPr>
              <w:widowControl w:val="0"/>
              <w:tabs>
                <w:tab w:val="left" w:pos="377"/>
              </w:tabs>
              <w:snapToGrid w:val="0"/>
              <w:jc w:val="center"/>
              <w:rPr>
                <w:rFonts w:ascii="宋体" w:hAnsi="宋体" w:cs="宋体"/>
                <w:kern w:val="2"/>
                <w:sz w:val="15"/>
                <w:szCs w:val="20"/>
              </w:rPr>
            </w:pPr>
            <w:r w:rsidRPr="00184625">
              <w:rPr>
                <w:rFonts w:ascii="宋体" w:hAnsi="宋体" w:cs="宋体" w:hint="eastAsia"/>
                <w:kern w:val="2"/>
                <w:sz w:val="15"/>
                <w:szCs w:val="20"/>
              </w:rPr>
              <w:t>1.5</w:t>
            </w:r>
          </w:p>
        </w:tc>
        <w:tc>
          <w:tcPr>
            <w:tcW w:w="1010" w:type="dxa"/>
            <w:tcBorders>
              <w:top w:val="nil"/>
              <w:left w:val="nil"/>
              <w:right w:val="nil"/>
            </w:tcBorders>
            <w:shd w:val="clear" w:color="auto" w:fill="auto"/>
          </w:tcPr>
          <w:p w:rsidR="00EB237D" w:rsidRPr="00184625" w:rsidRDefault="00EB237D" w:rsidP="00E153B6">
            <w:pPr>
              <w:widowControl w:val="0"/>
              <w:tabs>
                <w:tab w:val="left" w:pos="377"/>
              </w:tabs>
              <w:snapToGrid w:val="0"/>
              <w:jc w:val="center"/>
              <w:rPr>
                <w:rFonts w:ascii="宋体" w:hAnsi="宋体" w:cs="宋体"/>
                <w:kern w:val="2"/>
                <w:sz w:val="15"/>
                <w:szCs w:val="20"/>
              </w:rPr>
            </w:pPr>
            <w:r w:rsidRPr="00184625">
              <w:rPr>
                <w:rFonts w:ascii="宋体" w:hAnsi="宋体" w:cs="宋体" w:hint="eastAsia"/>
                <w:kern w:val="2"/>
                <w:sz w:val="15"/>
                <w:szCs w:val="20"/>
              </w:rPr>
              <w:t>5.1</w:t>
            </w:r>
          </w:p>
        </w:tc>
      </w:tr>
    </w:tbl>
    <w:p w:rsidR="00EB237D" w:rsidRDefault="00EB237D" w:rsidP="00E153B6">
      <w:pPr>
        <w:widowControl w:val="0"/>
        <w:snapToGrid w:val="0"/>
        <w:spacing w:before="170" w:line="300" w:lineRule="auto"/>
        <w:ind w:firstLineChars="200" w:firstLine="420"/>
        <w:jc w:val="both"/>
      </w:pPr>
      <w:r w:rsidRPr="009134EE">
        <w:rPr>
          <w:rFonts w:hint="eastAsia"/>
          <w:sz w:val="21"/>
          <w:szCs w:val="21"/>
        </w:rPr>
        <w:t>在</w:t>
      </w:r>
      <w:r w:rsidRPr="009134EE">
        <w:rPr>
          <w:rFonts w:hint="eastAsia"/>
          <w:sz w:val="21"/>
          <w:szCs w:val="21"/>
        </w:rPr>
        <w:t>Test 36</w:t>
      </w:r>
      <w:r w:rsidRPr="009134EE">
        <w:rPr>
          <w:rFonts w:hint="eastAsia"/>
          <w:sz w:val="21"/>
          <w:szCs w:val="21"/>
        </w:rPr>
        <w:t>中，选取</w:t>
      </w:r>
      <w:r>
        <w:rPr>
          <w:rFonts w:hint="eastAsia"/>
          <w:sz w:val="21"/>
          <w:szCs w:val="21"/>
        </w:rPr>
        <w:t>t=3s</w:t>
      </w:r>
      <w:r>
        <w:rPr>
          <w:rFonts w:hint="eastAsia"/>
          <w:sz w:val="21"/>
          <w:szCs w:val="21"/>
        </w:rPr>
        <w:t>，</w:t>
      </w:r>
      <w:r>
        <w:rPr>
          <w:rFonts w:hint="eastAsia"/>
          <w:sz w:val="21"/>
          <w:szCs w:val="21"/>
        </w:rPr>
        <w:t>10s</w:t>
      </w:r>
      <w:r>
        <w:rPr>
          <w:rFonts w:hint="eastAsia"/>
          <w:sz w:val="21"/>
          <w:szCs w:val="21"/>
        </w:rPr>
        <w:t>，</w:t>
      </w:r>
      <w:r>
        <w:rPr>
          <w:rFonts w:hint="eastAsia"/>
          <w:sz w:val="21"/>
          <w:szCs w:val="21"/>
        </w:rPr>
        <w:t>15s</w:t>
      </w:r>
      <w:r>
        <w:rPr>
          <w:rFonts w:hint="eastAsia"/>
          <w:sz w:val="21"/>
          <w:szCs w:val="21"/>
        </w:rPr>
        <w:t>，</w:t>
      </w:r>
      <w:r w:rsidRPr="009134EE">
        <w:rPr>
          <w:rFonts w:hint="eastAsia"/>
          <w:sz w:val="21"/>
          <w:szCs w:val="21"/>
        </w:rPr>
        <w:t>300s</w:t>
      </w:r>
      <w:r>
        <w:rPr>
          <w:rFonts w:hint="eastAsia"/>
          <w:sz w:val="21"/>
          <w:szCs w:val="21"/>
        </w:rPr>
        <w:t>四个时刻，</w:t>
      </w:r>
      <w:r w:rsidRPr="009134EE">
        <w:rPr>
          <w:rFonts w:hint="eastAsia"/>
          <w:sz w:val="21"/>
          <w:szCs w:val="21"/>
        </w:rPr>
        <w:t>瞬时波面</w:t>
      </w:r>
      <w:r>
        <w:rPr>
          <w:rFonts w:hint="eastAsia"/>
          <w:sz w:val="21"/>
          <w:szCs w:val="21"/>
        </w:rPr>
        <w:t>如图</w:t>
      </w:r>
      <w:r>
        <w:rPr>
          <w:rFonts w:hint="eastAsia"/>
          <w:sz w:val="21"/>
          <w:szCs w:val="21"/>
        </w:rPr>
        <w:t>4</w:t>
      </w:r>
      <w:r>
        <w:rPr>
          <w:rFonts w:hint="eastAsia"/>
          <w:sz w:val="21"/>
          <w:szCs w:val="21"/>
        </w:rPr>
        <w:t>所示。静水状态下，</w:t>
      </w:r>
      <w:proofErr w:type="gramStart"/>
      <w:r>
        <w:rPr>
          <w:rFonts w:hint="eastAsia"/>
          <w:sz w:val="21"/>
          <w:szCs w:val="21"/>
        </w:rPr>
        <w:t>礁坪上方</w:t>
      </w:r>
      <w:proofErr w:type="gramEnd"/>
      <w:r>
        <w:rPr>
          <w:rFonts w:hint="eastAsia"/>
          <w:sz w:val="21"/>
          <w:szCs w:val="21"/>
        </w:rPr>
        <w:t>水深为零，</w:t>
      </w:r>
      <w:r w:rsidRPr="009134EE">
        <w:rPr>
          <w:rFonts w:hint="eastAsia"/>
          <w:sz w:val="21"/>
          <w:szCs w:val="21"/>
        </w:rPr>
        <w:t>在</w:t>
      </w:r>
      <w:r w:rsidRPr="009134EE">
        <w:rPr>
          <w:rFonts w:hint="eastAsia"/>
          <w:sz w:val="21"/>
          <w:szCs w:val="21"/>
        </w:rPr>
        <w:t>t=3s</w:t>
      </w:r>
      <w:r w:rsidRPr="009134EE">
        <w:rPr>
          <w:rFonts w:hint="eastAsia"/>
          <w:sz w:val="21"/>
          <w:szCs w:val="21"/>
        </w:rPr>
        <w:t>时</w:t>
      </w:r>
      <w:r>
        <w:rPr>
          <w:rFonts w:hint="eastAsia"/>
          <w:sz w:val="21"/>
          <w:szCs w:val="21"/>
        </w:rPr>
        <w:t>刻，波浪还</w:t>
      </w:r>
      <w:proofErr w:type="gramStart"/>
      <w:r>
        <w:rPr>
          <w:rFonts w:hint="eastAsia"/>
          <w:sz w:val="21"/>
          <w:szCs w:val="21"/>
        </w:rPr>
        <w:t>未传播到礁坪</w:t>
      </w:r>
      <w:proofErr w:type="gramEnd"/>
      <w:r>
        <w:rPr>
          <w:rFonts w:hint="eastAsia"/>
          <w:sz w:val="21"/>
          <w:szCs w:val="21"/>
        </w:rPr>
        <w:t>上方，</w:t>
      </w:r>
      <w:proofErr w:type="gramStart"/>
      <w:r>
        <w:rPr>
          <w:rFonts w:hint="eastAsia"/>
          <w:sz w:val="21"/>
          <w:szCs w:val="21"/>
        </w:rPr>
        <w:t>此时礁坪上方</w:t>
      </w:r>
      <w:proofErr w:type="gramEnd"/>
      <w:r>
        <w:rPr>
          <w:rFonts w:hint="eastAsia"/>
          <w:sz w:val="21"/>
          <w:szCs w:val="21"/>
        </w:rPr>
        <w:t>依然保持着无水的状态，</w:t>
      </w:r>
      <w:r w:rsidRPr="009134EE">
        <w:rPr>
          <w:rFonts w:hint="eastAsia"/>
          <w:sz w:val="21"/>
          <w:szCs w:val="21"/>
        </w:rPr>
        <w:t>t=5s</w:t>
      </w:r>
      <w:r w:rsidRPr="009134EE">
        <w:rPr>
          <w:rFonts w:hint="eastAsia"/>
          <w:sz w:val="21"/>
          <w:szCs w:val="21"/>
        </w:rPr>
        <w:t>时，波浪越过礁冠，</w:t>
      </w:r>
      <w:proofErr w:type="gramStart"/>
      <w:r w:rsidRPr="009134EE">
        <w:rPr>
          <w:rFonts w:hint="eastAsia"/>
          <w:sz w:val="21"/>
          <w:szCs w:val="21"/>
        </w:rPr>
        <w:t>传播到礁坪上</w:t>
      </w:r>
      <w:proofErr w:type="gramEnd"/>
      <w:r w:rsidRPr="009134EE">
        <w:rPr>
          <w:rFonts w:hint="eastAsia"/>
          <w:sz w:val="21"/>
          <w:szCs w:val="21"/>
        </w:rPr>
        <w:t>，</w:t>
      </w:r>
      <w:r w:rsidRPr="009134EE">
        <w:rPr>
          <w:rFonts w:hint="eastAsia"/>
          <w:sz w:val="21"/>
          <w:szCs w:val="21"/>
        </w:rPr>
        <w:lastRenderedPageBreak/>
        <w:t>t=15s</w:t>
      </w:r>
      <w:r w:rsidRPr="009134EE">
        <w:rPr>
          <w:rFonts w:hint="eastAsia"/>
          <w:sz w:val="21"/>
          <w:szCs w:val="21"/>
        </w:rPr>
        <w:t>时已经有一个波峰明显越上礁坪，</w:t>
      </w:r>
      <w:r>
        <w:rPr>
          <w:rFonts w:hint="eastAsia"/>
          <w:sz w:val="21"/>
          <w:szCs w:val="21"/>
        </w:rPr>
        <w:t>随着波浪</w:t>
      </w:r>
      <w:r w:rsidRPr="009134EE">
        <w:rPr>
          <w:rFonts w:hint="eastAsia"/>
          <w:sz w:val="21"/>
          <w:szCs w:val="21"/>
        </w:rPr>
        <w:t>的传播，</w:t>
      </w:r>
      <w:proofErr w:type="gramStart"/>
      <w:r w:rsidRPr="009134EE">
        <w:rPr>
          <w:rFonts w:hint="eastAsia"/>
          <w:sz w:val="21"/>
          <w:szCs w:val="21"/>
        </w:rPr>
        <w:t>在礁坪上方</w:t>
      </w:r>
      <w:proofErr w:type="gramEnd"/>
      <w:r w:rsidRPr="009134EE">
        <w:rPr>
          <w:rFonts w:hint="eastAsia"/>
          <w:sz w:val="21"/>
          <w:szCs w:val="21"/>
        </w:rPr>
        <w:t>有了明显的增水，到</w:t>
      </w:r>
      <w:r w:rsidRPr="009134EE">
        <w:rPr>
          <w:rFonts w:hint="eastAsia"/>
          <w:sz w:val="21"/>
          <w:szCs w:val="21"/>
        </w:rPr>
        <w:t>t=300s</w:t>
      </w:r>
      <w:r>
        <w:rPr>
          <w:rFonts w:hint="eastAsia"/>
          <w:sz w:val="21"/>
          <w:szCs w:val="21"/>
        </w:rPr>
        <w:t>时，增水现象已经非常明显</w:t>
      </w:r>
      <w:r w:rsidRPr="009134EE">
        <w:rPr>
          <w:rFonts w:hint="eastAsia"/>
          <w:sz w:val="21"/>
          <w:szCs w:val="21"/>
        </w:rPr>
        <w:t>。可以看出，模</w:t>
      </w:r>
      <w:r>
        <w:rPr>
          <w:rFonts w:hint="eastAsia"/>
          <w:sz w:val="21"/>
          <w:szCs w:val="21"/>
        </w:rPr>
        <w:t>型对于波浪越上礁坪，</w:t>
      </w:r>
      <w:proofErr w:type="gramStart"/>
      <w:r>
        <w:rPr>
          <w:rFonts w:hint="eastAsia"/>
          <w:sz w:val="21"/>
          <w:szCs w:val="21"/>
        </w:rPr>
        <w:t>礁坪上方</w:t>
      </w:r>
      <w:proofErr w:type="gramEnd"/>
      <w:r>
        <w:rPr>
          <w:rFonts w:hint="eastAsia"/>
          <w:sz w:val="21"/>
          <w:szCs w:val="21"/>
        </w:rPr>
        <w:t>由干到湿的过程有较好的描述，显示出良好的处理干湿边界的能力</w:t>
      </w:r>
      <w:r w:rsidRPr="009134EE">
        <w:rPr>
          <w:rFonts w:hint="eastAsia"/>
          <w:sz w:val="21"/>
          <w:szCs w:val="21"/>
        </w:rPr>
        <w:t>。</w:t>
      </w:r>
    </w:p>
    <w:p w:rsidR="00EB237D" w:rsidRDefault="00EB237D" w:rsidP="00E153B6">
      <w:pPr>
        <w:widowControl w:val="0"/>
        <w:snapToGrid w:val="0"/>
        <w:spacing w:before="170" w:line="300" w:lineRule="auto"/>
        <w:jc w:val="both"/>
      </w:pPr>
      <w:r>
        <w:object w:dxaOrig="10192" w:dyaOrig="13114">
          <v:shape id="_x0000_i1067" type="#_x0000_t75" style="width:207.2pt;height:246.85pt" o:ole="">
            <v:imagedata r:id="rId102" o:title=""/>
          </v:shape>
          <o:OLEObject Type="Embed" ProgID="Grapher.Document" ShapeID="_x0000_i1067" DrawAspect="Content" ObjectID="_1541874930" r:id="rId103"/>
        </w:object>
      </w:r>
    </w:p>
    <w:p w:rsidR="00EB237D" w:rsidRPr="006A7CF8" w:rsidRDefault="00EB237D" w:rsidP="00E153B6">
      <w:pPr>
        <w:snapToGrid w:val="0"/>
        <w:spacing w:before="170" w:after="170"/>
        <w:jc w:val="center"/>
        <w:rPr>
          <w:sz w:val="18"/>
          <w:szCs w:val="21"/>
        </w:rPr>
      </w:pPr>
      <w:r w:rsidRPr="00377A7F">
        <w:rPr>
          <w:sz w:val="18"/>
          <w:szCs w:val="21"/>
        </w:rPr>
        <w:t>图</w:t>
      </w:r>
      <w:r>
        <w:rPr>
          <w:rFonts w:hint="eastAsia"/>
          <w:sz w:val="18"/>
          <w:szCs w:val="21"/>
        </w:rPr>
        <w:t>4</w:t>
      </w:r>
      <w:r w:rsidRPr="00377A7F">
        <w:rPr>
          <w:rFonts w:hint="eastAsia"/>
          <w:sz w:val="18"/>
          <w:szCs w:val="21"/>
        </w:rPr>
        <w:t xml:space="preserve"> Test 36</w:t>
      </w:r>
      <w:r w:rsidRPr="00377A7F">
        <w:rPr>
          <w:rFonts w:hint="eastAsia"/>
          <w:sz w:val="18"/>
          <w:szCs w:val="21"/>
        </w:rPr>
        <w:t>瞬时波面图</w:t>
      </w:r>
    </w:p>
    <w:p w:rsidR="00EB237D" w:rsidRPr="009134EE" w:rsidRDefault="00165792" w:rsidP="00E153B6">
      <w:pPr>
        <w:snapToGrid w:val="0"/>
        <w:rPr>
          <w:sz w:val="21"/>
          <w:szCs w:val="21"/>
        </w:rPr>
      </w:pPr>
      <w:r>
        <w:object w:dxaOrig="10115" w:dyaOrig="13518">
          <v:shape id="_x0000_i1068" type="#_x0000_t75" style="width:207.2pt;height:243.2pt" o:ole="">
            <v:imagedata r:id="rId104" o:title=""/>
          </v:shape>
          <o:OLEObject Type="Embed" ProgID="Grapher.Document" ShapeID="_x0000_i1068" DrawAspect="Content" ObjectID="_1541874931" r:id="rId105"/>
        </w:object>
      </w:r>
    </w:p>
    <w:p w:rsidR="00EB237D" w:rsidRPr="00207FA6" w:rsidRDefault="00EB237D" w:rsidP="00E153B6">
      <w:pPr>
        <w:snapToGrid w:val="0"/>
        <w:spacing w:before="170" w:after="170"/>
        <w:jc w:val="center"/>
        <w:rPr>
          <w:sz w:val="18"/>
          <w:szCs w:val="21"/>
        </w:rPr>
      </w:pPr>
      <w:r w:rsidRPr="008A0BD7">
        <w:rPr>
          <w:sz w:val="18"/>
          <w:szCs w:val="21"/>
        </w:rPr>
        <w:t>图</w:t>
      </w:r>
      <w:r w:rsidRPr="008A0BD7">
        <w:rPr>
          <w:sz w:val="18"/>
          <w:szCs w:val="21"/>
        </w:rPr>
        <w:t xml:space="preserve"> </w:t>
      </w:r>
      <w:r>
        <w:rPr>
          <w:sz w:val="18"/>
          <w:szCs w:val="21"/>
        </w:rPr>
        <w:t xml:space="preserve">5 </w:t>
      </w:r>
      <w:r>
        <w:rPr>
          <w:rFonts w:hint="eastAsia"/>
          <w:sz w:val="18"/>
          <w:szCs w:val="21"/>
        </w:rPr>
        <w:t>t=300s</w:t>
      </w:r>
      <w:r w:rsidRPr="008A0BD7">
        <w:rPr>
          <w:rFonts w:hint="eastAsia"/>
          <w:sz w:val="18"/>
          <w:szCs w:val="21"/>
        </w:rPr>
        <w:t>瞬时波面图</w:t>
      </w:r>
    </w:p>
    <w:p w:rsidR="00EB237D" w:rsidRPr="0033774F" w:rsidRDefault="00EB237D" w:rsidP="00E153B6">
      <w:pPr>
        <w:snapToGrid w:val="0"/>
        <w:spacing w:line="320" w:lineRule="exact"/>
        <w:ind w:leftChars="-12" w:left="-29" w:firstLineChars="200" w:firstLine="420"/>
        <w:rPr>
          <w:sz w:val="21"/>
          <w:szCs w:val="21"/>
        </w:rPr>
      </w:pPr>
      <w:r w:rsidRPr="009134EE">
        <w:rPr>
          <w:rFonts w:hint="eastAsia"/>
          <w:sz w:val="21"/>
          <w:szCs w:val="21"/>
        </w:rPr>
        <w:t>对比</w:t>
      </w:r>
      <w:r w:rsidRPr="009134EE">
        <w:rPr>
          <w:rFonts w:hint="eastAsia"/>
          <w:sz w:val="21"/>
          <w:szCs w:val="21"/>
        </w:rPr>
        <w:t>4</w:t>
      </w:r>
      <w:r w:rsidRPr="009134EE">
        <w:rPr>
          <w:rFonts w:hint="eastAsia"/>
          <w:sz w:val="21"/>
          <w:szCs w:val="21"/>
        </w:rPr>
        <w:t>种工况下，</w:t>
      </w:r>
      <w:r w:rsidRPr="009134EE">
        <w:rPr>
          <w:rFonts w:hint="eastAsia"/>
          <w:sz w:val="21"/>
          <w:szCs w:val="21"/>
        </w:rPr>
        <w:t>t=300s</w:t>
      </w:r>
      <w:r>
        <w:rPr>
          <w:rFonts w:hint="eastAsia"/>
          <w:sz w:val="21"/>
          <w:szCs w:val="21"/>
        </w:rPr>
        <w:t>时的瞬时波面（图</w:t>
      </w:r>
      <w:r>
        <w:rPr>
          <w:sz w:val="21"/>
          <w:szCs w:val="21"/>
        </w:rPr>
        <w:t>5</w:t>
      </w:r>
      <w:r>
        <w:rPr>
          <w:rFonts w:hint="eastAsia"/>
          <w:sz w:val="21"/>
          <w:szCs w:val="21"/>
        </w:rPr>
        <w:t>），可以看出随着水深的加大，传播</w:t>
      </w:r>
      <w:proofErr w:type="gramStart"/>
      <w:r>
        <w:rPr>
          <w:rFonts w:hint="eastAsia"/>
          <w:sz w:val="21"/>
          <w:szCs w:val="21"/>
        </w:rPr>
        <w:t>到</w:t>
      </w:r>
      <w:r>
        <w:rPr>
          <w:rFonts w:hint="eastAsia"/>
          <w:sz w:val="21"/>
          <w:szCs w:val="21"/>
        </w:rPr>
        <w:lastRenderedPageBreak/>
        <w:t>礁坪</w:t>
      </w:r>
      <w:proofErr w:type="gramEnd"/>
      <w:r>
        <w:rPr>
          <w:rFonts w:hint="eastAsia"/>
          <w:sz w:val="21"/>
          <w:szCs w:val="21"/>
        </w:rPr>
        <w:t>上方的波峰个数越多，</w:t>
      </w:r>
      <w:proofErr w:type="gramStart"/>
      <w:r>
        <w:rPr>
          <w:rFonts w:hint="eastAsia"/>
          <w:sz w:val="21"/>
          <w:szCs w:val="21"/>
        </w:rPr>
        <w:t>即</w:t>
      </w:r>
      <w:r w:rsidRPr="009134EE">
        <w:rPr>
          <w:rFonts w:hint="eastAsia"/>
          <w:sz w:val="21"/>
          <w:szCs w:val="21"/>
        </w:rPr>
        <w:t>礁坪</w:t>
      </w:r>
      <w:proofErr w:type="gramEnd"/>
      <w:r w:rsidRPr="009134EE">
        <w:rPr>
          <w:rFonts w:hint="eastAsia"/>
          <w:sz w:val="21"/>
          <w:szCs w:val="21"/>
        </w:rPr>
        <w:t>上方水深越大，波浪越容易</w:t>
      </w:r>
      <w:proofErr w:type="gramStart"/>
      <w:r w:rsidRPr="009134EE">
        <w:rPr>
          <w:rFonts w:hint="eastAsia"/>
          <w:sz w:val="21"/>
          <w:szCs w:val="21"/>
        </w:rPr>
        <w:t>传至礁坪上方</w:t>
      </w:r>
      <w:proofErr w:type="gramEnd"/>
      <w:r w:rsidRPr="009134EE">
        <w:rPr>
          <w:rFonts w:hint="eastAsia"/>
          <w:sz w:val="21"/>
          <w:szCs w:val="21"/>
        </w:rPr>
        <w:t>。</w:t>
      </w:r>
    </w:p>
    <w:p w:rsidR="00EB237D" w:rsidRPr="00207FA6" w:rsidRDefault="00EB237D" w:rsidP="00E153B6">
      <w:pPr>
        <w:snapToGrid w:val="0"/>
        <w:ind w:leftChars="-12" w:left="-29" w:firstLineChars="200" w:firstLine="420"/>
        <w:rPr>
          <w:sz w:val="21"/>
          <w:szCs w:val="21"/>
        </w:rPr>
      </w:pPr>
      <w:r>
        <w:rPr>
          <w:rFonts w:hint="eastAsia"/>
          <w:sz w:val="21"/>
          <w:szCs w:val="21"/>
        </w:rPr>
        <w:t>对于上述四个工况，分别对每一工况下</w:t>
      </w:r>
      <w:r>
        <w:rPr>
          <w:rFonts w:hint="eastAsia"/>
          <w:sz w:val="21"/>
          <w:szCs w:val="21"/>
        </w:rPr>
        <w:t>9</w:t>
      </w:r>
      <w:r>
        <w:rPr>
          <w:rFonts w:hint="eastAsia"/>
          <w:sz w:val="21"/>
          <w:szCs w:val="21"/>
        </w:rPr>
        <w:t>个浪高仪所测数据进行分析，取数值</w:t>
      </w:r>
      <w:r w:rsidRPr="00F424B9">
        <w:rPr>
          <w:rFonts w:hint="eastAsia"/>
          <w:sz w:val="21"/>
          <w:szCs w:val="21"/>
        </w:rPr>
        <w:t>计算结果的</w:t>
      </w:r>
      <w:r w:rsidRPr="00F424B9">
        <w:rPr>
          <w:rFonts w:hint="eastAsia"/>
          <w:sz w:val="21"/>
          <w:szCs w:val="21"/>
        </w:rPr>
        <w:t>140s-200s</w:t>
      </w:r>
      <w:r w:rsidRPr="00F424B9">
        <w:rPr>
          <w:rFonts w:hint="eastAsia"/>
          <w:sz w:val="21"/>
          <w:szCs w:val="21"/>
        </w:rPr>
        <w:t>，共</w:t>
      </w:r>
      <w:proofErr w:type="gramStart"/>
      <w:r w:rsidRPr="00F424B9">
        <w:rPr>
          <w:rFonts w:hint="eastAsia"/>
          <w:sz w:val="21"/>
          <w:szCs w:val="21"/>
        </w:rPr>
        <w:t>40</w:t>
      </w:r>
      <w:r w:rsidRPr="00F424B9">
        <w:rPr>
          <w:rFonts w:hint="eastAsia"/>
          <w:sz w:val="21"/>
          <w:szCs w:val="21"/>
        </w:rPr>
        <w:t>个谱峰周期</w:t>
      </w:r>
      <w:proofErr w:type="gramEnd"/>
      <w:r w:rsidRPr="00F424B9">
        <w:rPr>
          <w:rFonts w:hint="eastAsia"/>
          <w:sz w:val="21"/>
          <w:szCs w:val="21"/>
        </w:rPr>
        <w:t>的瞬时波面数</w:t>
      </w:r>
      <w:r>
        <w:rPr>
          <w:rFonts w:hint="eastAsia"/>
          <w:sz w:val="21"/>
          <w:szCs w:val="21"/>
        </w:rPr>
        <w:t>据进行计算</w:t>
      </w:r>
      <w:r w:rsidRPr="00F424B9">
        <w:rPr>
          <w:rFonts w:hint="eastAsia"/>
          <w:sz w:val="21"/>
          <w:szCs w:val="21"/>
        </w:rPr>
        <w:t>，</w:t>
      </w:r>
      <w:proofErr w:type="gramStart"/>
      <w:r w:rsidRPr="00F424B9">
        <w:rPr>
          <w:rFonts w:hint="eastAsia"/>
          <w:sz w:val="21"/>
          <w:szCs w:val="21"/>
        </w:rPr>
        <w:t>得到</w:t>
      </w:r>
      <w:r>
        <w:rPr>
          <w:rFonts w:hint="eastAsia"/>
          <w:sz w:val="21"/>
          <w:szCs w:val="21"/>
        </w:rPr>
        <w:t>礁坪</w:t>
      </w:r>
      <w:r w:rsidRPr="00F424B9">
        <w:rPr>
          <w:rFonts w:hint="eastAsia"/>
          <w:sz w:val="21"/>
          <w:szCs w:val="21"/>
        </w:rPr>
        <w:t>地形</w:t>
      </w:r>
      <w:proofErr w:type="gramEnd"/>
      <w:r w:rsidRPr="00F424B9">
        <w:rPr>
          <w:rFonts w:hint="eastAsia"/>
          <w:sz w:val="21"/>
          <w:szCs w:val="21"/>
        </w:rPr>
        <w:t>上</w:t>
      </w:r>
      <w:r>
        <w:rPr>
          <w:rFonts w:hint="eastAsia"/>
          <w:sz w:val="21"/>
          <w:szCs w:val="21"/>
        </w:rPr>
        <w:t>9</w:t>
      </w:r>
      <w:r>
        <w:rPr>
          <w:rFonts w:hint="eastAsia"/>
          <w:sz w:val="21"/>
          <w:szCs w:val="21"/>
        </w:rPr>
        <w:t>个点</w:t>
      </w:r>
      <w:r w:rsidRPr="00F424B9">
        <w:rPr>
          <w:rFonts w:hint="eastAsia"/>
          <w:sz w:val="21"/>
          <w:szCs w:val="21"/>
        </w:rPr>
        <w:t>的</w:t>
      </w:r>
      <w:r>
        <w:rPr>
          <w:rFonts w:hint="eastAsia"/>
          <w:sz w:val="21"/>
          <w:szCs w:val="21"/>
        </w:rPr>
        <w:t>平均</w:t>
      </w:r>
      <w:r w:rsidRPr="00F424B9">
        <w:rPr>
          <w:rFonts w:hint="eastAsia"/>
          <w:sz w:val="21"/>
          <w:szCs w:val="21"/>
        </w:rPr>
        <w:t>波高</w:t>
      </w:r>
      <w:r>
        <w:rPr>
          <w:rFonts w:hint="eastAsia"/>
          <w:sz w:val="21"/>
          <w:szCs w:val="21"/>
        </w:rPr>
        <w:t>（</w:t>
      </w:r>
      <w:r w:rsidRPr="00F424B9">
        <w:rPr>
          <w:rFonts w:hint="eastAsia"/>
          <w:sz w:val="21"/>
          <w:szCs w:val="21"/>
        </w:rPr>
        <w:t>图</w:t>
      </w:r>
      <w:r>
        <w:rPr>
          <w:sz w:val="21"/>
          <w:szCs w:val="21"/>
        </w:rPr>
        <w:t>6</w:t>
      </w:r>
      <w:r>
        <w:rPr>
          <w:rFonts w:hint="eastAsia"/>
          <w:sz w:val="21"/>
          <w:szCs w:val="21"/>
        </w:rPr>
        <w:t>）和时均水位</w:t>
      </w:r>
      <w:r>
        <w:rPr>
          <w:rFonts w:hint="eastAsia"/>
          <w:sz w:val="21"/>
          <w:szCs w:val="21"/>
        </w:rPr>
        <w:t>(</w:t>
      </w:r>
      <w:r w:rsidRPr="00F424B9">
        <w:rPr>
          <w:rFonts w:hint="eastAsia"/>
          <w:sz w:val="21"/>
          <w:szCs w:val="21"/>
        </w:rPr>
        <w:t>图</w:t>
      </w:r>
      <w:r>
        <w:rPr>
          <w:sz w:val="21"/>
          <w:szCs w:val="21"/>
        </w:rPr>
        <w:t>7</w:t>
      </w:r>
      <w:r>
        <w:rPr>
          <w:rFonts w:hint="eastAsia"/>
          <w:sz w:val="21"/>
          <w:szCs w:val="21"/>
        </w:rPr>
        <w:t>)</w:t>
      </w:r>
      <w:r w:rsidRPr="00F424B9">
        <w:rPr>
          <w:rFonts w:hint="eastAsia"/>
          <w:sz w:val="21"/>
          <w:szCs w:val="21"/>
        </w:rPr>
        <w:t>。将</w:t>
      </w:r>
      <w:r>
        <w:rPr>
          <w:rFonts w:hint="eastAsia"/>
          <w:sz w:val="21"/>
          <w:szCs w:val="21"/>
        </w:rPr>
        <w:t>数值模拟数据与物理</w:t>
      </w:r>
      <w:r w:rsidRPr="00F424B9">
        <w:rPr>
          <w:rFonts w:hint="eastAsia"/>
          <w:sz w:val="21"/>
          <w:szCs w:val="21"/>
        </w:rPr>
        <w:t>实验所得数据点进行比对，发现除了</w:t>
      </w:r>
      <w:r w:rsidRPr="00F424B9">
        <w:rPr>
          <w:rFonts w:hint="eastAsia"/>
          <w:sz w:val="21"/>
          <w:szCs w:val="21"/>
        </w:rPr>
        <w:t>test 48</w:t>
      </w:r>
      <w:r w:rsidRPr="00F424B9">
        <w:rPr>
          <w:rFonts w:hint="eastAsia"/>
          <w:sz w:val="21"/>
          <w:szCs w:val="21"/>
        </w:rPr>
        <w:t>模拟所得大幅发生增水的点提前于实验值之外，其他数</w:t>
      </w:r>
      <w:r>
        <w:rPr>
          <w:rFonts w:hint="eastAsia"/>
          <w:sz w:val="21"/>
          <w:szCs w:val="21"/>
        </w:rPr>
        <w:t>据吻合情况较好。可知模型能较好地模拟</w:t>
      </w:r>
      <w:proofErr w:type="gramStart"/>
      <w:r>
        <w:rPr>
          <w:rFonts w:hint="eastAsia"/>
          <w:sz w:val="21"/>
          <w:szCs w:val="21"/>
        </w:rPr>
        <w:t>礁</w:t>
      </w:r>
      <w:proofErr w:type="gramEnd"/>
      <w:r>
        <w:rPr>
          <w:rFonts w:hint="eastAsia"/>
          <w:sz w:val="21"/>
          <w:szCs w:val="21"/>
        </w:rPr>
        <w:t>坪上随机波浪产生的增减水变化</w:t>
      </w:r>
      <w:r w:rsidRPr="00F424B9">
        <w:rPr>
          <w:rFonts w:hint="eastAsia"/>
          <w:sz w:val="21"/>
          <w:szCs w:val="21"/>
        </w:rPr>
        <w:t>。</w:t>
      </w:r>
    </w:p>
    <w:p w:rsidR="00EB237D" w:rsidRDefault="00165792" w:rsidP="00E153B6">
      <w:pPr>
        <w:snapToGrid w:val="0"/>
        <w:spacing w:before="100"/>
      </w:pPr>
      <w:r>
        <w:object w:dxaOrig="9632" w:dyaOrig="8406">
          <v:shape id="_x0000_i1069" type="#_x0000_t75" style="width:199.1pt;height:160.9pt" o:ole="">
            <v:imagedata r:id="rId106" o:title=""/>
          </v:shape>
          <o:OLEObject Type="Embed" ProgID="Grapher.Document" ShapeID="_x0000_i1069" DrawAspect="Content" ObjectID="_1541874932" r:id="rId107"/>
        </w:object>
      </w:r>
    </w:p>
    <w:p w:rsidR="00D21321" w:rsidRPr="00D21321" w:rsidRDefault="00D21321" w:rsidP="00D21321">
      <w:pPr>
        <w:snapToGrid w:val="0"/>
        <w:spacing w:before="170" w:after="170"/>
        <w:jc w:val="center"/>
        <w:rPr>
          <w:sz w:val="18"/>
          <w:szCs w:val="21"/>
        </w:rPr>
      </w:pPr>
      <w:r w:rsidRPr="008A0BD7">
        <w:rPr>
          <w:sz w:val="18"/>
          <w:szCs w:val="21"/>
        </w:rPr>
        <w:t>图</w:t>
      </w:r>
      <w:r>
        <w:rPr>
          <w:sz w:val="18"/>
          <w:szCs w:val="21"/>
        </w:rPr>
        <w:t>6</w:t>
      </w:r>
      <w:r w:rsidRPr="008A0BD7">
        <w:rPr>
          <w:rFonts w:hint="eastAsia"/>
          <w:sz w:val="18"/>
          <w:szCs w:val="21"/>
        </w:rPr>
        <w:t xml:space="preserve"> </w:t>
      </w:r>
      <w:r w:rsidRPr="008A0BD7">
        <w:rPr>
          <w:rFonts w:hint="eastAsia"/>
          <w:sz w:val="18"/>
          <w:szCs w:val="21"/>
        </w:rPr>
        <w:t>模拟值（实线）同实测值（方块）波高对比</w:t>
      </w:r>
    </w:p>
    <w:p w:rsidR="00EB237D" w:rsidRPr="00115C31" w:rsidRDefault="00165792" w:rsidP="00E153B6">
      <w:pPr>
        <w:snapToGrid w:val="0"/>
        <w:jc w:val="center"/>
        <w:rPr>
          <w:rFonts w:ascii="黑体" w:eastAsia="黑体" w:hAnsi="宋体"/>
          <w:sz w:val="18"/>
          <w:szCs w:val="18"/>
        </w:rPr>
      </w:pPr>
      <w:r>
        <w:object w:dxaOrig="9632" w:dyaOrig="8391">
          <v:shape id="_x0000_i1070" type="#_x0000_t75" style="width:199.1pt;height:154.3pt" o:ole="">
            <v:imagedata r:id="rId108" o:title=""/>
          </v:shape>
          <o:OLEObject Type="Embed" ProgID="Grapher.Document" ShapeID="_x0000_i1070" DrawAspect="Content" ObjectID="_1541874933" r:id="rId109"/>
        </w:object>
      </w:r>
    </w:p>
    <w:p w:rsidR="00EB237D" w:rsidRDefault="00EB237D" w:rsidP="00E153B6">
      <w:pPr>
        <w:snapToGrid w:val="0"/>
        <w:spacing w:before="170" w:after="170"/>
        <w:jc w:val="center"/>
        <w:rPr>
          <w:sz w:val="18"/>
          <w:szCs w:val="21"/>
        </w:rPr>
      </w:pPr>
      <w:bookmarkStart w:id="6" w:name="_Ref4602"/>
      <w:r w:rsidRPr="008A0BD7">
        <w:rPr>
          <w:sz w:val="18"/>
          <w:szCs w:val="21"/>
        </w:rPr>
        <w:t>图</w:t>
      </w:r>
      <w:bookmarkEnd w:id="6"/>
      <w:r>
        <w:rPr>
          <w:sz w:val="18"/>
          <w:szCs w:val="21"/>
        </w:rPr>
        <w:t>6</w:t>
      </w:r>
      <w:r w:rsidR="00D21321">
        <w:rPr>
          <w:rFonts w:hint="eastAsia"/>
          <w:sz w:val="18"/>
          <w:szCs w:val="21"/>
        </w:rPr>
        <w:t>续</w:t>
      </w:r>
      <w:r w:rsidRPr="008A0BD7">
        <w:rPr>
          <w:rFonts w:hint="eastAsia"/>
          <w:sz w:val="18"/>
          <w:szCs w:val="21"/>
        </w:rPr>
        <w:t xml:space="preserve"> </w:t>
      </w:r>
      <w:r w:rsidRPr="008A0BD7">
        <w:rPr>
          <w:rFonts w:hint="eastAsia"/>
          <w:sz w:val="18"/>
          <w:szCs w:val="21"/>
        </w:rPr>
        <w:t>模拟值（实线）同实测值（方块）波高对比</w:t>
      </w:r>
    </w:p>
    <w:p w:rsidR="00EB237D" w:rsidRDefault="00EB237D" w:rsidP="00E153B6">
      <w:pPr>
        <w:snapToGrid w:val="0"/>
        <w:spacing w:before="170" w:after="170"/>
        <w:jc w:val="center"/>
      </w:pPr>
      <w:r>
        <w:object w:dxaOrig="9726" w:dyaOrig="8204">
          <v:shape id="_x0000_i1071" type="#_x0000_t75" style="width:203.5pt;height:163.1pt" o:ole="">
            <v:imagedata r:id="rId110" o:title=""/>
          </v:shape>
          <o:OLEObject Type="Embed" ProgID="Grapher.Document" ShapeID="_x0000_i1071" DrawAspect="Content" ObjectID="_1541874934" r:id="rId111"/>
        </w:object>
      </w:r>
    </w:p>
    <w:p w:rsidR="00EB237D" w:rsidRPr="008A0BD7" w:rsidRDefault="00EB237D" w:rsidP="00E153B6">
      <w:pPr>
        <w:snapToGrid w:val="0"/>
        <w:spacing w:before="170" w:after="170"/>
        <w:jc w:val="center"/>
        <w:rPr>
          <w:sz w:val="18"/>
          <w:szCs w:val="21"/>
        </w:rPr>
      </w:pPr>
      <w:r>
        <w:object w:dxaOrig="9726" w:dyaOrig="8095">
          <v:shape id="_x0000_i1072" type="#_x0000_t75" style="width:200.55pt;height:151.35pt" o:ole="">
            <v:imagedata r:id="rId112" o:title=""/>
          </v:shape>
          <o:OLEObject Type="Embed" ProgID="Grapher.Document" ShapeID="_x0000_i1072" DrawAspect="Content" ObjectID="_1541874935" r:id="rId113"/>
        </w:object>
      </w:r>
    </w:p>
    <w:p w:rsidR="00EB237D" w:rsidRPr="005D2CC1" w:rsidRDefault="00EB237D" w:rsidP="00E153B6">
      <w:pPr>
        <w:snapToGrid w:val="0"/>
        <w:spacing w:line="320" w:lineRule="exact"/>
        <w:jc w:val="center"/>
        <w:rPr>
          <w:sz w:val="18"/>
          <w:szCs w:val="21"/>
        </w:rPr>
      </w:pPr>
      <w:bookmarkStart w:id="7" w:name="_Ref28894"/>
      <w:r w:rsidRPr="008A0BD7">
        <w:rPr>
          <w:sz w:val="18"/>
          <w:szCs w:val="21"/>
        </w:rPr>
        <w:t>图</w:t>
      </w:r>
      <w:bookmarkEnd w:id="7"/>
      <w:r>
        <w:rPr>
          <w:sz w:val="18"/>
          <w:szCs w:val="21"/>
        </w:rPr>
        <w:t xml:space="preserve">7 </w:t>
      </w:r>
      <w:r w:rsidRPr="008A0BD7">
        <w:rPr>
          <w:rFonts w:hint="eastAsia"/>
          <w:sz w:val="18"/>
          <w:szCs w:val="21"/>
        </w:rPr>
        <w:t>模拟值（实线）同实测值（方块）增减水对比</w:t>
      </w:r>
    </w:p>
    <w:p w:rsidR="00EB237D" w:rsidRDefault="00EB237D" w:rsidP="00E153B6">
      <w:pPr>
        <w:snapToGrid w:val="0"/>
        <w:spacing w:before="100" w:line="320" w:lineRule="exact"/>
        <w:rPr>
          <w:rFonts w:ascii="黑体" w:eastAsia="黑体"/>
          <w:sz w:val="21"/>
          <w:szCs w:val="21"/>
        </w:rPr>
      </w:pPr>
      <w:r>
        <w:rPr>
          <w:rFonts w:ascii="黑体" w:eastAsia="黑体" w:hint="eastAsia"/>
          <w:sz w:val="21"/>
          <w:szCs w:val="21"/>
        </w:rPr>
        <w:t>2</w:t>
      </w:r>
      <w:r>
        <w:rPr>
          <w:rFonts w:ascii="黑体" w:eastAsia="黑体"/>
          <w:sz w:val="21"/>
          <w:szCs w:val="21"/>
        </w:rPr>
        <w:t>.2</w:t>
      </w:r>
      <w:r>
        <w:rPr>
          <w:rFonts w:ascii="黑体" w:eastAsia="黑体" w:hint="eastAsia"/>
          <w:sz w:val="21"/>
          <w:szCs w:val="21"/>
        </w:rPr>
        <w:t>坡度改变对礁坪上规则波和不规则波波高、增水的影响</w:t>
      </w:r>
    </w:p>
    <w:p w:rsidR="00EB237D" w:rsidRDefault="00EB237D" w:rsidP="00E153B6">
      <w:pPr>
        <w:snapToGrid w:val="0"/>
        <w:spacing w:line="320" w:lineRule="exact"/>
        <w:ind w:firstLineChars="200" w:firstLine="420"/>
        <w:rPr>
          <w:sz w:val="21"/>
          <w:szCs w:val="21"/>
        </w:rPr>
      </w:pPr>
      <w:r>
        <w:rPr>
          <w:rFonts w:ascii="宋体" w:hAnsi="宋体" w:hint="eastAsia"/>
          <w:sz w:val="21"/>
          <w:szCs w:val="21"/>
        </w:rPr>
        <w:t>Y</w:t>
      </w:r>
      <w:r>
        <w:rPr>
          <w:rFonts w:ascii="宋体" w:hAnsi="宋体"/>
          <w:sz w:val="21"/>
          <w:szCs w:val="21"/>
        </w:rPr>
        <w:t>ao</w:t>
      </w:r>
      <w:r>
        <w:rPr>
          <w:rFonts w:ascii="宋体" w:hAnsi="宋体" w:hint="eastAsia"/>
          <w:sz w:val="21"/>
          <w:szCs w:val="21"/>
        </w:rPr>
        <w:t>等人</w:t>
      </w:r>
      <w:r w:rsidRPr="006A7CF8">
        <w:rPr>
          <w:rFonts w:ascii="宋体" w:hAnsi="宋体"/>
          <w:noProof/>
          <w:sz w:val="21"/>
          <w:szCs w:val="21"/>
          <w:vertAlign w:val="superscript"/>
        </w:rPr>
        <w:t>[20]</w:t>
      </w:r>
      <w:r>
        <w:rPr>
          <w:rFonts w:ascii="宋体" w:hAnsi="宋体" w:hint="eastAsia"/>
          <w:sz w:val="21"/>
          <w:szCs w:val="21"/>
        </w:rPr>
        <w:t>曾在图</w:t>
      </w:r>
      <w:r>
        <w:rPr>
          <w:rFonts w:ascii="宋体" w:hAnsi="宋体"/>
          <w:sz w:val="21"/>
          <w:szCs w:val="21"/>
        </w:rPr>
        <w:t>8(c)</w:t>
      </w:r>
      <w:proofErr w:type="gramStart"/>
      <w:r>
        <w:rPr>
          <w:rFonts w:ascii="宋体" w:hAnsi="宋体" w:hint="eastAsia"/>
          <w:sz w:val="21"/>
          <w:szCs w:val="21"/>
        </w:rPr>
        <w:t>所示礁坪剖面</w:t>
      </w:r>
      <w:proofErr w:type="gramEnd"/>
      <w:r>
        <w:rPr>
          <w:rFonts w:ascii="宋体" w:hAnsi="宋体" w:hint="eastAsia"/>
          <w:sz w:val="21"/>
          <w:szCs w:val="21"/>
        </w:rPr>
        <w:t>上进行波高、增减水的物理实验和数值模拟。首先完全参照其数值实验Case1中的地形和入射波波高、周期，使用本模型进行数值计算。其中，</w:t>
      </w:r>
      <w:r>
        <w:rPr>
          <w:rFonts w:hint="eastAsia"/>
          <w:sz w:val="21"/>
          <w:szCs w:val="21"/>
        </w:rPr>
        <w:t>波高</w:t>
      </w:r>
      <w:r w:rsidRPr="00F57080">
        <w:rPr>
          <w:rFonts w:hint="eastAsia"/>
          <w:sz w:val="21"/>
          <w:szCs w:val="21"/>
        </w:rPr>
        <w:t>0.095m</w:t>
      </w:r>
      <w:r w:rsidRPr="00F57080">
        <w:rPr>
          <w:rFonts w:hint="eastAsia"/>
          <w:sz w:val="21"/>
          <w:szCs w:val="21"/>
        </w:rPr>
        <w:t>，波周期</w:t>
      </w:r>
      <w:r w:rsidRPr="00F57080">
        <w:rPr>
          <w:rFonts w:hint="eastAsia"/>
          <w:sz w:val="21"/>
          <w:szCs w:val="21"/>
        </w:rPr>
        <w:t>1.25s</w:t>
      </w:r>
      <w:r w:rsidRPr="00F57080">
        <w:rPr>
          <w:rFonts w:hint="eastAsia"/>
          <w:sz w:val="21"/>
          <w:szCs w:val="21"/>
        </w:rPr>
        <w:t>，底摩擦系数</w:t>
      </w:r>
      <w:r w:rsidRPr="00F57080">
        <w:rPr>
          <w:rFonts w:hint="eastAsia"/>
          <w:sz w:val="21"/>
          <w:szCs w:val="21"/>
        </w:rPr>
        <w:t>C</w:t>
      </w:r>
      <w:r w:rsidRPr="00424F90">
        <w:rPr>
          <w:rFonts w:hint="eastAsia"/>
          <w:sz w:val="21"/>
          <w:szCs w:val="21"/>
          <w:vertAlign w:val="subscript"/>
        </w:rPr>
        <w:t>d</w:t>
      </w:r>
      <w:r>
        <w:rPr>
          <w:rFonts w:hint="eastAsia"/>
          <w:sz w:val="21"/>
          <w:szCs w:val="21"/>
        </w:rPr>
        <w:t>为</w:t>
      </w:r>
      <w:r w:rsidRPr="00F57080">
        <w:rPr>
          <w:rFonts w:hint="eastAsia"/>
          <w:sz w:val="21"/>
          <w:szCs w:val="21"/>
        </w:rPr>
        <w:t>0.005</w:t>
      </w:r>
      <w:r>
        <w:rPr>
          <w:rFonts w:hint="eastAsia"/>
          <w:sz w:val="21"/>
          <w:szCs w:val="21"/>
        </w:rPr>
        <w:t>，</w:t>
      </w:r>
      <w:r w:rsidRPr="00F57080">
        <w:rPr>
          <w:rFonts w:hint="eastAsia"/>
          <w:sz w:val="21"/>
          <w:szCs w:val="21"/>
        </w:rPr>
        <w:t>礁前水深</w:t>
      </w:r>
      <w:r w:rsidRPr="00F57080">
        <w:rPr>
          <w:rFonts w:hint="eastAsia"/>
          <w:sz w:val="21"/>
          <w:szCs w:val="21"/>
        </w:rPr>
        <w:t>h</w:t>
      </w:r>
      <w:r w:rsidRPr="00AD467E">
        <w:rPr>
          <w:rFonts w:hint="eastAsia"/>
          <w:sz w:val="21"/>
          <w:szCs w:val="21"/>
          <w:vertAlign w:val="subscript"/>
        </w:rPr>
        <w:t>0</w:t>
      </w:r>
      <w:r w:rsidRPr="00F57080">
        <w:rPr>
          <w:rFonts w:hint="eastAsia"/>
          <w:sz w:val="21"/>
          <w:szCs w:val="21"/>
        </w:rPr>
        <w:t>=0.45m</w:t>
      </w:r>
      <w:r w:rsidRPr="00F57080">
        <w:rPr>
          <w:rFonts w:hint="eastAsia"/>
          <w:sz w:val="21"/>
          <w:szCs w:val="21"/>
        </w:rPr>
        <w:t>，</w:t>
      </w:r>
      <w:proofErr w:type="gramStart"/>
      <w:r w:rsidRPr="00F57080">
        <w:rPr>
          <w:rFonts w:hint="eastAsia"/>
          <w:sz w:val="21"/>
          <w:szCs w:val="21"/>
        </w:rPr>
        <w:t>礁坪上水</w:t>
      </w:r>
      <w:proofErr w:type="gramEnd"/>
      <w:r w:rsidRPr="00F57080">
        <w:rPr>
          <w:rFonts w:hint="eastAsia"/>
          <w:sz w:val="21"/>
          <w:szCs w:val="21"/>
        </w:rPr>
        <w:t>深</w:t>
      </w:r>
      <w:r>
        <w:rPr>
          <w:rFonts w:hint="eastAsia"/>
          <w:sz w:val="21"/>
          <w:szCs w:val="21"/>
        </w:rPr>
        <w:t>为</w:t>
      </w:r>
      <w:r w:rsidRPr="00F57080">
        <w:rPr>
          <w:rFonts w:hint="eastAsia"/>
          <w:sz w:val="21"/>
          <w:szCs w:val="21"/>
        </w:rPr>
        <w:t>0.1m</w:t>
      </w:r>
      <w:r>
        <w:rPr>
          <w:rFonts w:hint="eastAsia"/>
          <w:sz w:val="21"/>
          <w:szCs w:val="21"/>
        </w:rPr>
        <w:t>。</w:t>
      </w:r>
      <w:r>
        <w:rPr>
          <w:rFonts w:ascii="宋体" w:hAnsi="宋体" w:hint="eastAsia"/>
          <w:sz w:val="21"/>
          <w:szCs w:val="21"/>
        </w:rPr>
        <w:t>波高和增减水分别如图</w:t>
      </w:r>
      <w:r>
        <w:rPr>
          <w:rFonts w:ascii="宋体" w:hAnsi="宋体"/>
          <w:sz w:val="21"/>
          <w:szCs w:val="21"/>
        </w:rPr>
        <w:t>8(</w:t>
      </w:r>
      <w:r>
        <w:rPr>
          <w:rFonts w:ascii="宋体" w:hAnsi="宋体" w:hint="eastAsia"/>
          <w:sz w:val="21"/>
          <w:szCs w:val="21"/>
        </w:rPr>
        <w:t>a</w:t>
      </w:r>
      <w:r>
        <w:rPr>
          <w:rFonts w:ascii="宋体" w:hAnsi="宋体"/>
          <w:sz w:val="21"/>
          <w:szCs w:val="21"/>
        </w:rPr>
        <w:t>)</w:t>
      </w:r>
      <w:r>
        <w:rPr>
          <w:rFonts w:ascii="宋体" w:hAnsi="宋体" w:hint="eastAsia"/>
          <w:sz w:val="21"/>
          <w:szCs w:val="21"/>
        </w:rPr>
        <w:t>和图</w:t>
      </w:r>
      <w:r>
        <w:rPr>
          <w:rFonts w:ascii="宋体" w:hAnsi="宋体"/>
          <w:sz w:val="21"/>
          <w:szCs w:val="21"/>
        </w:rPr>
        <w:t>8(</w:t>
      </w:r>
      <w:r>
        <w:rPr>
          <w:rFonts w:ascii="宋体" w:hAnsi="宋体" w:hint="eastAsia"/>
          <w:sz w:val="21"/>
          <w:szCs w:val="21"/>
        </w:rPr>
        <w:t>b</w:t>
      </w:r>
      <w:r>
        <w:rPr>
          <w:rFonts w:ascii="宋体" w:hAnsi="宋体"/>
          <w:sz w:val="21"/>
          <w:szCs w:val="21"/>
        </w:rPr>
        <w:t>)</w:t>
      </w:r>
      <w:r>
        <w:rPr>
          <w:rFonts w:ascii="宋体" w:hAnsi="宋体" w:hint="eastAsia"/>
          <w:sz w:val="21"/>
          <w:szCs w:val="21"/>
        </w:rPr>
        <w:t>所示。可以看出，本模型计算得到的水位高于Yao</w:t>
      </w:r>
      <w:r w:rsidR="00C26CFE">
        <w:rPr>
          <w:rFonts w:ascii="宋体" w:hAnsi="宋体" w:hint="eastAsia"/>
          <w:sz w:val="21"/>
          <w:szCs w:val="21"/>
        </w:rPr>
        <w:t>等人</w:t>
      </w:r>
      <w:r>
        <w:rPr>
          <w:rFonts w:ascii="宋体" w:hAnsi="宋体" w:hint="eastAsia"/>
          <w:sz w:val="21"/>
          <w:szCs w:val="21"/>
        </w:rPr>
        <w:t>模型</w:t>
      </w:r>
      <w:r w:rsidR="008A0D50">
        <w:rPr>
          <w:rFonts w:ascii="宋体" w:hAnsi="宋体" w:hint="eastAsia"/>
          <w:sz w:val="21"/>
          <w:szCs w:val="21"/>
        </w:rPr>
        <w:t>的计算结果，</w:t>
      </w:r>
      <w:r w:rsidR="00C26CFE">
        <w:rPr>
          <w:rFonts w:ascii="宋体" w:hAnsi="宋体" w:hint="eastAsia"/>
          <w:sz w:val="21"/>
          <w:szCs w:val="21"/>
        </w:rPr>
        <w:t>与实验数据更</w:t>
      </w:r>
      <w:r w:rsidR="008A0D50">
        <w:rPr>
          <w:rFonts w:ascii="宋体" w:hAnsi="宋体" w:hint="eastAsia"/>
          <w:sz w:val="21"/>
          <w:szCs w:val="21"/>
        </w:rPr>
        <w:t>为吻合。</w:t>
      </w:r>
    </w:p>
    <w:p w:rsidR="00EB237D" w:rsidRDefault="00DB28A0" w:rsidP="00E153B6">
      <w:pPr>
        <w:snapToGrid w:val="0"/>
        <w:jc w:val="center"/>
        <w:rPr>
          <w:sz w:val="21"/>
          <w:szCs w:val="21"/>
        </w:rPr>
      </w:pPr>
      <w:r>
        <w:rPr>
          <w:sz w:val="21"/>
          <w:szCs w:val="21"/>
        </w:rPr>
        <w:lastRenderedPageBreak/>
        <w:pict>
          <v:shape id="_x0000_i1073" type="#_x0000_t75" style="width:205.7pt;height:282.85pt;mso-position-horizontal-relative:char;mso-position-vertical-relative:line">
            <v:imagedata r:id="rId114" o:title=""/>
          </v:shape>
        </w:pict>
      </w:r>
    </w:p>
    <w:p w:rsidR="00EB237D" w:rsidRPr="0070400B" w:rsidRDefault="00EB237D" w:rsidP="00E153B6">
      <w:pPr>
        <w:snapToGrid w:val="0"/>
        <w:spacing w:before="170" w:after="170"/>
        <w:jc w:val="center"/>
        <w:rPr>
          <w:sz w:val="18"/>
          <w:szCs w:val="21"/>
        </w:rPr>
      </w:pPr>
      <w:bookmarkStart w:id="8" w:name="_Ref2097"/>
      <w:r w:rsidRPr="004803A8">
        <w:rPr>
          <w:sz w:val="18"/>
          <w:szCs w:val="21"/>
        </w:rPr>
        <w:t>图</w:t>
      </w:r>
      <w:bookmarkEnd w:id="8"/>
      <w:r>
        <w:rPr>
          <w:sz w:val="18"/>
          <w:szCs w:val="21"/>
        </w:rPr>
        <w:t>8</w:t>
      </w:r>
      <w:r w:rsidRPr="004803A8">
        <w:rPr>
          <w:rFonts w:hint="eastAsia"/>
          <w:sz w:val="18"/>
          <w:szCs w:val="21"/>
        </w:rPr>
        <w:t xml:space="preserve"> </w:t>
      </w:r>
      <w:r w:rsidRPr="004803A8">
        <w:rPr>
          <w:rFonts w:hint="eastAsia"/>
          <w:sz w:val="18"/>
          <w:szCs w:val="21"/>
        </w:rPr>
        <w:t>实测值同模拟值波高</w:t>
      </w:r>
      <w:r w:rsidRPr="004803A8">
        <w:rPr>
          <w:rFonts w:hint="eastAsia"/>
          <w:sz w:val="18"/>
          <w:szCs w:val="21"/>
        </w:rPr>
        <w:t>(a)</w:t>
      </w:r>
      <w:r w:rsidRPr="004803A8">
        <w:rPr>
          <w:rFonts w:hint="eastAsia"/>
          <w:sz w:val="18"/>
          <w:szCs w:val="21"/>
        </w:rPr>
        <w:t>、增减水</w:t>
      </w:r>
      <w:r w:rsidRPr="004803A8">
        <w:rPr>
          <w:rFonts w:hint="eastAsia"/>
          <w:sz w:val="18"/>
          <w:szCs w:val="21"/>
        </w:rPr>
        <w:t>(b)</w:t>
      </w:r>
      <w:r w:rsidRPr="004803A8">
        <w:rPr>
          <w:rFonts w:hint="eastAsia"/>
          <w:sz w:val="18"/>
          <w:szCs w:val="21"/>
        </w:rPr>
        <w:t>比较</w:t>
      </w:r>
    </w:p>
    <w:p w:rsidR="00EB237D" w:rsidRPr="00F04DF8" w:rsidRDefault="00EB237D" w:rsidP="00E153B6">
      <w:pPr>
        <w:snapToGrid w:val="0"/>
        <w:spacing w:line="320" w:lineRule="exact"/>
        <w:rPr>
          <w:rFonts w:ascii="宋体" w:hAnsi="宋体"/>
          <w:sz w:val="21"/>
          <w:szCs w:val="21"/>
        </w:rPr>
      </w:pPr>
      <w:r>
        <w:rPr>
          <w:rFonts w:ascii="宋体" w:hAnsi="宋体" w:hint="eastAsia"/>
          <w:sz w:val="21"/>
          <w:szCs w:val="21"/>
        </w:rPr>
        <w:t>注意到图</w:t>
      </w:r>
      <w:r>
        <w:rPr>
          <w:rFonts w:ascii="宋体" w:hAnsi="宋体"/>
          <w:sz w:val="21"/>
          <w:szCs w:val="21"/>
        </w:rPr>
        <w:t>8(</w:t>
      </w:r>
      <w:r>
        <w:rPr>
          <w:rFonts w:ascii="宋体" w:hAnsi="宋体" w:hint="eastAsia"/>
          <w:sz w:val="21"/>
          <w:szCs w:val="21"/>
        </w:rPr>
        <w:t>a</w:t>
      </w:r>
      <w:r>
        <w:rPr>
          <w:rFonts w:ascii="宋体" w:hAnsi="宋体"/>
          <w:sz w:val="21"/>
          <w:szCs w:val="21"/>
        </w:rPr>
        <w:t>)</w:t>
      </w:r>
      <w:r>
        <w:rPr>
          <w:rFonts w:ascii="宋体" w:hAnsi="宋体" w:hint="eastAsia"/>
          <w:sz w:val="21"/>
          <w:szCs w:val="21"/>
        </w:rPr>
        <w:t>中波高分布，在</w:t>
      </w:r>
      <w:proofErr w:type="gramStart"/>
      <w:r>
        <w:rPr>
          <w:rFonts w:ascii="宋体" w:hAnsi="宋体" w:hint="eastAsia"/>
          <w:sz w:val="21"/>
          <w:szCs w:val="21"/>
        </w:rPr>
        <w:t>礁坪前</w:t>
      </w:r>
      <w:proofErr w:type="gramEnd"/>
      <w:r>
        <w:rPr>
          <w:rFonts w:ascii="宋体" w:hAnsi="宋体" w:hint="eastAsia"/>
          <w:sz w:val="21"/>
          <w:szCs w:val="21"/>
        </w:rPr>
        <w:t>水域，波高成波状分布，这是因为波浪传播到礁前斜坡时，发生反射，且反射波周期与入射波相同，使得波面在空间上产生周期性高低分布，产生不完全立波。</w:t>
      </w:r>
    </w:p>
    <w:p w:rsidR="00EB237D" w:rsidRPr="00F57080" w:rsidRDefault="00EB237D" w:rsidP="00E153B6">
      <w:pPr>
        <w:snapToGrid w:val="0"/>
        <w:spacing w:line="320" w:lineRule="exact"/>
        <w:ind w:leftChars="-12" w:left="-29" w:firstLineChars="200" w:firstLine="420"/>
        <w:rPr>
          <w:sz w:val="21"/>
          <w:szCs w:val="21"/>
        </w:rPr>
      </w:pPr>
      <w:r>
        <w:rPr>
          <w:rFonts w:hint="eastAsia"/>
          <w:sz w:val="21"/>
          <w:szCs w:val="21"/>
        </w:rPr>
        <w:t>改变礁前斜坡坡度，以研究不同坡度对礁坪上</w:t>
      </w:r>
      <w:r w:rsidR="003B7D4C">
        <w:rPr>
          <w:rFonts w:hint="eastAsia"/>
          <w:sz w:val="21"/>
          <w:szCs w:val="21"/>
        </w:rPr>
        <w:t>规则波</w:t>
      </w:r>
      <w:r>
        <w:rPr>
          <w:rFonts w:hint="eastAsia"/>
          <w:sz w:val="21"/>
          <w:szCs w:val="21"/>
        </w:rPr>
        <w:t>波高、增水的影响。考虑到模型适用性问题，对一些参数进行调整，</w:t>
      </w:r>
      <w:r w:rsidRPr="00F57080">
        <w:rPr>
          <w:rFonts w:hint="eastAsia"/>
          <w:sz w:val="21"/>
          <w:szCs w:val="21"/>
        </w:rPr>
        <w:t>如阻尼</w:t>
      </w:r>
      <w:r>
        <w:rPr>
          <w:rFonts w:hint="eastAsia"/>
          <w:sz w:val="21"/>
          <w:szCs w:val="21"/>
        </w:rPr>
        <w:t>层厚度，</w:t>
      </w:r>
      <w:proofErr w:type="gramStart"/>
      <w:r>
        <w:rPr>
          <w:rFonts w:hint="eastAsia"/>
          <w:sz w:val="21"/>
          <w:szCs w:val="21"/>
        </w:rPr>
        <w:t>礁坪长度</w:t>
      </w:r>
      <w:proofErr w:type="gramEnd"/>
      <w:r>
        <w:rPr>
          <w:rFonts w:hint="eastAsia"/>
          <w:sz w:val="21"/>
          <w:szCs w:val="21"/>
        </w:rPr>
        <w:t>，</w:t>
      </w:r>
      <w:proofErr w:type="gramStart"/>
      <w:r>
        <w:rPr>
          <w:rFonts w:hint="eastAsia"/>
          <w:sz w:val="21"/>
          <w:szCs w:val="21"/>
        </w:rPr>
        <w:t>造波点到礁冠处距离</w:t>
      </w:r>
      <w:proofErr w:type="gramEnd"/>
      <w:r>
        <w:rPr>
          <w:rFonts w:hint="eastAsia"/>
          <w:sz w:val="21"/>
          <w:szCs w:val="21"/>
        </w:rPr>
        <w:t>等。调整后数值模拟布置</w:t>
      </w:r>
      <w:r w:rsidRPr="00F57080">
        <w:rPr>
          <w:rFonts w:hint="eastAsia"/>
          <w:sz w:val="21"/>
          <w:szCs w:val="21"/>
        </w:rPr>
        <w:t>如</w:t>
      </w:r>
      <w:r w:rsidRPr="00F57080">
        <w:rPr>
          <w:rFonts w:hint="eastAsia"/>
          <w:sz w:val="21"/>
          <w:szCs w:val="21"/>
        </w:rPr>
        <w:fldChar w:fldCharType="begin"/>
      </w:r>
      <w:r w:rsidRPr="00F57080">
        <w:rPr>
          <w:rFonts w:hint="eastAsia"/>
          <w:sz w:val="21"/>
          <w:szCs w:val="21"/>
        </w:rPr>
        <w:instrText xml:space="preserve"> REF _Ref25102 \h </w:instrText>
      </w:r>
      <w:r>
        <w:rPr>
          <w:sz w:val="21"/>
          <w:szCs w:val="21"/>
        </w:rPr>
        <w:instrText xml:space="preserve"> \* MERGEFORMAT </w:instrText>
      </w:r>
      <w:r w:rsidRPr="00F57080">
        <w:rPr>
          <w:rFonts w:hint="eastAsia"/>
          <w:sz w:val="21"/>
          <w:szCs w:val="21"/>
        </w:rPr>
      </w:r>
      <w:r w:rsidRPr="00F57080">
        <w:rPr>
          <w:rFonts w:hint="eastAsia"/>
          <w:sz w:val="21"/>
          <w:szCs w:val="21"/>
        </w:rPr>
        <w:fldChar w:fldCharType="separate"/>
      </w:r>
      <w:r w:rsidR="001062BF" w:rsidRPr="001062BF">
        <w:rPr>
          <w:sz w:val="21"/>
          <w:szCs w:val="21"/>
        </w:rPr>
        <w:t>图</w:t>
      </w:r>
      <w:r w:rsidRPr="00F57080">
        <w:rPr>
          <w:rFonts w:hint="eastAsia"/>
          <w:sz w:val="21"/>
          <w:szCs w:val="21"/>
        </w:rPr>
        <w:fldChar w:fldCharType="end"/>
      </w:r>
      <w:r w:rsidRPr="00F57080">
        <w:rPr>
          <w:rFonts w:hint="eastAsia"/>
          <w:sz w:val="21"/>
          <w:szCs w:val="21"/>
        </w:rPr>
        <w:t>所示，图中给出坡度为</w:t>
      </w:r>
      <w:r w:rsidRPr="00F57080">
        <w:rPr>
          <w:rFonts w:hint="eastAsia"/>
          <w:sz w:val="21"/>
          <w:szCs w:val="21"/>
        </w:rPr>
        <w:t>1</w:t>
      </w:r>
      <w:r>
        <w:rPr>
          <w:rFonts w:hint="eastAsia"/>
          <w:sz w:val="21"/>
          <w:szCs w:val="21"/>
        </w:rPr>
        <w:t>:</w:t>
      </w:r>
      <w:r w:rsidRPr="00F57080">
        <w:rPr>
          <w:rFonts w:hint="eastAsia"/>
          <w:sz w:val="21"/>
          <w:szCs w:val="21"/>
        </w:rPr>
        <w:t>6</w:t>
      </w:r>
      <w:r w:rsidRPr="00F57080">
        <w:rPr>
          <w:rFonts w:hint="eastAsia"/>
          <w:sz w:val="21"/>
          <w:szCs w:val="21"/>
        </w:rPr>
        <w:t>时的</w:t>
      </w:r>
      <w:r>
        <w:rPr>
          <w:rFonts w:hint="eastAsia"/>
          <w:sz w:val="21"/>
          <w:szCs w:val="21"/>
        </w:rPr>
        <w:t>地形。</w:t>
      </w:r>
    </w:p>
    <w:p w:rsidR="00EB237D" w:rsidRPr="00F57080" w:rsidRDefault="00DB28A0" w:rsidP="00E153B6">
      <w:pPr>
        <w:snapToGrid w:val="0"/>
        <w:jc w:val="center"/>
        <w:rPr>
          <w:sz w:val="21"/>
          <w:szCs w:val="21"/>
        </w:rPr>
      </w:pPr>
      <w:r>
        <w:rPr>
          <w:sz w:val="21"/>
          <w:szCs w:val="21"/>
        </w:rPr>
        <w:pict>
          <v:shape id="_x0000_i1074" type="#_x0000_t75" style="width:191pt;height:83pt;mso-position-horizontal-relative:char;mso-position-vertical-relative:line">
            <v:imagedata r:id="rId115" o:title=""/>
          </v:shape>
        </w:pict>
      </w:r>
    </w:p>
    <w:p w:rsidR="00EB237D" w:rsidRPr="00315362" w:rsidRDefault="00EB237D" w:rsidP="00E153B6">
      <w:pPr>
        <w:snapToGrid w:val="0"/>
        <w:spacing w:before="170" w:after="170"/>
        <w:jc w:val="center"/>
        <w:rPr>
          <w:sz w:val="18"/>
          <w:szCs w:val="21"/>
        </w:rPr>
      </w:pPr>
      <w:bookmarkStart w:id="9" w:name="_Ref25102"/>
      <w:r w:rsidRPr="00315362">
        <w:rPr>
          <w:sz w:val="18"/>
          <w:szCs w:val="21"/>
        </w:rPr>
        <w:t>图</w:t>
      </w:r>
      <w:bookmarkEnd w:id="9"/>
      <w:r>
        <w:rPr>
          <w:sz w:val="18"/>
          <w:szCs w:val="21"/>
        </w:rPr>
        <w:t>9</w:t>
      </w:r>
      <w:r w:rsidRPr="00315362">
        <w:rPr>
          <w:rFonts w:hint="eastAsia"/>
          <w:sz w:val="18"/>
          <w:szCs w:val="21"/>
        </w:rPr>
        <w:t xml:space="preserve"> </w:t>
      </w:r>
      <w:r w:rsidRPr="00315362">
        <w:rPr>
          <w:rFonts w:hint="eastAsia"/>
          <w:sz w:val="18"/>
          <w:szCs w:val="21"/>
        </w:rPr>
        <w:t>数值模拟地形（</w:t>
      </w:r>
      <w:r w:rsidRPr="00315362">
        <w:rPr>
          <w:rFonts w:hint="eastAsia"/>
          <w:sz w:val="18"/>
          <w:szCs w:val="21"/>
        </w:rPr>
        <w:t>m=1</w:t>
      </w:r>
      <w:r>
        <w:rPr>
          <w:rFonts w:hint="eastAsia"/>
          <w:sz w:val="18"/>
          <w:szCs w:val="21"/>
        </w:rPr>
        <w:t>:</w:t>
      </w:r>
      <w:r w:rsidRPr="00315362">
        <w:rPr>
          <w:rFonts w:hint="eastAsia"/>
          <w:sz w:val="18"/>
          <w:szCs w:val="21"/>
        </w:rPr>
        <w:t>6</w:t>
      </w:r>
      <w:r w:rsidRPr="00315362">
        <w:rPr>
          <w:rFonts w:hint="eastAsia"/>
          <w:sz w:val="18"/>
          <w:szCs w:val="21"/>
        </w:rPr>
        <w:t>）</w:t>
      </w:r>
    </w:p>
    <w:p w:rsidR="00EB237D" w:rsidRPr="00814779" w:rsidRDefault="00EB237D" w:rsidP="00E153B6">
      <w:pPr>
        <w:snapToGrid w:val="0"/>
        <w:spacing w:line="320" w:lineRule="exact"/>
        <w:ind w:leftChars="-12" w:left="-29" w:firstLineChars="200" w:firstLine="420"/>
        <w:rPr>
          <w:sz w:val="21"/>
          <w:szCs w:val="21"/>
        </w:rPr>
      </w:pPr>
      <w:r w:rsidRPr="00814779">
        <w:rPr>
          <w:rFonts w:hint="eastAsia"/>
          <w:sz w:val="21"/>
          <w:szCs w:val="21"/>
        </w:rPr>
        <w:t>将礁前坡度分别设置为</w:t>
      </w:r>
      <w:r w:rsidRPr="005D145E">
        <w:rPr>
          <w:sz w:val="21"/>
          <w:szCs w:val="21"/>
        </w:rPr>
        <w:t>1</w:t>
      </w:r>
      <w:r>
        <w:rPr>
          <w:sz w:val="21"/>
          <w:szCs w:val="21"/>
        </w:rPr>
        <w:t>:</w:t>
      </w:r>
      <w:r w:rsidRPr="005D145E">
        <w:rPr>
          <w:sz w:val="21"/>
          <w:szCs w:val="21"/>
        </w:rPr>
        <w:t>2</w:t>
      </w:r>
      <w:r w:rsidRPr="00814779">
        <w:rPr>
          <w:rFonts w:hint="eastAsia"/>
          <w:sz w:val="21"/>
          <w:szCs w:val="21"/>
        </w:rPr>
        <w:t>、</w:t>
      </w:r>
      <w:r w:rsidRPr="00814779">
        <w:rPr>
          <w:rFonts w:hint="eastAsia"/>
          <w:sz w:val="21"/>
          <w:szCs w:val="21"/>
        </w:rPr>
        <w:t>1</w:t>
      </w:r>
      <w:r>
        <w:rPr>
          <w:rFonts w:hint="eastAsia"/>
          <w:sz w:val="21"/>
          <w:szCs w:val="21"/>
        </w:rPr>
        <w:t>:</w:t>
      </w:r>
      <w:r w:rsidRPr="00814779">
        <w:rPr>
          <w:rFonts w:hint="eastAsia"/>
          <w:sz w:val="21"/>
          <w:szCs w:val="21"/>
        </w:rPr>
        <w:t>3</w:t>
      </w:r>
      <w:r w:rsidRPr="00814779">
        <w:rPr>
          <w:rFonts w:hint="eastAsia"/>
          <w:sz w:val="21"/>
          <w:szCs w:val="21"/>
        </w:rPr>
        <w:t>、</w:t>
      </w:r>
      <w:r w:rsidRPr="00814779">
        <w:rPr>
          <w:rFonts w:hint="eastAsia"/>
          <w:sz w:val="21"/>
          <w:szCs w:val="21"/>
        </w:rPr>
        <w:t>1</w:t>
      </w:r>
      <w:r>
        <w:rPr>
          <w:rFonts w:hint="eastAsia"/>
          <w:sz w:val="21"/>
          <w:szCs w:val="21"/>
        </w:rPr>
        <w:t>:</w:t>
      </w:r>
      <w:r w:rsidRPr="00814779">
        <w:rPr>
          <w:rFonts w:hint="eastAsia"/>
          <w:sz w:val="21"/>
          <w:szCs w:val="21"/>
        </w:rPr>
        <w:t>6</w:t>
      </w:r>
      <w:r w:rsidRPr="00814779">
        <w:rPr>
          <w:rFonts w:hint="eastAsia"/>
          <w:sz w:val="21"/>
          <w:szCs w:val="21"/>
        </w:rPr>
        <w:t>、</w:t>
      </w:r>
      <w:r w:rsidRPr="00814779">
        <w:rPr>
          <w:rFonts w:hint="eastAsia"/>
          <w:sz w:val="21"/>
          <w:szCs w:val="21"/>
        </w:rPr>
        <w:t>1</w:t>
      </w:r>
      <w:r>
        <w:rPr>
          <w:rFonts w:hint="eastAsia"/>
          <w:sz w:val="21"/>
          <w:szCs w:val="21"/>
        </w:rPr>
        <w:t>:</w:t>
      </w:r>
      <w:r w:rsidRPr="00814779">
        <w:rPr>
          <w:rFonts w:hint="eastAsia"/>
          <w:sz w:val="21"/>
          <w:szCs w:val="21"/>
        </w:rPr>
        <w:t>10</w:t>
      </w:r>
      <w:r w:rsidRPr="00814779">
        <w:rPr>
          <w:rFonts w:hint="eastAsia"/>
          <w:sz w:val="21"/>
          <w:szCs w:val="21"/>
        </w:rPr>
        <w:t>和</w:t>
      </w:r>
      <w:r w:rsidRPr="00814779">
        <w:rPr>
          <w:rFonts w:hint="eastAsia"/>
          <w:sz w:val="21"/>
          <w:szCs w:val="21"/>
        </w:rPr>
        <w:t>1</w:t>
      </w:r>
      <w:r>
        <w:rPr>
          <w:rFonts w:hint="eastAsia"/>
          <w:sz w:val="21"/>
          <w:szCs w:val="21"/>
        </w:rPr>
        <w:t>:</w:t>
      </w:r>
      <w:r w:rsidRPr="00814779">
        <w:rPr>
          <w:rFonts w:hint="eastAsia"/>
          <w:sz w:val="21"/>
          <w:szCs w:val="21"/>
        </w:rPr>
        <w:t>20</w:t>
      </w:r>
      <w:r w:rsidRPr="00814779">
        <w:rPr>
          <w:rFonts w:hint="eastAsia"/>
          <w:sz w:val="21"/>
          <w:szCs w:val="21"/>
        </w:rPr>
        <w:t>，</w:t>
      </w:r>
      <w:r w:rsidRPr="00814779">
        <w:rPr>
          <w:rFonts w:hint="eastAsia"/>
          <w:sz w:val="21"/>
          <w:szCs w:val="21"/>
        </w:rPr>
        <w:fldChar w:fldCharType="begin"/>
      </w:r>
      <w:r w:rsidRPr="00814779">
        <w:rPr>
          <w:rFonts w:hint="eastAsia"/>
          <w:sz w:val="21"/>
          <w:szCs w:val="21"/>
        </w:rPr>
        <w:instrText xml:space="preserve"> REF _Ref1288 \h </w:instrText>
      </w:r>
      <w:r>
        <w:rPr>
          <w:sz w:val="21"/>
          <w:szCs w:val="21"/>
        </w:rPr>
        <w:instrText xml:space="preserve"> \* MERGEFORMAT </w:instrText>
      </w:r>
      <w:r w:rsidRPr="00814779">
        <w:rPr>
          <w:rFonts w:hint="eastAsia"/>
          <w:sz w:val="21"/>
          <w:szCs w:val="21"/>
        </w:rPr>
      </w:r>
      <w:r w:rsidRPr="00814779">
        <w:rPr>
          <w:rFonts w:hint="eastAsia"/>
          <w:sz w:val="21"/>
          <w:szCs w:val="21"/>
        </w:rPr>
        <w:fldChar w:fldCharType="separate"/>
      </w:r>
      <w:r w:rsidR="001062BF" w:rsidRPr="001062BF">
        <w:rPr>
          <w:sz w:val="21"/>
          <w:szCs w:val="21"/>
        </w:rPr>
        <w:t>图</w:t>
      </w:r>
      <w:r w:rsidRPr="00814779">
        <w:rPr>
          <w:rFonts w:hint="eastAsia"/>
          <w:sz w:val="21"/>
          <w:szCs w:val="21"/>
        </w:rPr>
        <w:fldChar w:fldCharType="end"/>
      </w:r>
      <w:r>
        <w:rPr>
          <w:rFonts w:hint="eastAsia"/>
          <w:sz w:val="21"/>
          <w:szCs w:val="21"/>
        </w:rPr>
        <w:t>给出了本文</w:t>
      </w:r>
      <w:r w:rsidRPr="00814779">
        <w:rPr>
          <w:rFonts w:hint="eastAsia"/>
          <w:sz w:val="21"/>
          <w:szCs w:val="21"/>
        </w:rPr>
        <w:t>改变地形坡度</w:t>
      </w:r>
      <w:r>
        <w:rPr>
          <w:rFonts w:hint="eastAsia"/>
          <w:sz w:val="21"/>
          <w:szCs w:val="21"/>
        </w:rPr>
        <w:t>的地形示意，以及各坡度下波高分布、时均水位分布，可</w:t>
      </w:r>
      <w:r w:rsidRPr="00814779">
        <w:rPr>
          <w:rFonts w:hint="eastAsia"/>
          <w:sz w:val="21"/>
          <w:szCs w:val="21"/>
        </w:rPr>
        <w:t>对比各种坡度下波高、增水的变化趋势。坡度为</w:t>
      </w:r>
      <w:r w:rsidRPr="00814779">
        <w:rPr>
          <w:rFonts w:hint="eastAsia"/>
          <w:sz w:val="21"/>
          <w:szCs w:val="21"/>
        </w:rPr>
        <w:t>1</w:t>
      </w:r>
      <w:r>
        <w:rPr>
          <w:rFonts w:hint="eastAsia"/>
          <w:sz w:val="21"/>
          <w:szCs w:val="21"/>
        </w:rPr>
        <w:t>:</w:t>
      </w:r>
      <w:r w:rsidRPr="00814779">
        <w:rPr>
          <w:rFonts w:hint="eastAsia"/>
          <w:sz w:val="21"/>
          <w:szCs w:val="21"/>
        </w:rPr>
        <w:t>2</w:t>
      </w:r>
      <w:r w:rsidRPr="00814779">
        <w:rPr>
          <w:rFonts w:hint="eastAsia"/>
          <w:sz w:val="21"/>
          <w:szCs w:val="21"/>
        </w:rPr>
        <w:t>为本次研究中最陡的坡度，此时，礁冠前方所形成的不完全立波波面沿</w:t>
      </w:r>
      <w:r w:rsidRPr="00E0570A">
        <w:rPr>
          <w:position w:val="-6"/>
        </w:rPr>
        <w:object w:dxaOrig="180" w:dyaOrig="200">
          <v:shape id="_x0000_i1075" type="#_x0000_t75" style="width:8.8pt;height:10.3pt" o:ole="">
            <v:imagedata r:id="rId116" o:title=""/>
          </v:shape>
          <o:OLEObject Type="Embed" ProgID="Equation.DSMT4" ShapeID="_x0000_i1075" DrawAspect="Content" ObjectID="_1541874936" r:id="rId117"/>
        </w:object>
      </w:r>
      <w:r>
        <w:rPr>
          <w:rFonts w:hint="eastAsia"/>
          <w:sz w:val="21"/>
          <w:szCs w:val="21"/>
        </w:rPr>
        <w:t>方</w:t>
      </w:r>
      <w:r>
        <w:rPr>
          <w:rFonts w:hint="eastAsia"/>
          <w:sz w:val="21"/>
          <w:szCs w:val="21"/>
        </w:rPr>
        <w:lastRenderedPageBreak/>
        <w:t>向</w:t>
      </w:r>
      <w:r w:rsidRPr="00814779">
        <w:rPr>
          <w:rFonts w:hint="eastAsia"/>
          <w:sz w:val="21"/>
          <w:szCs w:val="21"/>
        </w:rPr>
        <w:t>波动最大</w:t>
      </w:r>
      <w:r>
        <w:rPr>
          <w:rFonts w:hint="eastAsia"/>
          <w:sz w:val="21"/>
          <w:szCs w:val="21"/>
        </w:rPr>
        <w:t>，如图</w:t>
      </w:r>
      <w:r>
        <w:rPr>
          <w:sz w:val="21"/>
          <w:szCs w:val="21"/>
        </w:rPr>
        <w:t>10</w:t>
      </w:r>
      <w:r>
        <w:rPr>
          <w:rFonts w:hint="eastAsia"/>
          <w:sz w:val="21"/>
          <w:szCs w:val="21"/>
        </w:rPr>
        <w:t>(</w:t>
      </w:r>
      <w:r>
        <w:rPr>
          <w:sz w:val="21"/>
          <w:szCs w:val="21"/>
        </w:rPr>
        <w:t>a</w:t>
      </w:r>
      <w:r>
        <w:rPr>
          <w:rFonts w:hint="eastAsia"/>
          <w:sz w:val="21"/>
          <w:szCs w:val="21"/>
        </w:rPr>
        <w:t>)</w:t>
      </w:r>
      <w:r>
        <w:rPr>
          <w:rFonts w:hint="eastAsia"/>
          <w:sz w:val="21"/>
          <w:szCs w:val="21"/>
        </w:rPr>
        <w:t>所示，可知坡度越大，反射越明显</w:t>
      </w:r>
      <w:r w:rsidRPr="00814779">
        <w:rPr>
          <w:rFonts w:hint="eastAsia"/>
          <w:sz w:val="21"/>
          <w:szCs w:val="21"/>
        </w:rPr>
        <w:t>。同时</w:t>
      </w:r>
      <w:r>
        <w:rPr>
          <w:rFonts w:hint="eastAsia"/>
          <w:sz w:val="21"/>
          <w:szCs w:val="21"/>
        </w:rPr>
        <w:t>相比于其它坡度，对于</w:t>
      </w:r>
      <w:r w:rsidRPr="00814779">
        <w:rPr>
          <w:rFonts w:hint="eastAsia"/>
          <w:sz w:val="21"/>
          <w:szCs w:val="21"/>
        </w:rPr>
        <w:t>坡度为</w:t>
      </w:r>
      <w:r w:rsidRPr="00814779">
        <w:rPr>
          <w:rFonts w:hint="eastAsia"/>
          <w:sz w:val="21"/>
          <w:szCs w:val="21"/>
        </w:rPr>
        <w:t>1</w:t>
      </w:r>
      <w:r>
        <w:rPr>
          <w:rFonts w:hint="eastAsia"/>
          <w:sz w:val="21"/>
          <w:szCs w:val="21"/>
        </w:rPr>
        <w:t>:</w:t>
      </w:r>
      <w:r w:rsidRPr="00814779">
        <w:rPr>
          <w:rFonts w:hint="eastAsia"/>
          <w:sz w:val="21"/>
          <w:szCs w:val="21"/>
        </w:rPr>
        <w:t>2</w:t>
      </w:r>
      <w:r>
        <w:rPr>
          <w:rFonts w:hint="eastAsia"/>
          <w:sz w:val="21"/>
          <w:szCs w:val="21"/>
        </w:rPr>
        <w:t>的情况，</w:t>
      </w:r>
      <w:proofErr w:type="gramStart"/>
      <w:r w:rsidRPr="00814779">
        <w:rPr>
          <w:rFonts w:hint="eastAsia"/>
          <w:sz w:val="21"/>
          <w:szCs w:val="21"/>
        </w:rPr>
        <w:t>礁冠处的</w:t>
      </w:r>
      <w:proofErr w:type="gramEnd"/>
      <w:r>
        <w:rPr>
          <w:rFonts w:hint="eastAsia"/>
          <w:sz w:val="21"/>
          <w:szCs w:val="21"/>
        </w:rPr>
        <w:t>波高最大，</w:t>
      </w:r>
      <w:proofErr w:type="gramStart"/>
      <w:r>
        <w:rPr>
          <w:rFonts w:hint="eastAsia"/>
          <w:sz w:val="21"/>
          <w:szCs w:val="21"/>
        </w:rPr>
        <w:t>礁坪上方</w:t>
      </w:r>
      <w:proofErr w:type="gramEnd"/>
      <w:r>
        <w:rPr>
          <w:rFonts w:hint="eastAsia"/>
          <w:sz w:val="21"/>
          <w:szCs w:val="21"/>
        </w:rPr>
        <w:t>的波高也最大</w:t>
      </w:r>
      <w:r w:rsidRPr="00814779">
        <w:rPr>
          <w:rFonts w:hint="eastAsia"/>
          <w:sz w:val="21"/>
          <w:szCs w:val="21"/>
        </w:rPr>
        <w:t>。</w:t>
      </w:r>
    </w:p>
    <w:p w:rsidR="00EB237D" w:rsidRDefault="00EB237D" w:rsidP="00E153B6">
      <w:pPr>
        <w:snapToGrid w:val="0"/>
        <w:spacing w:line="320" w:lineRule="exact"/>
        <w:ind w:leftChars="-12" w:left="-29" w:firstLineChars="200" w:firstLine="420"/>
        <w:rPr>
          <w:sz w:val="21"/>
          <w:szCs w:val="21"/>
        </w:rPr>
      </w:pPr>
      <w:r w:rsidRPr="00814779">
        <w:rPr>
          <w:rFonts w:hint="eastAsia"/>
          <w:sz w:val="21"/>
          <w:szCs w:val="21"/>
        </w:rPr>
        <w:t>从时均水面高度分布图的对比可以得出一些规则波</w:t>
      </w:r>
      <w:proofErr w:type="gramStart"/>
      <w:r w:rsidRPr="00814779">
        <w:rPr>
          <w:rFonts w:hint="eastAsia"/>
          <w:sz w:val="21"/>
          <w:szCs w:val="21"/>
        </w:rPr>
        <w:t>在礁坪上方</w:t>
      </w:r>
      <w:proofErr w:type="gramEnd"/>
      <w:r w:rsidRPr="00814779">
        <w:rPr>
          <w:rFonts w:hint="eastAsia"/>
          <w:sz w:val="21"/>
          <w:szCs w:val="21"/>
        </w:rPr>
        <w:t>增减水的规律，如</w:t>
      </w:r>
      <w:r w:rsidRPr="006448AB">
        <w:rPr>
          <w:sz w:val="21"/>
          <w:szCs w:val="21"/>
        </w:rPr>
        <w:fldChar w:fldCharType="begin"/>
      </w:r>
      <w:r w:rsidRPr="006448AB">
        <w:rPr>
          <w:sz w:val="21"/>
          <w:szCs w:val="21"/>
        </w:rPr>
        <w:instrText xml:space="preserve"> REF _Ref1288 \h </w:instrText>
      </w:r>
      <w:r>
        <w:rPr>
          <w:sz w:val="21"/>
          <w:szCs w:val="21"/>
        </w:rPr>
        <w:instrText xml:space="preserve"> \* MERGEFORMAT </w:instrText>
      </w:r>
      <w:r w:rsidRPr="006448AB">
        <w:rPr>
          <w:sz w:val="21"/>
          <w:szCs w:val="21"/>
        </w:rPr>
      </w:r>
      <w:r w:rsidRPr="006448AB">
        <w:rPr>
          <w:sz w:val="21"/>
          <w:szCs w:val="21"/>
        </w:rPr>
        <w:fldChar w:fldCharType="separate"/>
      </w:r>
      <w:r w:rsidR="001062BF" w:rsidRPr="001062BF">
        <w:rPr>
          <w:sz w:val="21"/>
          <w:szCs w:val="21"/>
        </w:rPr>
        <w:t>图</w:t>
      </w:r>
      <w:r w:rsidRPr="006448AB">
        <w:rPr>
          <w:sz w:val="21"/>
          <w:szCs w:val="21"/>
        </w:rPr>
        <w:fldChar w:fldCharType="end"/>
      </w:r>
      <w:r w:rsidRPr="006448AB">
        <w:rPr>
          <w:sz w:val="21"/>
          <w:szCs w:val="21"/>
        </w:rPr>
        <w:t>(b)</w:t>
      </w:r>
      <w:r w:rsidRPr="00814779">
        <w:rPr>
          <w:rFonts w:hint="eastAsia"/>
          <w:sz w:val="21"/>
          <w:szCs w:val="21"/>
        </w:rPr>
        <w:t>所示。礁前坡度直接</w:t>
      </w:r>
      <w:proofErr w:type="gramStart"/>
      <w:r w:rsidRPr="00814779">
        <w:rPr>
          <w:rFonts w:hint="eastAsia"/>
          <w:sz w:val="21"/>
          <w:szCs w:val="21"/>
        </w:rPr>
        <w:t>影响礁坪上方</w:t>
      </w:r>
      <w:proofErr w:type="gramEnd"/>
      <w:r w:rsidRPr="00814779">
        <w:rPr>
          <w:rFonts w:hint="eastAsia"/>
          <w:sz w:val="21"/>
          <w:szCs w:val="21"/>
        </w:rPr>
        <w:t>的增水，坡度越大，</w:t>
      </w:r>
      <w:proofErr w:type="gramStart"/>
      <w:r w:rsidRPr="00814779">
        <w:rPr>
          <w:rFonts w:hint="eastAsia"/>
          <w:sz w:val="21"/>
          <w:szCs w:val="21"/>
        </w:rPr>
        <w:t>礁坪上方</w:t>
      </w:r>
      <w:proofErr w:type="gramEnd"/>
      <w:r w:rsidRPr="00814779">
        <w:rPr>
          <w:rFonts w:hint="eastAsia"/>
          <w:sz w:val="21"/>
          <w:szCs w:val="21"/>
        </w:rPr>
        <w:t>发生增水现象越明显。</w:t>
      </w:r>
    </w:p>
    <w:p w:rsidR="00EB237D" w:rsidRPr="00315362" w:rsidRDefault="00DB28A0" w:rsidP="00E153B6">
      <w:pPr>
        <w:snapToGrid w:val="0"/>
        <w:rPr>
          <w:sz w:val="21"/>
          <w:szCs w:val="21"/>
        </w:rPr>
      </w:pPr>
      <w:r>
        <w:rPr>
          <w:sz w:val="21"/>
          <w:szCs w:val="21"/>
        </w:rPr>
        <w:pict>
          <v:shape id="_x0000_i1076" type="#_x0000_t75" style="width:196.9pt;height:301.2pt;mso-position-horizontal-relative:char;mso-position-vertical-relative:line">
            <v:imagedata r:id="rId118" o:title=""/>
          </v:shape>
        </w:pict>
      </w:r>
    </w:p>
    <w:p w:rsidR="00EB237D" w:rsidRPr="00542AF8" w:rsidRDefault="00EB237D" w:rsidP="00E153B6">
      <w:pPr>
        <w:snapToGrid w:val="0"/>
        <w:spacing w:before="170" w:after="170"/>
        <w:jc w:val="center"/>
        <w:rPr>
          <w:sz w:val="18"/>
          <w:szCs w:val="21"/>
        </w:rPr>
      </w:pPr>
      <w:bookmarkStart w:id="10" w:name="_Ref1288"/>
      <w:r w:rsidRPr="00315362">
        <w:rPr>
          <w:sz w:val="18"/>
          <w:szCs w:val="21"/>
        </w:rPr>
        <w:t>图</w:t>
      </w:r>
      <w:bookmarkEnd w:id="10"/>
      <w:r>
        <w:rPr>
          <w:sz w:val="18"/>
          <w:szCs w:val="21"/>
        </w:rPr>
        <w:t>10</w:t>
      </w:r>
      <w:r w:rsidRPr="00315362">
        <w:rPr>
          <w:rFonts w:hint="eastAsia"/>
          <w:sz w:val="18"/>
          <w:szCs w:val="21"/>
        </w:rPr>
        <w:t xml:space="preserve"> </w:t>
      </w:r>
      <w:r w:rsidRPr="00315362">
        <w:rPr>
          <w:rFonts w:hint="eastAsia"/>
          <w:sz w:val="18"/>
          <w:szCs w:val="21"/>
        </w:rPr>
        <w:t>不同</w:t>
      </w:r>
      <w:proofErr w:type="gramStart"/>
      <w:r w:rsidRPr="00315362">
        <w:rPr>
          <w:rFonts w:hint="eastAsia"/>
          <w:sz w:val="18"/>
          <w:szCs w:val="21"/>
        </w:rPr>
        <w:t>坡度下礁坪上</w:t>
      </w:r>
      <w:proofErr w:type="gramEnd"/>
      <w:r w:rsidRPr="00315362">
        <w:rPr>
          <w:rFonts w:hint="eastAsia"/>
          <w:sz w:val="18"/>
          <w:szCs w:val="21"/>
        </w:rPr>
        <w:t>规则波波高、增水的变化（</w:t>
      </w:r>
      <w:r w:rsidRPr="00315362">
        <w:rPr>
          <w:rFonts w:hint="eastAsia"/>
          <w:sz w:val="18"/>
          <w:szCs w:val="21"/>
        </w:rPr>
        <w:t>a</w:t>
      </w:r>
      <w:r w:rsidRPr="00315362">
        <w:rPr>
          <w:rFonts w:hint="eastAsia"/>
          <w:sz w:val="18"/>
          <w:szCs w:val="21"/>
        </w:rPr>
        <w:t>）波高、（</w:t>
      </w:r>
      <w:r w:rsidRPr="00315362">
        <w:rPr>
          <w:rFonts w:hint="eastAsia"/>
          <w:sz w:val="18"/>
          <w:szCs w:val="21"/>
        </w:rPr>
        <w:t>b</w:t>
      </w:r>
      <w:r w:rsidRPr="00315362">
        <w:rPr>
          <w:rFonts w:hint="eastAsia"/>
          <w:sz w:val="18"/>
          <w:szCs w:val="21"/>
        </w:rPr>
        <w:t>）增水、（</w:t>
      </w:r>
      <w:r w:rsidRPr="00315362">
        <w:rPr>
          <w:rFonts w:hint="eastAsia"/>
          <w:sz w:val="18"/>
          <w:szCs w:val="21"/>
        </w:rPr>
        <w:t>c</w:t>
      </w:r>
      <w:r w:rsidRPr="00315362">
        <w:rPr>
          <w:rFonts w:hint="eastAsia"/>
          <w:sz w:val="18"/>
          <w:szCs w:val="21"/>
        </w:rPr>
        <w:t>）实验地形</w:t>
      </w:r>
    </w:p>
    <w:p w:rsidR="00EB237D" w:rsidRDefault="00EB237D" w:rsidP="00E153B6">
      <w:pPr>
        <w:snapToGrid w:val="0"/>
        <w:spacing w:line="320" w:lineRule="exact"/>
        <w:ind w:firstLineChars="200" w:firstLine="420"/>
        <w:rPr>
          <w:sz w:val="21"/>
          <w:szCs w:val="21"/>
        </w:rPr>
      </w:pPr>
      <w:r>
        <w:rPr>
          <w:rFonts w:hint="eastAsia"/>
          <w:sz w:val="21"/>
          <w:szCs w:val="21"/>
        </w:rPr>
        <w:t>研究不同礁前坡度下，随机波在礁坪上的传播。</w:t>
      </w:r>
      <w:r w:rsidRPr="00DC2E5A">
        <w:rPr>
          <w:rFonts w:hint="eastAsia"/>
          <w:sz w:val="21"/>
          <w:szCs w:val="21"/>
        </w:rPr>
        <w:t>选用</w:t>
      </w:r>
      <w:proofErr w:type="spellStart"/>
      <w:r w:rsidRPr="00DC2E5A">
        <w:rPr>
          <w:rFonts w:hint="eastAsia"/>
          <w:sz w:val="21"/>
          <w:szCs w:val="21"/>
        </w:rPr>
        <w:t>Demi</w:t>
      </w:r>
      <w:r>
        <w:rPr>
          <w:sz w:val="21"/>
          <w:szCs w:val="21"/>
        </w:rPr>
        <w:t>r</w:t>
      </w:r>
      <w:r w:rsidRPr="00DC2E5A">
        <w:rPr>
          <w:rFonts w:hint="eastAsia"/>
          <w:sz w:val="21"/>
          <w:szCs w:val="21"/>
        </w:rPr>
        <w:t>bilek</w:t>
      </w:r>
      <w:proofErr w:type="spellEnd"/>
      <w:r w:rsidRPr="00DC2E5A">
        <w:rPr>
          <w:rFonts w:hint="eastAsia"/>
          <w:sz w:val="21"/>
          <w:szCs w:val="21"/>
        </w:rPr>
        <w:t>和</w:t>
      </w:r>
      <w:proofErr w:type="spellStart"/>
      <w:r w:rsidRPr="00DC2E5A">
        <w:rPr>
          <w:rFonts w:hint="eastAsia"/>
          <w:sz w:val="21"/>
          <w:szCs w:val="21"/>
        </w:rPr>
        <w:t>Nwogu</w:t>
      </w:r>
      <w:proofErr w:type="spellEnd"/>
      <w:r w:rsidRPr="00B86171">
        <w:rPr>
          <w:noProof/>
          <w:sz w:val="21"/>
          <w:szCs w:val="21"/>
          <w:vertAlign w:val="superscript"/>
        </w:rPr>
        <w:t>[23]</w:t>
      </w:r>
      <w:r w:rsidRPr="00DC2E5A">
        <w:rPr>
          <w:rFonts w:hint="eastAsia"/>
          <w:sz w:val="21"/>
          <w:szCs w:val="21"/>
        </w:rPr>
        <w:t>实验中</w:t>
      </w:r>
      <w:r w:rsidRPr="00DC2E5A">
        <w:rPr>
          <w:rFonts w:hint="eastAsia"/>
          <w:sz w:val="21"/>
          <w:szCs w:val="21"/>
        </w:rPr>
        <w:t>test 29</w:t>
      </w:r>
      <w:r>
        <w:rPr>
          <w:rFonts w:hint="eastAsia"/>
          <w:sz w:val="21"/>
          <w:szCs w:val="21"/>
        </w:rPr>
        <w:t>的水深条件和随机波序列。</w:t>
      </w:r>
      <w:r w:rsidRPr="00DC2E5A">
        <w:rPr>
          <w:rFonts w:hint="eastAsia"/>
          <w:sz w:val="21"/>
          <w:szCs w:val="21"/>
        </w:rPr>
        <w:t>礁前水深</w:t>
      </w:r>
      <w:r w:rsidRPr="00DC2E5A">
        <w:rPr>
          <w:rFonts w:hint="eastAsia"/>
          <w:sz w:val="21"/>
          <w:szCs w:val="21"/>
        </w:rPr>
        <w:t>h</w:t>
      </w:r>
      <w:r w:rsidRPr="00DC2E5A">
        <w:rPr>
          <w:rFonts w:hint="eastAsia"/>
          <w:sz w:val="21"/>
          <w:szCs w:val="21"/>
          <w:vertAlign w:val="subscript"/>
        </w:rPr>
        <w:t>0</w:t>
      </w:r>
      <w:r w:rsidRPr="00DC2E5A">
        <w:rPr>
          <w:rFonts w:hint="eastAsia"/>
          <w:sz w:val="21"/>
          <w:szCs w:val="21"/>
        </w:rPr>
        <w:t>=0.516m</w:t>
      </w:r>
      <w:r w:rsidRPr="00DC2E5A">
        <w:rPr>
          <w:rFonts w:hint="eastAsia"/>
          <w:sz w:val="21"/>
          <w:szCs w:val="21"/>
        </w:rPr>
        <w:t>，</w:t>
      </w:r>
      <w:proofErr w:type="gramStart"/>
      <w:r w:rsidRPr="00DC2E5A">
        <w:rPr>
          <w:rFonts w:hint="eastAsia"/>
          <w:sz w:val="21"/>
          <w:szCs w:val="21"/>
        </w:rPr>
        <w:t>礁坪上方</w:t>
      </w:r>
      <w:proofErr w:type="gramEnd"/>
      <w:r w:rsidRPr="00DC2E5A">
        <w:rPr>
          <w:rFonts w:hint="eastAsia"/>
          <w:sz w:val="21"/>
          <w:szCs w:val="21"/>
        </w:rPr>
        <w:t>水深</w:t>
      </w:r>
      <w:r w:rsidRPr="00DC2E5A">
        <w:rPr>
          <w:rFonts w:hint="eastAsia"/>
          <w:sz w:val="21"/>
          <w:szCs w:val="21"/>
        </w:rPr>
        <w:t>0.016m</w:t>
      </w:r>
      <w:r w:rsidRPr="00DC2E5A">
        <w:rPr>
          <w:rFonts w:hint="eastAsia"/>
          <w:sz w:val="21"/>
          <w:szCs w:val="21"/>
        </w:rPr>
        <w:t>，礁剖面高度</w:t>
      </w:r>
      <w:r w:rsidRPr="00DC2E5A">
        <w:rPr>
          <w:rFonts w:hint="eastAsia"/>
          <w:sz w:val="21"/>
          <w:szCs w:val="21"/>
        </w:rPr>
        <w:t>0.5m</w:t>
      </w:r>
      <w:r w:rsidRPr="00DC2E5A">
        <w:rPr>
          <w:rFonts w:hint="eastAsia"/>
          <w:sz w:val="21"/>
          <w:szCs w:val="21"/>
        </w:rPr>
        <w:t>，实验地形如</w:t>
      </w:r>
      <w:r w:rsidRPr="005A664E">
        <w:rPr>
          <w:rFonts w:ascii="宋体" w:hAnsi="宋体" w:hint="eastAsia"/>
          <w:sz w:val="21"/>
          <w:szCs w:val="21"/>
        </w:rPr>
        <w:fldChar w:fldCharType="begin"/>
      </w:r>
      <w:r w:rsidRPr="005A664E">
        <w:rPr>
          <w:rFonts w:ascii="宋体" w:hAnsi="宋体" w:hint="eastAsia"/>
          <w:sz w:val="21"/>
          <w:szCs w:val="21"/>
        </w:rPr>
        <w:instrText xml:space="preserve"> REF _Ref25352 \h </w:instrText>
      </w:r>
      <w:r w:rsidRPr="005A664E">
        <w:rPr>
          <w:rFonts w:ascii="宋体" w:hAnsi="宋体"/>
          <w:sz w:val="21"/>
          <w:szCs w:val="21"/>
        </w:rPr>
        <w:instrText xml:space="preserve"> \* MERGEFORMAT </w:instrText>
      </w:r>
      <w:r w:rsidRPr="005A664E">
        <w:rPr>
          <w:rFonts w:ascii="宋体" w:hAnsi="宋体" w:hint="eastAsia"/>
          <w:sz w:val="21"/>
          <w:szCs w:val="21"/>
        </w:rPr>
      </w:r>
      <w:r w:rsidRPr="005A664E">
        <w:rPr>
          <w:rFonts w:ascii="宋体" w:hAnsi="宋体" w:hint="eastAsia"/>
          <w:sz w:val="21"/>
          <w:szCs w:val="21"/>
        </w:rPr>
        <w:fldChar w:fldCharType="separate"/>
      </w:r>
      <w:r w:rsidR="001062BF" w:rsidRPr="001062BF">
        <w:rPr>
          <w:rFonts w:ascii="宋体" w:hAnsi="宋体"/>
          <w:sz w:val="21"/>
          <w:szCs w:val="21"/>
        </w:rPr>
        <w:t>图</w:t>
      </w:r>
      <w:r w:rsidRPr="005A664E">
        <w:rPr>
          <w:rFonts w:ascii="宋体" w:hAnsi="宋体" w:hint="eastAsia"/>
          <w:sz w:val="21"/>
          <w:szCs w:val="21"/>
        </w:rPr>
        <w:fldChar w:fldCharType="end"/>
      </w:r>
      <w:r w:rsidRPr="005A664E">
        <w:rPr>
          <w:rFonts w:ascii="宋体" w:hAnsi="宋体"/>
          <w:sz w:val="21"/>
          <w:szCs w:val="21"/>
        </w:rPr>
        <w:t>11</w:t>
      </w:r>
      <w:r w:rsidRPr="00DC2E5A">
        <w:rPr>
          <w:rFonts w:hint="eastAsia"/>
          <w:sz w:val="21"/>
          <w:szCs w:val="21"/>
        </w:rPr>
        <w:t>所示。</w:t>
      </w:r>
    </w:p>
    <w:p w:rsidR="00EB237D" w:rsidRDefault="00EB237D" w:rsidP="00E153B6">
      <w:pPr>
        <w:snapToGrid w:val="0"/>
        <w:spacing w:line="320" w:lineRule="exact"/>
        <w:ind w:firstLineChars="200" w:firstLine="420"/>
        <w:rPr>
          <w:sz w:val="21"/>
          <w:szCs w:val="21"/>
        </w:rPr>
      </w:pPr>
      <w:r w:rsidRPr="00DC2E5A">
        <w:rPr>
          <w:rFonts w:hint="eastAsia"/>
          <w:sz w:val="21"/>
          <w:szCs w:val="21"/>
        </w:rPr>
        <w:t>保持礁</w:t>
      </w:r>
      <w:proofErr w:type="gramStart"/>
      <w:r w:rsidRPr="00DC2E5A">
        <w:rPr>
          <w:rFonts w:hint="eastAsia"/>
          <w:sz w:val="21"/>
          <w:szCs w:val="21"/>
        </w:rPr>
        <w:t>冠位置</w:t>
      </w:r>
      <w:proofErr w:type="gramEnd"/>
      <w:r w:rsidRPr="00DC2E5A">
        <w:rPr>
          <w:rFonts w:hint="eastAsia"/>
          <w:sz w:val="21"/>
          <w:szCs w:val="21"/>
        </w:rPr>
        <w:t>不变</w:t>
      </w:r>
      <w:r>
        <w:rPr>
          <w:rFonts w:hint="eastAsia"/>
          <w:sz w:val="21"/>
          <w:szCs w:val="21"/>
        </w:rPr>
        <w:t>，改变礁前斜坡坡度</w:t>
      </w:r>
      <w:r w:rsidRPr="00DC2E5A">
        <w:rPr>
          <w:rFonts w:hint="eastAsia"/>
          <w:sz w:val="21"/>
          <w:szCs w:val="21"/>
        </w:rPr>
        <w:t>。分别设置礁前坡度为</w:t>
      </w:r>
      <w:r w:rsidRPr="00DC2E5A">
        <w:rPr>
          <w:rFonts w:hint="eastAsia"/>
          <w:sz w:val="21"/>
          <w:szCs w:val="21"/>
        </w:rPr>
        <w:t>1</w:t>
      </w:r>
      <w:r>
        <w:rPr>
          <w:rFonts w:hint="eastAsia"/>
          <w:sz w:val="21"/>
          <w:szCs w:val="21"/>
        </w:rPr>
        <w:t>:</w:t>
      </w:r>
      <w:r w:rsidRPr="00DC2E5A">
        <w:rPr>
          <w:rFonts w:hint="eastAsia"/>
          <w:sz w:val="21"/>
          <w:szCs w:val="21"/>
        </w:rPr>
        <w:t>6</w:t>
      </w:r>
      <w:r w:rsidRPr="00DC2E5A">
        <w:rPr>
          <w:rFonts w:hint="eastAsia"/>
          <w:sz w:val="21"/>
          <w:szCs w:val="21"/>
        </w:rPr>
        <w:t>、</w:t>
      </w:r>
      <w:r w:rsidRPr="00DC2E5A">
        <w:rPr>
          <w:rFonts w:hint="eastAsia"/>
          <w:sz w:val="21"/>
          <w:szCs w:val="21"/>
        </w:rPr>
        <w:t>1</w:t>
      </w:r>
      <w:r>
        <w:rPr>
          <w:rFonts w:hint="eastAsia"/>
          <w:sz w:val="21"/>
          <w:szCs w:val="21"/>
        </w:rPr>
        <w:t>:</w:t>
      </w:r>
      <w:r w:rsidRPr="00DC2E5A">
        <w:rPr>
          <w:rFonts w:hint="eastAsia"/>
          <w:sz w:val="21"/>
          <w:szCs w:val="21"/>
        </w:rPr>
        <w:t>10</w:t>
      </w:r>
      <w:r w:rsidRPr="00DC2E5A">
        <w:rPr>
          <w:rFonts w:hint="eastAsia"/>
          <w:sz w:val="21"/>
          <w:szCs w:val="21"/>
        </w:rPr>
        <w:t>、</w:t>
      </w:r>
      <w:r w:rsidRPr="00DC2E5A">
        <w:rPr>
          <w:rFonts w:hint="eastAsia"/>
          <w:sz w:val="21"/>
          <w:szCs w:val="21"/>
        </w:rPr>
        <w:t>1</w:t>
      </w:r>
      <w:r>
        <w:rPr>
          <w:sz w:val="21"/>
          <w:szCs w:val="21"/>
        </w:rPr>
        <w:t>:</w:t>
      </w:r>
      <w:r w:rsidRPr="00DC2E5A">
        <w:rPr>
          <w:rFonts w:hint="eastAsia"/>
          <w:sz w:val="21"/>
          <w:szCs w:val="21"/>
        </w:rPr>
        <w:t>15</w:t>
      </w:r>
      <w:r w:rsidRPr="00DC2E5A">
        <w:rPr>
          <w:rFonts w:hint="eastAsia"/>
          <w:sz w:val="21"/>
          <w:szCs w:val="21"/>
        </w:rPr>
        <w:t>、</w:t>
      </w:r>
      <w:r w:rsidRPr="00DC2E5A">
        <w:rPr>
          <w:rFonts w:hint="eastAsia"/>
          <w:sz w:val="21"/>
          <w:szCs w:val="21"/>
        </w:rPr>
        <w:t>1</w:t>
      </w:r>
      <w:r>
        <w:rPr>
          <w:rFonts w:hint="eastAsia"/>
          <w:sz w:val="21"/>
          <w:szCs w:val="21"/>
        </w:rPr>
        <w:t>:</w:t>
      </w:r>
      <w:r w:rsidRPr="00DC2E5A">
        <w:rPr>
          <w:rFonts w:hint="eastAsia"/>
          <w:sz w:val="21"/>
          <w:szCs w:val="21"/>
        </w:rPr>
        <w:t>20</w:t>
      </w:r>
      <w:r w:rsidRPr="00DC2E5A">
        <w:rPr>
          <w:rFonts w:hint="eastAsia"/>
          <w:sz w:val="21"/>
          <w:szCs w:val="21"/>
        </w:rPr>
        <w:t>。实验网格长度</w:t>
      </w:r>
      <w:r w:rsidRPr="00E0570A">
        <w:rPr>
          <w:position w:val="-6"/>
        </w:rPr>
        <w:object w:dxaOrig="999" w:dyaOrig="240">
          <v:shape id="_x0000_i1077" type="#_x0000_t75" style="width:49.95pt;height:11.75pt" o:ole="">
            <v:imagedata r:id="rId119" o:title=""/>
          </v:shape>
          <o:OLEObject Type="Embed" ProgID="Equation.DSMT4" ShapeID="_x0000_i1077" DrawAspect="Content" ObjectID="_1541874937" r:id="rId120"/>
        </w:object>
      </w:r>
      <w:r w:rsidRPr="00DC2E5A">
        <w:rPr>
          <w:rFonts w:hint="eastAsia"/>
          <w:sz w:val="21"/>
          <w:szCs w:val="21"/>
        </w:rPr>
        <w:t>，底摩擦系数</w:t>
      </w:r>
      <w:r w:rsidRPr="00DC2E5A">
        <w:rPr>
          <w:rFonts w:hint="eastAsia"/>
          <w:sz w:val="21"/>
          <w:szCs w:val="21"/>
        </w:rPr>
        <w:t>C</w:t>
      </w:r>
      <w:r w:rsidRPr="00DC2E5A">
        <w:rPr>
          <w:rFonts w:hint="eastAsia"/>
          <w:sz w:val="21"/>
          <w:szCs w:val="21"/>
          <w:vertAlign w:val="subscript"/>
        </w:rPr>
        <w:t>d</w:t>
      </w:r>
      <w:r w:rsidRPr="00DC2E5A">
        <w:rPr>
          <w:rFonts w:hint="eastAsia"/>
          <w:sz w:val="21"/>
          <w:szCs w:val="21"/>
        </w:rPr>
        <w:t>=0.005</w:t>
      </w:r>
      <w:r w:rsidRPr="00DC2E5A">
        <w:rPr>
          <w:rFonts w:hint="eastAsia"/>
          <w:sz w:val="21"/>
          <w:szCs w:val="21"/>
        </w:rPr>
        <w:t>，</w:t>
      </w:r>
      <w:r>
        <w:rPr>
          <w:rFonts w:hint="eastAsia"/>
          <w:sz w:val="21"/>
          <w:szCs w:val="21"/>
        </w:rPr>
        <w:t>单</w:t>
      </w:r>
      <w:proofErr w:type="gramStart"/>
      <w:r>
        <w:rPr>
          <w:rFonts w:hint="eastAsia"/>
          <w:sz w:val="21"/>
          <w:szCs w:val="21"/>
        </w:rPr>
        <w:t>次计算</w:t>
      </w:r>
      <w:proofErr w:type="gramEnd"/>
      <w:r>
        <w:rPr>
          <w:rFonts w:hint="eastAsia"/>
          <w:sz w:val="21"/>
          <w:szCs w:val="21"/>
        </w:rPr>
        <w:t>时长</w:t>
      </w:r>
      <w:r>
        <w:rPr>
          <w:rFonts w:hint="eastAsia"/>
          <w:sz w:val="21"/>
          <w:szCs w:val="21"/>
        </w:rPr>
        <w:t>200s</w:t>
      </w:r>
      <w:r>
        <w:rPr>
          <w:rFonts w:hint="eastAsia"/>
          <w:sz w:val="21"/>
          <w:szCs w:val="21"/>
        </w:rPr>
        <w:t>，</w:t>
      </w:r>
      <w:r w:rsidRPr="00DC2E5A">
        <w:rPr>
          <w:rFonts w:hint="eastAsia"/>
          <w:sz w:val="21"/>
          <w:szCs w:val="21"/>
        </w:rPr>
        <w:t>选择其中</w:t>
      </w:r>
      <w:r w:rsidRPr="00DC2E5A">
        <w:rPr>
          <w:rFonts w:hint="eastAsia"/>
          <w:sz w:val="21"/>
          <w:szCs w:val="21"/>
        </w:rPr>
        <w:t>140s-200s</w:t>
      </w:r>
      <w:r>
        <w:rPr>
          <w:rFonts w:hint="eastAsia"/>
          <w:sz w:val="21"/>
          <w:szCs w:val="21"/>
        </w:rPr>
        <w:t>的数据进行处理</w:t>
      </w:r>
      <w:r w:rsidRPr="00DC2E5A">
        <w:rPr>
          <w:rFonts w:hint="eastAsia"/>
          <w:sz w:val="21"/>
          <w:szCs w:val="21"/>
        </w:rPr>
        <w:t>得到波高分布</w:t>
      </w:r>
      <w:r>
        <w:rPr>
          <w:rFonts w:hint="eastAsia"/>
          <w:sz w:val="21"/>
          <w:szCs w:val="21"/>
        </w:rPr>
        <w:t>（图</w:t>
      </w:r>
      <w:r>
        <w:rPr>
          <w:rFonts w:hint="eastAsia"/>
          <w:sz w:val="21"/>
          <w:szCs w:val="21"/>
        </w:rPr>
        <w:t>1</w:t>
      </w:r>
      <w:r>
        <w:rPr>
          <w:sz w:val="21"/>
          <w:szCs w:val="21"/>
        </w:rPr>
        <w:t>2(</w:t>
      </w:r>
      <w:r>
        <w:rPr>
          <w:rFonts w:hint="eastAsia"/>
          <w:sz w:val="21"/>
          <w:szCs w:val="21"/>
        </w:rPr>
        <w:t>a</w:t>
      </w:r>
      <w:r>
        <w:rPr>
          <w:sz w:val="21"/>
          <w:szCs w:val="21"/>
        </w:rPr>
        <w:t>)</w:t>
      </w:r>
      <w:r>
        <w:rPr>
          <w:rFonts w:hint="eastAsia"/>
          <w:sz w:val="21"/>
          <w:szCs w:val="21"/>
        </w:rPr>
        <w:t>）</w:t>
      </w:r>
      <w:r w:rsidRPr="00DC2E5A">
        <w:rPr>
          <w:rFonts w:hint="eastAsia"/>
          <w:sz w:val="21"/>
          <w:szCs w:val="21"/>
        </w:rPr>
        <w:t>和时均水位分布</w:t>
      </w:r>
      <w:r>
        <w:rPr>
          <w:rFonts w:hint="eastAsia"/>
          <w:sz w:val="21"/>
          <w:szCs w:val="21"/>
        </w:rPr>
        <w:t>（图</w:t>
      </w:r>
      <w:r>
        <w:rPr>
          <w:rFonts w:hint="eastAsia"/>
          <w:sz w:val="21"/>
          <w:szCs w:val="21"/>
        </w:rPr>
        <w:t>1</w:t>
      </w:r>
      <w:r>
        <w:rPr>
          <w:sz w:val="21"/>
          <w:szCs w:val="21"/>
        </w:rPr>
        <w:t>2(</w:t>
      </w:r>
      <w:r>
        <w:rPr>
          <w:rFonts w:hint="eastAsia"/>
          <w:sz w:val="21"/>
          <w:szCs w:val="21"/>
        </w:rPr>
        <w:t>b</w:t>
      </w:r>
      <w:r>
        <w:rPr>
          <w:sz w:val="21"/>
          <w:szCs w:val="21"/>
        </w:rPr>
        <w:t>)</w:t>
      </w:r>
      <w:r>
        <w:rPr>
          <w:rFonts w:hint="eastAsia"/>
          <w:sz w:val="21"/>
          <w:szCs w:val="21"/>
        </w:rPr>
        <w:t>）。四</w:t>
      </w:r>
      <w:r w:rsidRPr="00DC2E5A">
        <w:rPr>
          <w:rFonts w:hint="eastAsia"/>
          <w:sz w:val="21"/>
          <w:szCs w:val="21"/>
        </w:rPr>
        <w:t>种坡度的地形</w:t>
      </w:r>
      <w:r>
        <w:rPr>
          <w:rFonts w:hint="eastAsia"/>
          <w:sz w:val="21"/>
          <w:szCs w:val="21"/>
        </w:rPr>
        <w:t>示意见图</w:t>
      </w:r>
      <w:r>
        <w:rPr>
          <w:rFonts w:hint="eastAsia"/>
          <w:sz w:val="21"/>
          <w:szCs w:val="21"/>
        </w:rPr>
        <w:t>1</w:t>
      </w:r>
      <w:r>
        <w:rPr>
          <w:sz w:val="21"/>
          <w:szCs w:val="21"/>
        </w:rPr>
        <w:t>2(</w:t>
      </w:r>
      <w:r>
        <w:rPr>
          <w:rFonts w:hint="eastAsia"/>
          <w:sz w:val="21"/>
          <w:szCs w:val="21"/>
        </w:rPr>
        <w:t>c</w:t>
      </w:r>
      <w:r>
        <w:rPr>
          <w:sz w:val="21"/>
          <w:szCs w:val="21"/>
        </w:rPr>
        <w:t>)</w:t>
      </w:r>
      <w:r w:rsidRPr="00DC2E5A">
        <w:rPr>
          <w:rFonts w:hint="eastAsia"/>
          <w:sz w:val="21"/>
          <w:szCs w:val="21"/>
        </w:rPr>
        <w:t>。</w:t>
      </w:r>
    </w:p>
    <w:p w:rsidR="00EB237D" w:rsidRDefault="00DB28A0" w:rsidP="00E153B6">
      <w:pPr>
        <w:snapToGrid w:val="0"/>
      </w:pPr>
      <w:r>
        <w:lastRenderedPageBreak/>
        <w:pict>
          <v:shape id="图片 192" o:spid="_x0000_i1078" type="#_x0000_t75" style="width:205pt;height:93.3pt;mso-position-horizontal-relative:page;mso-position-vertical-relative:page">
            <v:imagedata r:id="rId121" o:title="" croptop="16025f" cropbottom="27289f" cropleft="10947f" cropright="24308f"/>
          </v:shape>
        </w:pict>
      </w:r>
    </w:p>
    <w:p w:rsidR="00EB237D" w:rsidRPr="00DF1242" w:rsidRDefault="00EB237D" w:rsidP="00E153B6">
      <w:pPr>
        <w:snapToGrid w:val="0"/>
        <w:spacing w:before="170" w:after="170"/>
        <w:jc w:val="center"/>
        <w:rPr>
          <w:sz w:val="18"/>
          <w:szCs w:val="21"/>
        </w:rPr>
      </w:pPr>
      <w:bookmarkStart w:id="11" w:name="_Ref25352"/>
      <w:r w:rsidRPr="001F0799">
        <w:rPr>
          <w:rFonts w:ascii="宋体" w:hAnsi="宋体"/>
          <w:sz w:val="18"/>
          <w:szCs w:val="21"/>
        </w:rPr>
        <w:t>图</w:t>
      </w:r>
      <w:bookmarkEnd w:id="11"/>
      <w:r w:rsidRPr="001F0799">
        <w:rPr>
          <w:rFonts w:ascii="宋体" w:hAnsi="宋体"/>
          <w:sz w:val="18"/>
          <w:szCs w:val="21"/>
        </w:rPr>
        <w:t>11</w:t>
      </w:r>
      <w:r w:rsidRPr="001F0799">
        <w:rPr>
          <w:rFonts w:ascii="宋体" w:hAnsi="宋体" w:hint="eastAsia"/>
          <w:sz w:val="18"/>
          <w:szCs w:val="21"/>
        </w:rPr>
        <w:t xml:space="preserve"> </w:t>
      </w:r>
      <w:proofErr w:type="spellStart"/>
      <w:r w:rsidRPr="001F0799">
        <w:rPr>
          <w:sz w:val="18"/>
          <w:szCs w:val="21"/>
        </w:rPr>
        <w:t>Demirbilek</w:t>
      </w:r>
      <w:proofErr w:type="spellEnd"/>
      <w:r w:rsidRPr="001F0799">
        <w:rPr>
          <w:rFonts w:ascii="宋体" w:hAnsi="宋体" w:hint="eastAsia"/>
          <w:sz w:val="18"/>
          <w:szCs w:val="21"/>
        </w:rPr>
        <w:t>和</w:t>
      </w:r>
      <w:proofErr w:type="spellStart"/>
      <w:r w:rsidRPr="001F0799">
        <w:rPr>
          <w:sz w:val="18"/>
          <w:szCs w:val="21"/>
        </w:rPr>
        <w:t>Nwogu</w:t>
      </w:r>
      <w:proofErr w:type="spellEnd"/>
      <w:r w:rsidRPr="001F0799">
        <w:rPr>
          <w:rFonts w:ascii="宋体" w:hAnsi="宋体" w:hint="eastAsia"/>
          <w:sz w:val="18"/>
          <w:szCs w:val="21"/>
        </w:rPr>
        <w:t>数值模拟地形</w:t>
      </w:r>
      <w:r w:rsidRPr="001F0799">
        <w:rPr>
          <w:rFonts w:ascii="宋体" w:hAnsi="宋体"/>
          <w:sz w:val="18"/>
          <w:szCs w:val="21"/>
        </w:rPr>
        <w:t>[23]</w:t>
      </w:r>
    </w:p>
    <w:p w:rsidR="00EB237D" w:rsidRDefault="00EB237D" w:rsidP="00E153B6">
      <w:pPr>
        <w:snapToGrid w:val="0"/>
        <w:spacing w:line="320" w:lineRule="exact"/>
        <w:ind w:firstLineChars="200" w:firstLine="420"/>
        <w:rPr>
          <w:sz w:val="21"/>
          <w:szCs w:val="21"/>
        </w:rPr>
      </w:pPr>
      <w:r w:rsidRPr="00DC2E5A">
        <w:rPr>
          <w:rFonts w:hint="eastAsia"/>
          <w:sz w:val="21"/>
          <w:szCs w:val="21"/>
        </w:rPr>
        <w:t>由</w:t>
      </w:r>
      <w:r w:rsidRPr="00DC2E5A">
        <w:rPr>
          <w:rFonts w:hint="eastAsia"/>
          <w:sz w:val="21"/>
          <w:szCs w:val="21"/>
        </w:rPr>
        <w:fldChar w:fldCharType="begin"/>
      </w:r>
      <w:r w:rsidRPr="00DC2E5A">
        <w:rPr>
          <w:rFonts w:hint="eastAsia"/>
          <w:sz w:val="21"/>
          <w:szCs w:val="21"/>
        </w:rPr>
        <w:instrText xml:space="preserve"> REF _Ref16714 \h </w:instrText>
      </w:r>
      <w:r>
        <w:rPr>
          <w:sz w:val="21"/>
          <w:szCs w:val="21"/>
        </w:rPr>
        <w:instrText xml:space="preserve"> \* MERGEFORMAT </w:instrText>
      </w:r>
      <w:r w:rsidRPr="00DC2E5A">
        <w:rPr>
          <w:rFonts w:hint="eastAsia"/>
          <w:sz w:val="21"/>
          <w:szCs w:val="21"/>
        </w:rPr>
      </w:r>
      <w:r w:rsidRPr="00DC2E5A">
        <w:rPr>
          <w:rFonts w:hint="eastAsia"/>
          <w:sz w:val="21"/>
          <w:szCs w:val="21"/>
        </w:rPr>
        <w:fldChar w:fldCharType="separate"/>
      </w:r>
      <w:r w:rsidR="001062BF" w:rsidRPr="001062BF">
        <w:rPr>
          <w:sz w:val="21"/>
          <w:szCs w:val="21"/>
        </w:rPr>
        <w:t>图</w:t>
      </w:r>
      <w:r w:rsidRPr="00DC2E5A">
        <w:rPr>
          <w:rFonts w:hint="eastAsia"/>
          <w:sz w:val="21"/>
          <w:szCs w:val="21"/>
        </w:rPr>
        <w:fldChar w:fldCharType="end"/>
      </w:r>
      <w:r>
        <w:rPr>
          <w:sz w:val="21"/>
          <w:szCs w:val="21"/>
        </w:rPr>
        <w:t>12</w:t>
      </w:r>
      <w:r w:rsidRPr="00DC2E5A">
        <w:rPr>
          <w:rFonts w:hint="eastAsia"/>
          <w:sz w:val="21"/>
          <w:szCs w:val="21"/>
        </w:rPr>
        <w:t>(a)</w:t>
      </w:r>
      <w:r w:rsidR="0071638A">
        <w:rPr>
          <w:rFonts w:hint="eastAsia"/>
          <w:sz w:val="21"/>
          <w:szCs w:val="21"/>
        </w:rPr>
        <w:t>可知</w:t>
      </w:r>
      <w:r>
        <w:rPr>
          <w:rFonts w:hint="eastAsia"/>
          <w:sz w:val="21"/>
          <w:szCs w:val="21"/>
        </w:rPr>
        <w:t>，在波浪</w:t>
      </w:r>
      <w:proofErr w:type="gramStart"/>
      <w:r>
        <w:rPr>
          <w:rFonts w:hint="eastAsia"/>
          <w:sz w:val="21"/>
          <w:szCs w:val="21"/>
        </w:rPr>
        <w:t>爬坡至礁冠</w:t>
      </w:r>
      <w:proofErr w:type="gramEnd"/>
      <w:r>
        <w:rPr>
          <w:rFonts w:hint="eastAsia"/>
          <w:sz w:val="21"/>
          <w:szCs w:val="21"/>
        </w:rPr>
        <w:t>顶部的过程中，波高逐渐增高，经过礁冠后，波高大幅衰减。可以看出，礁前坡度为</w:t>
      </w:r>
      <w:r>
        <w:rPr>
          <w:rFonts w:hint="eastAsia"/>
          <w:sz w:val="21"/>
          <w:szCs w:val="21"/>
        </w:rPr>
        <w:t>1:6</w:t>
      </w:r>
      <w:r>
        <w:rPr>
          <w:rFonts w:hint="eastAsia"/>
          <w:sz w:val="21"/>
          <w:szCs w:val="21"/>
        </w:rPr>
        <w:t>情况下，在礁</w:t>
      </w:r>
      <w:proofErr w:type="gramStart"/>
      <w:r>
        <w:rPr>
          <w:rFonts w:hint="eastAsia"/>
          <w:sz w:val="21"/>
          <w:szCs w:val="21"/>
        </w:rPr>
        <w:t>冠之前</w:t>
      </w:r>
      <w:proofErr w:type="gramEnd"/>
      <w:r>
        <w:rPr>
          <w:rFonts w:hint="eastAsia"/>
          <w:sz w:val="21"/>
          <w:szCs w:val="21"/>
        </w:rPr>
        <w:t>的波面变化最不稳定</w:t>
      </w:r>
      <w:r w:rsidRPr="00DC2E5A">
        <w:rPr>
          <w:rFonts w:hint="eastAsia"/>
          <w:sz w:val="21"/>
          <w:szCs w:val="21"/>
        </w:rPr>
        <w:t>，在图中表现的波动最大，这说明</w:t>
      </w:r>
      <w:r>
        <w:rPr>
          <w:rFonts w:hint="eastAsia"/>
          <w:sz w:val="21"/>
          <w:szCs w:val="21"/>
        </w:rPr>
        <w:t>相比于其它坡度，</w:t>
      </w:r>
      <w:r w:rsidRPr="00DC2E5A">
        <w:rPr>
          <w:rFonts w:hint="eastAsia"/>
          <w:sz w:val="21"/>
          <w:szCs w:val="21"/>
        </w:rPr>
        <w:t>从礁前</w:t>
      </w:r>
      <w:r w:rsidRPr="00DC2E5A">
        <w:rPr>
          <w:rFonts w:hint="eastAsia"/>
          <w:sz w:val="21"/>
          <w:szCs w:val="21"/>
        </w:rPr>
        <w:t>1</w:t>
      </w:r>
      <w:r>
        <w:rPr>
          <w:rFonts w:hint="eastAsia"/>
          <w:sz w:val="21"/>
          <w:szCs w:val="21"/>
        </w:rPr>
        <w:t>:6</w:t>
      </w:r>
      <w:r>
        <w:rPr>
          <w:rFonts w:hint="eastAsia"/>
          <w:sz w:val="21"/>
          <w:szCs w:val="21"/>
        </w:rPr>
        <w:t>的礁剖面上，波浪反射最明显</w:t>
      </w:r>
      <w:r w:rsidRPr="00DC2E5A">
        <w:rPr>
          <w:rFonts w:hint="eastAsia"/>
          <w:sz w:val="21"/>
          <w:szCs w:val="21"/>
        </w:rPr>
        <w:t>，在礁前水域反射波能量最大。随着坡度降低，礁前水域的波高越来越平稳。同时四种坡度下，</w:t>
      </w:r>
      <w:r>
        <w:rPr>
          <w:rFonts w:hint="eastAsia"/>
          <w:sz w:val="21"/>
          <w:szCs w:val="21"/>
        </w:rPr>
        <w:t>都是在</w:t>
      </w:r>
      <w:r w:rsidRPr="00DC2E5A">
        <w:rPr>
          <w:rFonts w:hint="eastAsia"/>
          <w:sz w:val="21"/>
          <w:szCs w:val="21"/>
        </w:rPr>
        <w:t>礁</w:t>
      </w:r>
      <w:proofErr w:type="gramStart"/>
      <w:r w:rsidRPr="00DC2E5A">
        <w:rPr>
          <w:rFonts w:hint="eastAsia"/>
          <w:sz w:val="21"/>
          <w:szCs w:val="21"/>
        </w:rPr>
        <w:t>冠附近</w:t>
      </w:r>
      <w:proofErr w:type="gramEnd"/>
      <w:r w:rsidRPr="00DC2E5A">
        <w:rPr>
          <w:rFonts w:hint="eastAsia"/>
          <w:sz w:val="21"/>
          <w:szCs w:val="21"/>
        </w:rPr>
        <w:t>出现最大波高，</w:t>
      </w:r>
      <w:r>
        <w:rPr>
          <w:rFonts w:hint="eastAsia"/>
          <w:sz w:val="21"/>
          <w:szCs w:val="21"/>
        </w:rPr>
        <w:t>并且礁前坡度</w:t>
      </w:r>
      <w:r>
        <w:rPr>
          <w:rFonts w:hint="eastAsia"/>
          <w:sz w:val="21"/>
          <w:szCs w:val="21"/>
        </w:rPr>
        <w:t>1:6</w:t>
      </w:r>
      <w:r>
        <w:rPr>
          <w:rFonts w:hint="eastAsia"/>
          <w:sz w:val="21"/>
          <w:szCs w:val="21"/>
        </w:rPr>
        <w:t>时波高最大，这说明坡度越大，地形对波浪的浅水作用越明显，破碎前波高越大</w:t>
      </w:r>
      <w:r w:rsidRPr="00DC2E5A">
        <w:rPr>
          <w:rFonts w:hint="eastAsia"/>
          <w:sz w:val="21"/>
          <w:szCs w:val="21"/>
        </w:rPr>
        <w:t>。</w:t>
      </w:r>
    </w:p>
    <w:p w:rsidR="00EB237D" w:rsidRDefault="00EB237D" w:rsidP="00E153B6">
      <w:pPr>
        <w:snapToGrid w:val="0"/>
        <w:spacing w:line="320" w:lineRule="exact"/>
        <w:ind w:firstLineChars="200" w:firstLine="420"/>
        <w:rPr>
          <w:sz w:val="21"/>
          <w:szCs w:val="21"/>
        </w:rPr>
      </w:pPr>
      <w:r w:rsidRPr="00302490">
        <w:rPr>
          <w:rFonts w:hint="eastAsia"/>
          <w:sz w:val="21"/>
          <w:szCs w:val="21"/>
        </w:rPr>
        <w:t>由</w:t>
      </w:r>
      <w:r>
        <w:rPr>
          <w:rFonts w:hint="eastAsia"/>
          <w:sz w:val="21"/>
          <w:szCs w:val="21"/>
        </w:rPr>
        <w:t>图</w:t>
      </w:r>
      <w:r>
        <w:rPr>
          <w:rFonts w:hint="eastAsia"/>
          <w:sz w:val="21"/>
          <w:szCs w:val="21"/>
        </w:rPr>
        <w:t>12</w:t>
      </w:r>
      <w:r w:rsidRPr="00302490">
        <w:rPr>
          <w:rFonts w:hint="eastAsia"/>
          <w:sz w:val="21"/>
          <w:szCs w:val="21"/>
        </w:rPr>
        <w:t>(b)</w:t>
      </w:r>
      <w:r w:rsidR="0071638A">
        <w:rPr>
          <w:rFonts w:hint="eastAsia"/>
          <w:sz w:val="21"/>
          <w:szCs w:val="21"/>
        </w:rPr>
        <w:t>可知</w:t>
      </w:r>
      <w:r w:rsidRPr="00302490">
        <w:rPr>
          <w:rFonts w:hint="eastAsia"/>
          <w:sz w:val="21"/>
          <w:szCs w:val="21"/>
        </w:rPr>
        <w:t>，对于礁前斜坡坡度为</w:t>
      </w:r>
      <w:r w:rsidRPr="00302490">
        <w:rPr>
          <w:rFonts w:hint="eastAsia"/>
          <w:sz w:val="21"/>
          <w:szCs w:val="21"/>
        </w:rPr>
        <w:t>1:6</w:t>
      </w:r>
      <w:r w:rsidRPr="00302490">
        <w:rPr>
          <w:rFonts w:hint="eastAsia"/>
          <w:sz w:val="21"/>
          <w:szCs w:val="21"/>
        </w:rPr>
        <w:t>的地形，礁坪上增水最大，礁前坡度越大，波浪传上礁</w:t>
      </w:r>
      <w:proofErr w:type="gramStart"/>
      <w:r w:rsidRPr="00302490">
        <w:rPr>
          <w:rFonts w:hint="eastAsia"/>
          <w:sz w:val="21"/>
          <w:szCs w:val="21"/>
        </w:rPr>
        <w:t>坪之后</w:t>
      </w:r>
      <w:proofErr w:type="gramEnd"/>
      <w:r w:rsidRPr="00302490">
        <w:rPr>
          <w:rFonts w:hint="eastAsia"/>
          <w:sz w:val="21"/>
          <w:szCs w:val="21"/>
        </w:rPr>
        <w:t>时均水位上升幅度越大。根据辐射应力理论，波浪传播至近海时，浅水作用导致波高升高直至破碎，进而引起辐射应力变化，水面为了让辐射应力达到平衡而升高，即产生波浪增水现象。</w:t>
      </w:r>
      <w:r>
        <w:rPr>
          <w:rFonts w:hint="eastAsia"/>
          <w:sz w:val="21"/>
          <w:szCs w:val="21"/>
        </w:rPr>
        <w:t>浅水变越大</w:t>
      </w:r>
      <w:r w:rsidRPr="00DC2E5A">
        <w:rPr>
          <w:rFonts w:hint="eastAsia"/>
          <w:sz w:val="21"/>
          <w:szCs w:val="21"/>
        </w:rPr>
        <w:t>，对应辐射应力改变越大，需要时均水位升高更多才能实现辐射应力平衡。所以</w:t>
      </w:r>
      <w:r>
        <w:rPr>
          <w:rFonts w:hint="eastAsia"/>
          <w:sz w:val="21"/>
          <w:szCs w:val="21"/>
        </w:rPr>
        <w:t>结合</w:t>
      </w:r>
      <w:r w:rsidRPr="00DC2E5A">
        <w:rPr>
          <w:rFonts w:hint="eastAsia"/>
          <w:sz w:val="21"/>
          <w:szCs w:val="21"/>
        </w:rPr>
        <w:t>波高分布图、时均水位分布图来看是符合辐射应力理论的。</w:t>
      </w:r>
    </w:p>
    <w:p w:rsidR="00EB237D" w:rsidRDefault="00DB28A0" w:rsidP="00E153B6">
      <w:pPr>
        <w:snapToGrid w:val="0"/>
        <w:spacing w:before="170" w:after="170"/>
      </w:pPr>
      <w:r>
        <w:lastRenderedPageBreak/>
        <w:pict>
          <v:shape id="图片 195" o:spid="_x0000_i1079" type="#_x0000_t75" style="width:182.95pt;height:248.35pt;mso-position-horizontal-relative:page;mso-position-vertical-relative:page">
            <v:imagedata r:id="rId122" o:title=""/>
          </v:shape>
        </w:pict>
      </w:r>
    </w:p>
    <w:p w:rsidR="00EB237D" w:rsidRPr="001F0799" w:rsidRDefault="00EB237D" w:rsidP="00E153B6">
      <w:pPr>
        <w:snapToGrid w:val="0"/>
        <w:spacing w:before="170" w:after="170"/>
        <w:jc w:val="center"/>
        <w:rPr>
          <w:rFonts w:ascii="宋体" w:hAnsi="宋体"/>
          <w:sz w:val="18"/>
          <w:szCs w:val="21"/>
        </w:rPr>
      </w:pPr>
      <w:bookmarkStart w:id="12" w:name="_Ref16714"/>
      <w:r w:rsidRPr="001F0799">
        <w:rPr>
          <w:rFonts w:ascii="宋体" w:hAnsi="宋体"/>
          <w:sz w:val="18"/>
          <w:szCs w:val="21"/>
        </w:rPr>
        <w:t>图</w:t>
      </w:r>
      <w:bookmarkEnd w:id="12"/>
      <w:r w:rsidRPr="001F0799">
        <w:rPr>
          <w:rFonts w:ascii="宋体" w:hAnsi="宋体"/>
          <w:sz w:val="18"/>
          <w:szCs w:val="21"/>
        </w:rPr>
        <w:t>12</w:t>
      </w:r>
      <w:r w:rsidRPr="001F0799">
        <w:rPr>
          <w:rFonts w:ascii="宋体" w:hAnsi="宋体" w:hint="eastAsia"/>
          <w:sz w:val="18"/>
          <w:szCs w:val="21"/>
        </w:rPr>
        <w:t xml:space="preserve"> 不同</w:t>
      </w:r>
      <w:proofErr w:type="gramStart"/>
      <w:r w:rsidRPr="001F0799">
        <w:rPr>
          <w:rFonts w:ascii="宋体" w:hAnsi="宋体" w:hint="eastAsia"/>
          <w:sz w:val="18"/>
          <w:szCs w:val="21"/>
        </w:rPr>
        <w:t>坡度下礁坪上</w:t>
      </w:r>
      <w:proofErr w:type="gramEnd"/>
      <w:r w:rsidRPr="001F0799">
        <w:rPr>
          <w:rFonts w:ascii="宋体" w:hAnsi="宋体" w:hint="eastAsia"/>
          <w:sz w:val="18"/>
          <w:szCs w:val="21"/>
        </w:rPr>
        <w:t>随机波波高、增水的变化（a）波高、（b）增水、（c）实验地形</w:t>
      </w:r>
    </w:p>
    <w:p w:rsidR="00EB237D" w:rsidRDefault="00EB237D" w:rsidP="00E153B6">
      <w:pPr>
        <w:pStyle w:val="1"/>
        <w:snapToGrid w:val="0"/>
        <w:spacing w:before="170" w:after="170" w:line="320" w:lineRule="exact"/>
        <w:jc w:val="both"/>
        <w:rPr>
          <w:rFonts w:eastAsia="黑体"/>
          <w:b w:val="0"/>
          <w:sz w:val="24"/>
          <w:szCs w:val="24"/>
        </w:rPr>
      </w:pPr>
      <w:r>
        <w:rPr>
          <w:rFonts w:ascii="黑体" w:eastAsia="黑体"/>
          <w:b w:val="0"/>
          <w:sz w:val="24"/>
          <w:szCs w:val="24"/>
        </w:rPr>
        <w:t>3</w:t>
      </w:r>
      <w:r>
        <w:rPr>
          <w:rFonts w:ascii="黑体" w:eastAsia="黑体" w:hint="eastAsia"/>
          <w:b w:val="0"/>
          <w:sz w:val="24"/>
          <w:szCs w:val="24"/>
        </w:rPr>
        <w:t xml:space="preserve"> 结 </w:t>
      </w:r>
      <w:r>
        <w:rPr>
          <w:rFonts w:eastAsia="黑体" w:hint="eastAsia"/>
          <w:b w:val="0"/>
          <w:sz w:val="24"/>
          <w:szCs w:val="24"/>
        </w:rPr>
        <w:t xml:space="preserve">   </w:t>
      </w:r>
      <w:r>
        <w:rPr>
          <w:rFonts w:eastAsia="黑体" w:hint="eastAsia"/>
          <w:b w:val="0"/>
          <w:sz w:val="24"/>
          <w:szCs w:val="24"/>
        </w:rPr>
        <w:t>论</w:t>
      </w:r>
    </w:p>
    <w:p w:rsidR="00EB237D" w:rsidRPr="00F45DF1" w:rsidRDefault="00EB237D" w:rsidP="00E153B6">
      <w:pPr>
        <w:pStyle w:val="af1"/>
        <w:snapToGrid w:val="0"/>
        <w:spacing w:line="320" w:lineRule="exact"/>
        <w:ind w:firstLineChars="200" w:firstLine="420"/>
        <w:rPr>
          <w:sz w:val="21"/>
          <w:szCs w:val="21"/>
        </w:rPr>
      </w:pPr>
      <w:r w:rsidRPr="00F45DF1">
        <w:rPr>
          <w:rFonts w:hint="eastAsia"/>
          <w:sz w:val="21"/>
          <w:szCs w:val="21"/>
        </w:rPr>
        <w:t>本文</w:t>
      </w:r>
      <w:r>
        <w:rPr>
          <w:rFonts w:hint="eastAsia"/>
          <w:sz w:val="21"/>
          <w:szCs w:val="21"/>
        </w:rPr>
        <w:t>基于高阶</w:t>
      </w:r>
      <w:proofErr w:type="spellStart"/>
      <w:r>
        <w:rPr>
          <w:rFonts w:hint="eastAsia"/>
          <w:sz w:val="21"/>
          <w:szCs w:val="21"/>
        </w:rPr>
        <w:t>Boussinesq</w:t>
      </w:r>
      <w:proofErr w:type="spellEnd"/>
      <w:r>
        <w:rPr>
          <w:rFonts w:hint="eastAsia"/>
          <w:sz w:val="21"/>
          <w:szCs w:val="21"/>
        </w:rPr>
        <w:t>水波方程，兼具色散性和非线性。采用有限体积方法和有限差分方法结合求解，使得模型适用于</w:t>
      </w:r>
      <w:proofErr w:type="gramStart"/>
      <w:r>
        <w:rPr>
          <w:rFonts w:hint="eastAsia"/>
          <w:sz w:val="21"/>
          <w:szCs w:val="21"/>
        </w:rPr>
        <w:t>礁</w:t>
      </w:r>
      <w:proofErr w:type="gramEnd"/>
      <w:r>
        <w:rPr>
          <w:rFonts w:hint="eastAsia"/>
          <w:sz w:val="21"/>
          <w:szCs w:val="21"/>
        </w:rPr>
        <w:t>坪上波浪水动力的计算。针对</w:t>
      </w:r>
      <w:proofErr w:type="gramStart"/>
      <w:r>
        <w:rPr>
          <w:rFonts w:hint="eastAsia"/>
          <w:sz w:val="21"/>
          <w:szCs w:val="21"/>
        </w:rPr>
        <w:t>礁</w:t>
      </w:r>
      <w:proofErr w:type="gramEnd"/>
      <w:r>
        <w:rPr>
          <w:rFonts w:hint="eastAsia"/>
          <w:sz w:val="21"/>
          <w:szCs w:val="21"/>
        </w:rPr>
        <w:t>坪上规则波、随机波的传播进行了模拟，并同实验数据进行对比，可以得到以下结论：</w:t>
      </w:r>
    </w:p>
    <w:p w:rsidR="00EB237D" w:rsidRDefault="00D4274D" w:rsidP="00D4274D">
      <w:pPr>
        <w:snapToGrid w:val="0"/>
        <w:spacing w:line="320" w:lineRule="exact"/>
        <w:rPr>
          <w:sz w:val="21"/>
          <w:szCs w:val="21"/>
        </w:rPr>
      </w:pPr>
      <w:r>
        <w:rPr>
          <w:rFonts w:hint="eastAsia"/>
          <w:sz w:val="21"/>
          <w:szCs w:val="21"/>
        </w:rPr>
        <w:t>1</w:t>
      </w:r>
      <w:r>
        <w:rPr>
          <w:rFonts w:hint="eastAsia"/>
          <w:sz w:val="21"/>
          <w:szCs w:val="21"/>
        </w:rPr>
        <w:t>、</w:t>
      </w:r>
      <w:r w:rsidR="00EB237D">
        <w:rPr>
          <w:rFonts w:hint="eastAsia"/>
          <w:sz w:val="21"/>
          <w:szCs w:val="21"/>
        </w:rPr>
        <w:t>所建立的数值模型精度较高，具有稳定性强、间断捕捉简单、易于处理波浪破碎和海岸动边界的优点，适用于</w:t>
      </w:r>
      <w:proofErr w:type="gramStart"/>
      <w:r w:rsidR="00EB237D">
        <w:rPr>
          <w:rFonts w:hint="eastAsia"/>
          <w:sz w:val="21"/>
          <w:szCs w:val="21"/>
        </w:rPr>
        <w:t>礁</w:t>
      </w:r>
      <w:proofErr w:type="gramEnd"/>
      <w:r w:rsidR="00EB237D">
        <w:rPr>
          <w:rFonts w:hint="eastAsia"/>
          <w:sz w:val="21"/>
          <w:szCs w:val="21"/>
        </w:rPr>
        <w:t>坪上规则波、随机波的传播、反射、破碎等过程的数值模拟。</w:t>
      </w:r>
    </w:p>
    <w:p w:rsidR="00EB237D" w:rsidRDefault="00D4274D" w:rsidP="00D4274D">
      <w:pPr>
        <w:snapToGrid w:val="0"/>
        <w:spacing w:line="320" w:lineRule="exact"/>
        <w:rPr>
          <w:sz w:val="21"/>
          <w:szCs w:val="21"/>
        </w:rPr>
      </w:pPr>
      <w:r>
        <w:rPr>
          <w:sz w:val="21"/>
          <w:szCs w:val="21"/>
        </w:rPr>
        <w:t>2</w:t>
      </w:r>
      <w:r>
        <w:rPr>
          <w:rFonts w:hint="eastAsia"/>
          <w:sz w:val="21"/>
          <w:szCs w:val="21"/>
        </w:rPr>
        <w:t>、</w:t>
      </w:r>
      <w:r w:rsidR="00EB237D">
        <w:rPr>
          <w:rFonts w:hint="eastAsia"/>
          <w:sz w:val="21"/>
          <w:szCs w:val="21"/>
        </w:rPr>
        <w:t>规则波在传播过程中会在礁前位置发生反射，因而使得礁前水域波高分布呈波动形状。波高在经过礁顶</w:t>
      </w:r>
      <w:proofErr w:type="gramStart"/>
      <w:r w:rsidR="00EB237D">
        <w:rPr>
          <w:rFonts w:hint="eastAsia"/>
          <w:sz w:val="21"/>
          <w:szCs w:val="21"/>
        </w:rPr>
        <w:t>到达礁坪上方</w:t>
      </w:r>
      <w:proofErr w:type="gramEnd"/>
      <w:r w:rsidR="00EB237D">
        <w:rPr>
          <w:rFonts w:hint="eastAsia"/>
          <w:sz w:val="21"/>
          <w:szCs w:val="21"/>
        </w:rPr>
        <w:t>之后，会迅速衰减。改变礁前坡度，坡度越陡，礁坪上增水现象越明显。</w:t>
      </w:r>
    </w:p>
    <w:p w:rsidR="00EB237D" w:rsidRDefault="00D4274D" w:rsidP="00D4274D">
      <w:pPr>
        <w:snapToGrid w:val="0"/>
        <w:spacing w:line="320" w:lineRule="exact"/>
        <w:rPr>
          <w:sz w:val="21"/>
          <w:szCs w:val="21"/>
        </w:rPr>
      </w:pPr>
      <w:r>
        <w:rPr>
          <w:rFonts w:hint="eastAsia"/>
          <w:sz w:val="21"/>
          <w:szCs w:val="21"/>
        </w:rPr>
        <w:t>3</w:t>
      </w:r>
      <w:r>
        <w:rPr>
          <w:rFonts w:hint="eastAsia"/>
          <w:sz w:val="21"/>
          <w:szCs w:val="21"/>
        </w:rPr>
        <w:t>、</w:t>
      </w:r>
      <w:r w:rsidR="00EB237D">
        <w:rPr>
          <w:rFonts w:hint="eastAsia"/>
          <w:sz w:val="21"/>
          <w:szCs w:val="21"/>
        </w:rPr>
        <w:t>随机波与规则波类似，经过礁冠后，</w:t>
      </w:r>
      <w:proofErr w:type="gramStart"/>
      <w:r w:rsidR="00EB237D">
        <w:rPr>
          <w:rFonts w:hint="eastAsia"/>
          <w:sz w:val="21"/>
          <w:szCs w:val="21"/>
        </w:rPr>
        <w:t>在礁坪上方</w:t>
      </w:r>
      <w:proofErr w:type="gramEnd"/>
      <w:r w:rsidR="00EB237D">
        <w:rPr>
          <w:rFonts w:hint="eastAsia"/>
          <w:sz w:val="21"/>
          <w:szCs w:val="21"/>
        </w:rPr>
        <w:t>波高有大幅衰减，时均水面高程大幅升高。与规则波不同的是，随机波在礁</w:t>
      </w:r>
      <w:proofErr w:type="gramStart"/>
      <w:r w:rsidR="00EB237D">
        <w:rPr>
          <w:rFonts w:hint="eastAsia"/>
          <w:sz w:val="21"/>
          <w:szCs w:val="21"/>
        </w:rPr>
        <w:t>冠之前</w:t>
      </w:r>
      <w:proofErr w:type="gramEnd"/>
      <w:r w:rsidR="00EB237D">
        <w:rPr>
          <w:rFonts w:hint="eastAsia"/>
          <w:sz w:val="21"/>
          <w:szCs w:val="21"/>
        </w:rPr>
        <w:t>的深水区域并没有形成典型的不完全立波，这是因为随机波没有固定的频率，其反射波与入射波周期不一定相同，不具备不完全立波形成的条件。另外，改变坡度，坡度越陡，</w:t>
      </w:r>
      <w:proofErr w:type="gramStart"/>
      <w:r w:rsidR="00EB237D">
        <w:rPr>
          <w:rFonts w:hint="eastAsia"/>
          <w:sz w:val="21"/>
          <w:szCs w:val="21"/>
        </w:rPr>
        <w:t>礁坪前方</w:t>
      </w:r>
      <w:proofErr w:type="gramEnd"/>
      <w:r w:rsidR="00EB237D">
        <w:rPr>
          <w:rFonts w:hint="eastAsia"/>
          <w:sz w:val="21"/>
          <w:szCs w:val="21"/>
        </w:rPr>
        <w:t>波高分布的波动越明显，</w:t>
      </w:r>
      <w:proofErr w:type="gramStart"/>
      <w:r w:rsidR="00EB237D">
        <w:rPr>
          <w:rFonts w:hint="eastAsia"/>
          <w:sz w:val="21"/>
          <w:szCs w:val="21"/>
        </w:rPr>
        <w:t>礁坪上方</w:t>
      </w:r>
      <w:proofErr w:type="gramEnd"/>
      <w:r w:rsidR="00EB237D">
        <w:rPr>
          <w:rFonts w:hint="eastAsia"/>
          <w:sz w:val="21"/>
          <w:szCs w:val="21"/>
        </w:rPr>
        <w:t>的增水幅度越大。</w:t>
      </w:r>
    </w:p>
    <w:p w:rsidR="00E153B6" w:rsidRDefault="00BC0EB9" w:rsidP="00BC0EB9">
      <w:pPr>
        <w:snapToGrid w:val="0"/>
        <w:spacing w:line="320" w:lineRule="exact"/>
        <w:jc w:val="center"/>
        <w:rPr>
          <w:b/>
          <w:sz w:val="21"/>
          <w:szCs w:val="21"/>
        </w:rPr>
      </w:pPr>
      <w:r w:rsidRPr="00BC0EB9">
        <w:rPr>
          <w:rFonts w:hint="eastAsia"/>
          <w:b/>
          <w:sz w:val="21"/>
          <w:szCs w:val="21"/>
        </w:rPr>
        <w:lastRenderedPageBreak/>
        <w:t>致</w:t>
      </w:r>
      <w:r>
        <w:rPr>
          <w:rFonts w:hint="eastAsia"/>
          <w:b/>
          <w:sz w:val="21"/>
          <w:szCs w:val="21"/>
        </w:rPr>
        <w:t xml:space="preserve">  </w:t>
      </w:r>
      <w:r w:rsidRPr="00BC0EB9">
        <w:rPr>
          <w:rFonts w:hint="eastAsia"/>
          <w:b/>
          <w:sz w:val="21"/>
          <w:szCs w:val="21"/>
        </w:rPr>
        <w:t>谢</w:t>
      </w:r>
    </w:p>
    <w:p w:rsidR="00BC0EB9" w:rsidRPr="00BC0EB9" w:rsidRDefault="002828E9" w:rsidP="00BC0EB9">
      <w:pPr>
        <w:snapToGrid w:val="0"/>
        <w:spacing w:line="320" w:lineRule="exact"/>
        <w:ind w:firstLineChars="200" w:firstLine="420"/>
        <w:rPr>
          <w:sz w:val="21"/>
          <w:szCs w:val="21"/>
        </w:rPr>
      </w:pPr>
      <w:r>
        <w:rPr>
          <w:rFonts w:hint="eastAsia"/>
          <w:sz w:val="21"/>
          <w:szCs w:val="21"/>
        </w:rPr>
        <w:t>本文的工作在国家自然科学基金以及</w:t>
      </w:r>
      <w:r w:rsidR="00BC0EB9">
        <w:rPr>
          <w:rFonts w:hint="eastAsia"/>
          <w:sz w:val="21"/>
          <w:szCs w:val="21"/>
        </w:rPr>
        <w:t>辽宁省教育厅重点实验室基础研究项目</w:t>
      </w:r>
      <w:r>
        <w:rPr>
          <w:rFonts w:hint="eastAsia"/>
          <w:sz w:val="21"/>
          <w:szCs w:val="21"/>
        </w:rPr>
        <w:t>的</w:t>
      </w:r>
      <w:r w:rsidR="00BC0EB9">
        <w:rPr>
          <w:rFonts w:hint="eastAsia"/>
          <w:sz w:val="21"/>
          <w:szCs w:val="21"/>
        </w:rPr>
        <w:t>资助下完成，在此表示由衷的感谢！</w:t>
      </w:r>
    </w:p>
    <w:p w:rsidR="00EB237D" w:rsidRPr="00BF2994" w:rsidRDefault="00EB237D" w:rsidP="00BF2994">
      <w:pPr>
        <w:snapToGrid w:val="0"/>
        <w:spacing w:before="240" w:after="240"/>
        <w:ind w:leftChars="-12" w:left="-29"/>
        <w:jc w:val="center"/>
        <w:rPr>
          <w:rFonts w:eastAsia="黑体"/>
          <w:sz w:val="21"/>
          <w:szCs w:val="21"/>
        </w:rPr>
      </w:pPr>
      <w:r>
        <w:rPr>
          <w:rFonts w:eastAsia="黑体" w:hint="eastAsia"/>
          <w:sz w:val="21"/>
          <w:szCs w:val="21"/>
        </w:rPr>
        <w:t>参考文献</w:t>
      </w:r>
    </w:p>
    <w:p w:rsidR="00EB237D" w:rsidRPr="00C81160" w:rsidRDefault="00EB237D" w:rsidP="00C81160">
      <w:pPr>
        <w:pStyle w:val="EndNoteBibliography"/>
        <w:spacing w:line="240" w:lineRule="exact"/>
        <w:rPr>
          <w:sz w:val="18"/>
        </w:rPr>
      </w:pPr>
      <w:bookmarkStart w:id="13" w:name="_ENREF_1"/>
      <w:r w:rsidRPr="00C81160">
        <w:rPr>
          <w:rFonts w:hint="eastAsia"/>
          <w:sz w:val="18"/>
        </w:rPr>
        <w:t>[1]</w:t>
      </w:r>
      <w:r w:rsidRPr="00C81160">
        <w:rPr>
          <w:rFonts w:hint="eastAsia"/>
          <w:sz w:val="18"/>
        </w:rPr>
        <w:tab/>
      </w:r>
      <w:r w:rsidRPr="00C81160">
        <w:rPr>
          <w:rFonts w:hint="eastAsia"/>
          <w:sz w:val="18"/>
        </w:rPr>
        <w:t>赵子丹</w:t>
      </w:r>
      <w:r w:rsidRPr="00C81160">
        <w:rPr>
          <w:rFonts w:hint="eastAsia"/>
          <w:sz w:val="18"/>
        </w:rPr>
        <w:t xml:space="preserve">, </w:t>
      </w:r>
      <w:r w:rsidRPr="00C81160">
        <w:rPr>
          <w:rFonts w:hint="eastAsia"/>
          <w:sz w:val="18"/>
        </w:rPr>
        <w:t>张庆河</w:t>
      </w:r>
      <w:r w:rsidRPr="00C81160">
        <w:rPr>
          <w:rFonts w:hint="eastAsia"/>
          <w:sz w:val="18"/>
        </w:rPr>
        <w:t xml:space="preserve">. </w:t>
      </w:r>
      <w:r w:rsidRPr="00C81160">
        <w:rPr>
          <w:rFonts w:hint="eastAsia"/>
          <w:sz w:val="18"/>
        </w:rPr>
        <w:t>波浪在珊瑚礁及台阶式地形上的传播</w:t>
      </w:r>
      <w:r w:rsidRPr="00C81160">
        <w:rPr>
          <w:rFonts w:hint="eastAsia"/>
          <w:sz w:val="18"/>
        </w:rPr>
        <w:t xml:space="preserve"> [J]. </w:t>
      </w:r>
      <w:r w:rsidRPr="00C81160">
        <w:rPr>
          <w:rFonts w:hint="eastAsia"/>
          <w:sz w:val="18"/>
        </w:rPr>
        <w:t>海洋通报</w:t>
      </w:r>
      <w:r w:rsidRPr="00C81160">
        <w:rPr>
          <w:rFonts w:hint="eastAsia"/>
          <w:sz w:val="18"/>
        </w:rPr>
        <w:t>, 1995, 04): 1-10.</w:t>
      </w:r>
      <w:bookmarkEnd w:id="13"/>
    </w:p>
    <w:p w:rsidR="00EB237D" w:rsidRPr="00C81160" w:rsidRDefault="00EB237D" w:rsidP="00C81160">
      <w:pPr>
        <w:pStyle w:val="EndNoteBibliography"/>
        <w:spacing w:line="240" w:lineRule="exact"/>
        <w:rPr>
          <w:sz w:val="18"/>
        </w:rPr>
      </w:pPr>
      <w:bookmarkStart w:id="14" w:name="_ENREF_2"/>
      <w:r w:rsidRPr="00C81160">
        <w:rPr>
          <w:rFonts w:hint="eastAsia"/>
          <w:sz w:val="18"/>
        </w:rPr>
        <w:t>[2]</w:t>
      </w:r>
      <w:r w:rsidRPr="00C81160">
        <w:rPr>
          <w:rFonts w:hint="eastAsia"/>
          <w:sz w:val="18"/>
        </w:rPr>
        <w:tab/>
      </w:r>
      <w:r w:rsidRPr="00C81160">
        <w:rPr>
          <w:rFonts w:hint="eastAsia"/>
          <w:sz w:val="18"/>
        </w:rPr>
        <w:t>黎满球</w:t>
      </w:r>
      <w:r w:rsidRPr="00C81160">
        <w:rPr>
          <w:rFonts w:hint="eastAsia"/>
          <w:sz w:val="18"/>
        </w:rPr>
        <w:t xml:space="preserve">, </w:t>
      </w:r>
      <w:r w:rsidRPr="00C81160">
        <w:rPr>
          <w:rFonts w:hint="eastAsia"/>
          <w:sz w:val="18"/>
        </w:rPr>
        <w:t>朱良生</w:t>
      </w:r>
      <w:r w:rsidRPr="00C81160">
        <w:rPr>
          <w:rFonts w:hint="eastAsia"/>
          <w:sz w:val="18"/>
        </w:rPr>
        <w:t xml:space="preserve">, </w:t>
      </w:r>
      <w:r w:rsidRPr="00C81160">
        <w:rPr>
          <w:rFonts w:hint="eastAsia"/>
          <w:sz w:val="18"/>
        </w:rPr>
        <w:t>隋世峰</w:t>
      </w:r>
      <w:r w:rsidRPr="00C81160">
        <w:rPr>
          <w:rFonts w:hint="eastAsia"/>
          <w:sz w:val="18"/>
        </w:rPr>
        <w:t xml:space="preserve">. </w:t>
      </w:r>
      <w:r w:rsidRPr="00C81160">
        <w:rPr>
          <w:rFonts w:hint="eastAsia"/>
          <w:sz w:val="18"/>
        </w:rPr>
        <w:t>珊瑚礁坪波浪的衰减特性分析</w:t>
      </w:r>
      <w:r w:rsidRPr="00C81160">
        <w:rPr>
          <w:rFonts w:hint="eastAsia"/>
          <w:sz w:val="18"/>
        </w:rPr>
        <w:t xml:space="preserve"> [J]. </w:t>
      </w:r>
      <w:r w:rsidRPr="00C81160">
        <w:rPr>
          <w:rFonts w:hint="eastAsia"/>
          <w:sz w:val="18"/>
        </w:rPr>
        <w:t>海洋工程</w:t>
      </w:r>
      <w:r w:rsidRPr="00C81160">
        <w:rPr>
          <w:rFonts w:hint="eastAsia"/>
          <w:sz w:val="18"/>
        </w:rPr>
        <w:t>, 2003, 21(2): 71-5.</w:t>
      </w:r>
      <w:bookmarkEnd w:id="14"/>
    </w:p>
    <w:p w:rsidR="00EB237D" w:rsidRPr="00C81160" w:rsidRDefault="00EB237D" w:rsidP="00C81160">
      <w:pPr>
        <w:pStyle w:val="EndNoteBibliography"/>
        <w:spacing w:line="240" w:lineRule="exact"/>
        <w:rPr>
          <w:sz w:val="18"/>
        </w:rPr>
      </w:pPr>
      <w:bookmarkStart w:id="15" w:name="_ENREF_3"/>
      <w:r w:rsidRPr="00C81160">
        <w:rPr>
          <w:rFonts w:hint="eastAsia"/>
          <w:sz w:val="18"/>
        </w:rPr>
        <w:t>[3]</w:t>
      </w:r>
      <w:r w:rsidRPr="00C81160">
        <w:rPr>
          <w:rFonts w:hint="eastAsia"/>
          <w:sz w:val="18"/>
        </w:rPr>
        <w:tab/>
      </w:r>
      <w:r w:rsidRPr="00C81160">
        <w:rPr>
          <w:rFonts w:hint="eastAsia"/>
          <w:sz w:val="18"/>
        </w:rPr>
        <w:t>丁军</w:t>
      </w:r>
      <w:r w:rsidRPr="00C81160">
        <w:rPr>
          <w:rFonts w:hint="eastAsia"/>
          <w:sz w:val="18"/>
        </w:rPr>
        <w:t xml:space="preserve">, </w:t>
      </w:r>
      <w:r w:rsidRPr="00C81160">
        <w:rPr>
          <w:rFonts w:hint="eastAsia"/>
          <w:sz w:val="18"/>
        </w:rPr>
        <w:t>田超</w:t>
      </w:r>
      <w:r w:rsidRPr="00C81160">
        <w:rPr>
          <w:rFonts w:hint="eastAsia"/>
          <w:sz w:val="18"/>
        </w:rPr>
        <w:t xml:space="preserve">, </w:t>
      </w:r>
      <w:r w:rsidRPr="00C81160">
        <w:rPr>
          <w:rFonts w:hint="eastAsia"/>
          <w:sz w:val="18"/>
        </w:rPr>
        <w:t>王志东</w:t>
      </w:r>
      <w:r w:rsidRPr="00C81160">
        <w:rPr>
          <w:rFonts w:hint="eastAsia"/>
          <w:sz w:val="18"/>
        </w:rPr>
        <w:t xml:space="preserve">, et al. </w:t>
      </w:r>
      <w:r w:rsidRPr="00C81160">
        <w:rPr>
          <w:rFonts w:hint="eastAsia"/>
          <w:sz w:val="18"/>
        </w:rPr>
        <w:t>近岛礁波浪传播变形模型试验研究</w:t>
      </w:r>
      <w:r w:rsidRPr="00C81160">
        <w:rPr>
          <w:rFonts w:hint="eastAsia"/>
          <w:sz w:val="18"/>
        </w:rPr>
        <w:t xml:space="preserve"> [J]. </w:t>
      </w:r>
      <w:r w:rsidRPr="00C81160">
        <w:rPr>
          <w:rFonts w:hint="eastAsia"/>
          <w:sz w:val="18"/>
        </w:rPr>
        <w:t>水动力学研究与进展</w:t>
      </w:r>
      <w:r w:rsidRPr="00C81160">
        <w:rPr>
          <w:rFonts w:hint="eastAsia"/>
          <w:sz w:val="18"/>
        </w:rPr>
        <w:t>A</w:t>
      </w:r>
      <w:r w:rsidRPr="00C81160">
        <w:rPr>
          <w:rFonts w:hint="eastAsia"/>
          <w:sz w:val="18"/>
        </w:rPr>
        <w:t>辑</w:t>
      </w:r>
      <w:r w:rsidRPr="00C81160">
        <w:rPr>
          <w:rFonts w:hint="eastAsia"/>
          <w:sz w:val="18"/>
        </w:rPr>
        <w:t>, 2015, 30(02): 194-200.</w:t>
      </w:r>
      <w:bookmarkEnd w:id="15"/>
    </w:p>
    <w:p w:rsidR="00EB237D" w:rsidRPr="00C81160" w:rsidRDefault="00EB237D" w:rsidP="00C81160">
      <w:pPr>
        <w:pStyle w:val="EndNoteBibliography"/>
        <w:spacing w:line="240" w:lineRule="exact"/>
        <w:rPr>
          <w:sz w:val="18"/>
        </w:rPr>
      </w:pPr>
      <w:bookmarkStart w:id="16" w:name="_ENREF_4"/>
      <w:r w:rsidRPr="00C81160">
        <w:rPr>
          <w:rFonts w:hint="eastAsia"/>
          <w:sz w:val="18"/>
        </w:rPr>
        <w:t>[4]</w:t>
      </w:r>
      <w:r w:rsidRPr="00C81160">
        <w:rPr>
          <w:rFonts w:hint="eastAsia"/>
          <w:sz w:val="18"/>
        </w:rPr>
        <w:tab/>
      </w:r>
      <w:r w:rsidRPr="00C81160">
        <w:rPr>
          <w:rFonts w:hint="eastAsia"/>
          <w:sz w:val="18"/>
        </w:rPr>
        <w:t>梅弢</w:t>
      </w:r>
      <w:r w:rsidRPr="00C81160">
        <w:rPr>
          <w:rFonts w:hint="eastAsia"/>
          <w:sz w:val="18"/>
        </w:rPr>
        <w:t xml:space="preserve">, </w:t>
      </w:r>
      <w:r w:rsidRPr="00C81160">
        <w:rPr>
          <w:rFonts w:hint="eastAsia"/>
          <w:sz w:val="18"/>
        </w:rPr>
        <w:t>高峰</w:t>
      </w:r>
      <w:r w:rsidRPr="00C81160">
        <w:rPr>
          <w:rFonts w:hint="eastAsia"/>
          <w:sz w:val="18"/>
        </w:rPr>
        <w:t xml:space="preserve">. </w:t>
      </w:r>
      <w:r w:rsidRPr="00C81160">
        <w:rPr>
          <w:rFonts w:hint="eastAsia"/>
          <w:sz w:val="18"/>
        </w:rPr>
        <w:t>波浪在珊瑚礁坪上传播的水槽试验研究</w:t>
      </w:r>
      <w:r w:rsidRPr="00C81160">
        <w:rPr>
          <w:rFonts w:hint="eastAsia"/>
          <w:sz w:val="18"/>
        </w:rPr>
        <w:t xml:space="preserve"> [J]. </w:t>
      </w:r>
      <w:r w:rsidRPr="00C81160">
        <w:rPr>
          <w:rFonts w:hint="eastAsia"/>
          <w:sz w:val="18"/>
        </w:rPr>
        <w:t>水道港口</w:t>
      </w:r>
      <w:r w:rsidRPr="00C81160">
        <w:rPr>
          <w:rFonts w:hint="eastAsia"/>
          <w:sz w:val="18"/>
        </w:rPr>
        <w:t>, 2013, 34(01</w:t>
      </w:r>
      <w:r w:rsidRPr="00C81160">
        <w:rPr>
          <w:sz w:val="18"/>
        </w:rPr>
        <w:t>): 13-8.</w:t>
      </w:r>
      <w:bookmarkEnd w:id="16"/>
    </w:p>
    <w:p w:rsidR="00EB237D" w:rsidRPr="00C81160" w:rsidRDefault="00EB237D" w:rsidP="00C81160">
      <w:pPr>
        <w:pStyle w:val="EndNoteBibliography"/>
        <w:spacing w:line="240" w:lineRule="exact"/>
        <w:rPr>
          <w:sz w:val="18"/>
        </w:rPr>
      </w:pPr>
      <w:bookmarkStart w:id="17" w:name="_ENREF_5"/>
      <w:r w:rsidRPr="00C81160">
        <w:rPr>
          <w:sz w:val="18"/>
        </w:rPr>
        <w:t>[5]</w:t>
      </w:r>
      <w:r w:rsidRPr="00C81160">
        <w:rPr>
          <w:sz w:val="18"/>
        </w:rPr>
        <w:tab/>
        <w:t>MUNK W H, SARGENT M C. Adjustment of Bikini Atoll to ocean waves [J]. Eos Transactions American Geophysical Union, 1948, 29(6): 855-60.</w:t>
      </w:r>
      <w:bookmarkEnd w:id="17"/>
    </w:p>
    <w:p w:rsidR="00EB237D" w:rsidRPr="00C81160" w:rsidRDefault="00EB237D" w:rsidP="00C81160">
      <w:pPr>
        <w:pStyle w:val="EndNoteBibliography"/>
        <w:spacing w:line="240" w:lineRule="exact"/>
        <w:rPr>
          <w:sz w:val="18"/>
        </w:rPr>
      </w:pPr>
      <w:bookmarkStart w:id="18" w:name="_ENREF_6"/>
      <w:r w:rsidRPr="00C81160">
        <w:rPr>
          <w:sz w:val="18"/>
        </w:rPr>
        <w:t>[6]</w:t>
      </w:r>
      <w:r w:rsidRPr="00C81160">
        <w:rPr>
          <w:sz w:val="18"/>
        </w:rPr>
        <w:tab/>
        <w:t>ROEBER V, CHEUNG K F. Boussinesq-type model for energetic breaking waves in fringing reef environments [J]. Coastal Engineering, 2012, 70(4): 1-20.</w:t>
      </w:r>
      <w:bookmarkEnd w:id="18"/>
    </w:p>
    <w:p w:rsidR="00EB237D" w:rsidRPr="00C81160" w:rsidRDefault="00EB237D" w:rsidP="00C81160">
      <w:pPr>
        <w:pStyle w:val="EndNoteBibliography"/>
        <w:spacing w:line="240" w:lineRule="exact"/>
        <w:rPr>
          <w:sz w:val="18"/>
        </w:rPr>
      </w:pPr>
      <w:bookmarkStart w:id="19" w:name="_ENREF_7"/>
      <w:r w:rsidRPr="00C81160">
        <w:rPr>
          <w:sz w:val="18"/>
        </w:rPr>
        <w:t>[7]</w:t>
      </w:r>
      <w:r w:rsidRPr="00C81160">
        <w:rPr>
          <w:sz w:val="18"/>
        </w:rPr>
        <w:tab/>
        <w:t>TAIT R J. Wave set-up on coral reefs [J]. Journal of Geophysical Research, 1972, 77(12): 2207–11.</w:t>
      </w:r>
      <w:bookmarkEnd w:id="19"/>
    </w:p>
    <w:p w:rsidR="00EB237D" w:rsidRPr="00C81160" w:rsidRDefault="00EB237D" w:rsidP="00C81160">
      <w:pPr>
        <w:pStyle w:val="EndNoteBibliography"/>
        <w:spacing w:line="240" w:lineRule="exact"/>
        <w:rPr>
          <w:sz w:val="18"/>
        </w:rPr>
      </w:pPr>
      <w:bookmarkStart w:id="20" w:name="_ENREF_8"/>
      <w:r w:rsidRPr="00C81160">
        <w:rPr>
          <w:sz w:val="18"/>
        </w:rPr>
        <w:t>[8]</w:t>
      </w:r>
      <w:r w:rsidRPr="00C81160">
        <w:rPr>
          <w:sz w:val="18"/>
        </w:rPr>
        <w:tab/>
        <w:t>GERRITSEN F. Wave Attenuation and Wave Set-up on a Coastal Reef [J]. American Society of Civil Engineers, 2011, 444-61.</w:t>
      </w:r>
      <w:bookmarkEnd w:id="20"/>
    </w:p>
    <w:p w:rsidR="00EB237D" w:rsidRPr="00C81160" w:rsidRDefault="00EB237D" w:rsidP="00C81160">
      <w:pPr>
        <w:pStyle w:val="EndNoteBibliography"/>
        <w:spacing w:line="240" w:lineRule="exact"/>
        <w:rPr>
          <w:sz w:val="18"/>
        </w:rPr>
      </w:pPr>
      <w:bookmarkStart w:id="21" w:name="_ENREF_9"/>
      <w:r w:rsidRPr="00C81160">
        <w:rPr>
          <w:sz w:val="18"/>
        </w:rPr>
        <w:t>[9]</w:t>
      </w:r>
      <w:r w:rsidRPr="00C81160">
        <w:rPr>
          <w:sz w:val="18"/>
        </w:rPr>
        <w:tab/>
        <w:t>BATTJES J A, JANSSEN J P F. Energy Loss and Set-Up Due to Breaking of Random Waves; proceedings of the Coastal Engineering (1978), F, 2012 [C].</w:t>
      </w:r>
      <w:bookmarkEnd w:id="21"/>
    </w:p>
    <w:p w:rsidR="00EB237D" w:rsidRPr="00C81160" w:rsidRDefault="00EB237D" w:rsidP="00C81160">
      <w:pPr>
        <w:pStyle w:val="EndNoteBibliography"/>
        <w:spacing w:line="240" w:lineRule="exact"/>
        <w:rPr>
          <w:sz w:val="18"/>
        </w:rPr>
      </w:pPr>
      <w:bookmarkStart w:id="22" w:name="_ENREF_10"/>
      <w:r w:rsidRPr="00C81160">
        <w:rPr>
          <w:sz w:val="18"/>
        </w:rPr>
        <w:t>[10]</w:t>
      </w:r>
      <w:r w:rsidRPr="00C81160">
        <w:rPr>
          <w:sz w:val="18"/>
        </w:rPr>
        <w:tab/>
        <w:t>MASSEL S R, GOURLAY M R. On the modelling of wave breaking and set-up on coral reefs [J]. Coastal Engineering, 2000, 39(1): 1–27.</w:t>
      </w:r>
      <w:bookmarkEnd w:id="22"/>
    </w:p>
    <w:p w:rsidR="00EB237D" w:rsidRPr="00C81160" w:rsidRDefault="00EB237D" w:rsidP="00C81160">
      <w:pPr>
        <w:pStyle w:val="EndNoteBibliography"/>
        <w:spacing w:line="240" w:lineRule="exact"/>
        <w:rPr>
          <w:sz w:val="18"/>
        </w:rPr>
      </w:pPr>
      <w:bookmarkStart w:id="23" w:name="_ENREF_11"/>
      <w:r w:rsidRPr="00C81160">
        <w:rPr>
          <w:sz w:val="18"/>
        </w:rPr>
        <w:t>[11]</w:t>
      </w:r>
      <w:r w:rsidRPr="00C81160">
        <w:rPr>
          <w:sz w:val="18"/>
        </w:rPr>
        <w:tab/>
        <w:t>SYMONDS G, BLACK K P, YOUNG I R. Wave-driven flow over shallow reefs [J]. Journal of Geophysical Research Atmospheres, 1995, 100(C2): 2639-48.</w:t>
      </w:r>
      <w:bookmarkEnd w:id="23"/>
    </w:p>
    <w:p w:rsidR="00EB237D" w:rsidRPr="00C81160" w:rsidRDefault="00EB237D" w:rsidP="00C81160">
      <w:pPr>
        <w:pStyle w:val="EndNoteBibliography"/>
        <w:spacing w:line="240" w:lineRule="exact"/>
        <w:rPr>
          <w:sz w:val="18"/>
        </w:rPr>
      </w:pPr>
      <w:bookmarkStart w:id="24" w:name="_ENREF_12"/>
      <w:r w:rsidRPr="00C81160">
        <w:rPr>
          <w:rFonts w:hint="eastAsia"/>
          <w:sz w:val="18"/>
        </w:rPr>
        <w:t>[12]</w:t>
      </w:r>
      <w:r w:rsidRPr="00C81160">
        <w:rPr>
          <w:rFonts w:hint="eastAsia"/>
          <w:sz w:val="18"/>
        </w:rPr>
        <w:tab/>
      </w:r>
      <w:r w:rsidRPr="00C81160">
        <w:rPr>
          <w:rFonts w:hint="eastAsia"/>
          <w:sz w:val="18"/>
        </w:rPr>
        <w:t>刘思</w:t>
      </w:r>
      <w:r w:rsidRPr="00C81160">
        <w:rPr>
          <w:rFonts w:hint="eastAsia"/>
          <w:sz w:val="18"/>
        </w:rPr>
        <w:t xml:space="preserve">, </w:t>
      </w:r>
      <w:r w:rsidRPr="00C81160">
        <w:rPr>
          <w:rFonts w:hint="eastAsia"/>
          <w:sz w:val="18"/>
        </w:rPr>
        <w:t>柳淑学</w:t>
      </w:r>
      <w:r w:rsidRPr="00C81160">
        <w:rPr>
          <w:rFonts w:hint="eastAsia"/>
          <w:sz w:val="18"/>
        </w:rPr>
        <w:t xml:space="preserve">, </w:t>
      </w:r>
      <w:r w:rsidRPr="00C81160">
        <w:rPr>
          <w:rFonts w:hint="eastAsia"/>
          <w:sz w:val="18"/>
        </w:rPr>
        <w:t>李金宣</w:t>
      </w:r>
      <w:r w:rsidRPr="00C81160">
        <w:rPr>
          <w:rFonts w:hint="eastAsia"/>
          <w:sz w:val="18"/>
        </w:rPr>
        <w:t xml:space="preserve">. </w:t>
      </w:r>
      <w:r w:rsidRPr="00C81160">
        <w:rPr>
          <w:rFonts w:hint="eastAsia"/>
          <w:sz w:val="18"/>
        </w:rPr>
        <w:t>岛礁地形上二维波浪传播的数值模拟</w:t>
      </w:r>
      <w:r w:rsidRPr="00C81160">
        <w:rPr>
          <w:rFonts w:hint="eastAsia"/>
          <w:sz w:val="18"/>
        </w:rPr>
        <w:t xml:space="preserve"> [J]. </w:t>
      </w:r>
      <w:r w:rsidRPr="00C81160">
        <w:rPr>
          <w:rFonts w:hint="eastAsia"/>
          <w:sz w:val="18"/>
        </w:rPr>
        <w:t>港工技术</w:t>
      </w:r>
      <w:r w:rsidRPr="00C81160">
        <w:rPr>
          <w:rFonts w:hint="eastAsia"/>
          <w:sz w:val="18"/>
        </w:rPr>
        <w:t>, 2015, 5): 1-5.</w:t>
      </w:r>
      <w:bookmarkEnd w:id="24"/>
    </w:p>
    <w:p w:rsidR="00EB237D" w:rsidRPr="00C81160" w:rsidRDefault="00EB237D" w:rsidP="00C81160">
      <w:pPr>
        <w:pStyle w:val="EndNoteBibliography"/>
        <w:spacing w:line="240" w:lineRule="exact"/>
        <w:rPr>
          <w:sz w:val="18"/>
        </w:rPr>
      </w:pPr>
      <w:bookmarkStart w:id="25" w:name="_ENREF_13"/>
      <w:r w:rsidRPr="00C81160">
        <w:rPr>
          <w:sz w:val="18"/>
        </w:rPr>
        <w:t>[13]</w:t>
      </w:r>
      <w:r w:rsidRPr="00C81160">
        <w:rPr>
          <w:sz w:val="18"/>
        </w:rPr>
        <w:tab/>
        <w:t xml:space="preserve">KIRBY, J. T. Boussinesq models and applications to nearshore wave propagation, surf zone processes and wave-induced currents [J]. 2003, </w:t>
      </w:r>
      <w:bookmarkEnd w:id="25"/>
    </w:p>
    <w:p w:rsidR="00EB237D" w:rsidRPr="00C81160" w:rsidRDefault="00EB237D" w:rsidP="00C81160">
      <w:pPr>
        <w:pStyle w:val="EndNoteBibliography"/>
        <w:spacing w:line="240" w:lineRule="exact"/>
        <w:rPr>
          <w:sz w:val="18"/>
        </w:rPr>
      </w:pPr>
      <w:bookmarkStart w:id="26" w:name="_ENREF_14"/>
      <w:r w:rsidRPr="00C81160">
        <w:rPr>
          <w:sz w:val="18"/>
        </w:rPr>
        <w:t>[14]</w:t>
      </w:r>
      <w:r w:rsidRPr="00C81160">
        <w:rPr>
          <w:sz w:val="18"/>
        </w:rPr>
        <w:tab/>
        <w:t xml:space="preserve">MADSEN P A, FUHRMAN D R. High-order Boussinesq-type modeling of nonlinear wave phenomena in deep and shallow water [J]. 2010, </w:t>
      </w:r>
      <w:bookmarkEnd w:id="26"/>
    </w:p>
    <w:p w:rsidR="00EB237D" w:rsidRPr="00C81160" w:rsidRDefault="00EB237D" w:rsidP="00C81160">
      <w:pPr>
        <w:pStyle w:val="EndNoteBibliography"/>
        <w:spacing w:line="240" w:lineRule="exact"/>
        <w:rPr>
          <w:sz w:val="18"/>
        </w:rPr>
      </w:pPr>
      <w:bookmarkStart w:id="27" w:name="_ENREF_15"/>
      <w:r w:rsidRPr="00C81160">
        <w:rPr>
          <w:sz w:val="18"/>
        </w:rPr>
        <w:t>[15]</w:t>
      </w:r>
      <w:r w:rsidRPr="00C81160">
        <w:rPr>
          <w:sz w:val="18"/>
        </w:rPr>
        <w:tab/>
        <w:t>FANG K, ZOU Z, DONG P, et al. An efficient shock capturing algorithm to the extended Boussinesq wave equations [J]. Applied Ocean Research, 2013, 43(5): 11-20.</w:t>
      </w:r>
      <w:bookmarkEnd w:id="27"/>
    </w:p>
    <w:p w:rsidR="00EB237D" w:rsidRPr="00C81160" w:rsidRDefault="00EB237D" w:rsidP="00C81160">
      <w:pPr>
        <w:pStyle w:val="EndNoteBibliography"/>
        <w:spacing w:line="240" w:lineRule="exact"/>
        <w:rPr>
          <w:sz w:val="18"/>
        </w:rPr>
      </w:pPr>
      <w:bookmarkStart w:id="28" w:name="_ENREF_16"/>
      <w:r w:rsidRPr="00C81160">
        <w:rPr>
          <w:sz w:val="18"/>
        </w:rPr>
        <w:t>[16]</w:t>
      </w:r>
      <w:r w:rsidRPr="00C81160">
        <w:rPr>
          <w:sz w:val="18"/>
        </w:rPr>
        <w:tab/>
        <w:t>LANNES D, MARCHE F. A new class of fully nonlinear and weakly dispersive Green–Naghdi models for efficient 2 D simulations [J]. Journal of Computational Physics, 2015, 282(238-68.</w:t>
      </w:r>
      <w:bookmarkEnd w:id="28"/>
    </w:p>
    <w:p w:rsidR="00EB237D" w:rsidRPr="00C81160" w:rsidRDefault="00EB237D" w:rsidP="00C81160">
      <w:pPr>
        <w:pStyle w:val="EndNoteBibliography"/>
        <w:spacing w:line="240" w:lineRule="exact"/>
        <w:rPr>
          <w:sz w:val="18"/>
        </w:rPr>
      </w:pPr>
      <w:bookmarkStart w:id="29" w:name="_ENREF_17"/>
      <w:r w:rsidRPr="00C81160">
        <w:rPr>
          <w:sz w:val="18"/>
        </w:rPr>
        <w:t>[17]</w:t>
      </w:r>
      <w:r w:rsidRPr="00C81160">
        <w:rPr>
          <w:sz w:val="18"/>
        </w:rPr>
        <w:tab/>
        <w:t>KAZOLEA M, DELIS A I, SYNOLAKIS C E. Numerical treatment of wave breaking on unstructured finite volume approximations for extended Boussinesq-type equations [J]. Journal of Computational Physics, 2014, 271(9): 281-305.</w:t>
      </w:r>
      <w:bookmarkEnd w:id="29"/>
    </w:p>
    <w:p w:rsidR="00EB237D" w:rsidRPr="00C81160" w:rsidRDefault="00EB237D" w:rsidP="00C81160">
      <w:pPr>
        <w:pStyle w:val="EndNoteBibliography"/>
        <w:spacing w:line="240" w:lineRule="exact"/>
        <w:rPr>
          <w:sz w:val="18"/>
        </w:rPr>
      </w:pPr>
      <w:bookmarkStart w:id="30" w:name="_ENREF_18"/>
      <w:r w:rsidRPr="00C81160">
        <w:rPr>
          <w:sz w:val="18"/>
        </w:rPr>
        <w:lastRenderedPageBreak/>
        <w:t>[18]</w:t>
      </w:r>
      <w:r w:rsidRPr="00C81160">
        <w:rPr>
          <w:sz w:val="18"/>
        </w:rPr>
        <w:tab/>
        <w:t>SKOTNER C, APELT C J. Application of a Boussinesq model for the computation of breaking waves : Part 2: Wave-induced setdown and setup on a submerged coral reef [J]. Ocean Engineering, 1999, 26(10): 905-25.</w:t>
      </w:r>
      <w:bookmarkEnd w:id="30"/>
    </w:p>
    <w:p w:rsidR="00EB237D" w:rsidRPr="00C81160" w:rsidRDefault="00EB237D" w:rsidP="00C81160">
      <w:pPr>
        <w:pStyle w:val="EndNoteBibliography"/>
        <w:spacing w:line="240" w:lineRule="exact"/>
        <w:rPr>
          <w:sz w:val="18"/>
        </w:rPr>
      </w:pPr>
      <w:bookmarkStart w:id="31" w:name="_ENREF_19"/>
      <w:r w:rsidRPr="00C81160">
        <w:rPr>
          <w:sz w:val="18"/>
        </w:rPr>
        <w:t>[19]</w:t>
      </w:r>
      <w:r w:rsidRPr="00C81160">
        <w:rPr>
          <w:sz w:val="18"/>
        </w:rPr>
        <w:tab/>
        <w:t>NWOGU O, DEMIRBILEK Z. Infragravity Wave Motions and Runup over Shallow Fringing Reefs [J]. Journal of Waterway Port Coastal &amp; Ocean Engineering, 2010, 136(6): 295-305.</w:t>
      </w:r>
      <w:bookmarkEnd w:id="31"/>
    </w:p>
    <w:p w:rsidR="00EB237D" w:rsidRPr="00C81160" w:rsidRDefault="00EB237D" w:rsidP="00C81160">
      <w:pPr>
        <w:pStyle w:val="EndNoteBibliography"/>
        <w:spacing w:line="240" w:lineRule="exact"/>
        <w:rPr>
          <w:sz w:val="18"/>
        </w:rPr>
      </w:pPr>
      <w:bookmarkStart w:id="32" w:name="_ENREF_20"/>
      <w:r w:rsidRPr="00C81160">
        <w:rPr>
          <w:sz w:val="18"/>
        </w:rPr>
        <w:t>[20]</w:t>
      </w:r>
      <w:r w:rsidRPr="00C81160">
        <w:rPr>
          <w:sz w:val="18"/>
        </w:rPr>
        <w:tab/>
        <w:t>YAO Y, HUANG Z, MONISMITH S G, et al. 1DH Boussinesq modeling of wave transformation over fringing reefs [J]. Ocean Engineering, 2012, 47(2): 30-42.</w:t>
      </w:r>
      <w:bookmarkEnd w:id="32"/>
    </w:p>
    <w:p w:rsidR="00EB237D" w:rsidRPr="00C81160" w:rsidRDefault="00EB237D" w:rsidP="00C81160">
      <w:pPr>
        <w:pStyle w:val="EndNoteBibliography"/>
        <w:spacing w:line="240" w:lineRule="exact"/>
        <w:rPr>
          <w:sz w:val="18"/>
        </w:rPr>
      </w:pPr>
      <w:bookmarkStart w:id="33" w:name="_ENREF_21"/>
      <w:r w:rsidRPr="00C81160">
        <w:rPr>
          <w:sz w:val="18"/>
        </w:rPr>
        <w:t>[21]</w:t>
      </w:r>
      <w:r w:rsidRPr="00C81160">
        <w:rPr>
          <w:sz w:val="18"/>
        </w:rPr>
        <w:tab/>
        <w:t>FANG K, LIU Z, ZOU Z. Fully Nonlinear Modeling Wave Transformation over Fringing Reefs Using Shock-Capturing Boussinesq Model [J]. Journal of Coastal Research, 2015, 32(1): 164-71.</w:t>
      </w:r>
      <w:bookmarkEnd w:id="33"/>
    </w:p>
    <w:p w:rsidR="00EB237D" w:rsidRPr="00C81160" w:rsidRDefault="00EB237D" w:rsidP="00C81160">
      <w:pPr>
        <w:pStyle w:val="EndNoteBibliography"/>
        <w:spacing w:line="240" w:lineRule="exact"/>
        <w:rPr>
          <w:sz w:val="18"/>
        </w:rPr>
      </w:pPr>
      <w:bookmarkStart w:id="34" w:name="_ENREF_22"/>
      <w:r w:rsidRPr="00C81160">
        <w:rPr>
          <w:sz w:val="18"/>
        </w:rPr>
        <w:t>[22]</w:t>
      </w:r>
      <w:r w:rsidRPr="00C81160">
        <w:rPr>
          <w:sz w:val="18"/>
        </w:rPr>
        <w:tab/>
        <w:t>WANG Y, LIANG Q, KESSERWANI G, et al. A 2D shallow flow model for practical dam-break simulations [J]. Journal of Hydraulic Research, 2011, 49(3): 307-16.</w:t>
      </w:r>
      <w:bookmarkEnd w:id="34"/>
    </w:p>
    <w:p w:rsidR="00BF2994" w:rsidRDefault="00EB237D" w:rsidP="00C81160">
      <w:pPr>
        <w:pStyle w:val="EndNoteBibliography"/>
        <w:spacing w:line="240" w:lineRule="exact"/>
        <w:sectPr w:rsidR="00BF2994" w:rsidSect="00174BB0">
          <w:type w:val="continuous"/>
          <w:pgSz w:w="11906" w:h="16838"/>
          <w:pgMar w:top="1440" w:right="1440" w:bottom="1440" w:left="1440" w:header="851" w:footer="992" w:gutter="0"/>
          <w:cols w:num="2" w:space="425"/>
          <w:docGrid w:type="lines" w:linePitch="326"/>
        </w:sectPr>
      </w:pPr>
      <w:bookmarkStart w:id="35" w:name="_ENREF_23"/>
      <w:r w:rsidRPr="00C81160">
        <w:rPr>
          <w:sz w:val="18"/>
        </w:rPr>
        <w:t>[23]</w:t>
      </w:r>
      <w:r w:rsidRPr="00C81160">
        <w:rPr>
          <w:sz w:val="18"/>
        </w:rPr>
        <w:tab/>
        <w:t>DEMIRBILEK Z, NWOGU O G, WARD D L. Laboratory Study of Wind Effect on Runup over Fringing Reefs. Report 1. Data Report [J]. 2007</w:t>
      </w:r>
      <w:bookmarkEnd w:id="35"/>
      <w:r w:rsidR="0015732A">
        <w:rPr>
          <w:sz w:val="18"/>
        </w:rPr>
        <w:t>.</w:t>
      </w:r>
    </w:p>
    <w:p w:rsidR="00BF2994" w:rsidRDefault="00BF2994" w:rsidP="00E153B6">
      <w:pPr>
        <w:spacing w:line="240" w:lineRule="exact"/>
        <w:sectPr w:rsidR="00BF2994" w:rsidSect="00BF2994">
          <w:pgSz w:w="11906" w:h="16838"/>
          <w:pgMar w:top="1440" w:right="1800" w:bottom="1440" w:left="1800" w:header="851" w:footer="992" w:gutter="0"/>
          <w:cols w:num="2" w:space="425"/>
          <w:docGrid w:type="lines" w:linePitch="312"/>
        </w:sectPr>
      </w:pPr>
    </w:p>
    <w:p w:rsidR="00FA0A5A" w:rsidRPr="00464D47" w:rsidRDefault="00FA0A5A" w:rsidP="00FA0A5A">
      <w:pPr>
        <w:adjustRightInd w:val="0"/>
        <w:spacing w:before="600" w:after="240" w:line="320" w:lineRule="exact"/>
        <w:ind w:firstLine="6"/>
        <w:jc w:val="center"/>
        <w:rPr>
          <w:rFonts w:ascii="ˎ̥" w:hAnsi="ˎ̥"/>
          <w:color w:val="000000"/>
          <w:sz w:val="36"/>
          <w:szCs w:val="36"/>
        </w:rPr>
      </w:pPr>
      <w:r w:rsidRPr="00464D47">
        <w:rPr>
          <w:rFonts w:hint="eastAsia"/>
          <w:b/>
        </w:rPr>
        <w:lastRenderedPageBreak/>
        <w:t>NUMERICAL SIMULATION OF WAVE TRANSFORMATIOIN</w:t>
      </w:r>
      <w:r w:rsidRPr="00464D47">
        <w:rPr>
          <w:b/>
        </w:rPr>
        <w:t xml:space="preserve"> OVER FRINGING REEFS</w:t>
      </w:r>
    </w:p>
    <w:p w:rsidR="00FA0A5A" w:rsidRPr="00464D47" w:rsidRDefault="00FA0A5A" w:rsidP="00FA0A5A">
      <w:pPr>
        <w:spacing w:line="320" w:lineRule="exact"/>
        <w:jc w:val="center"/>
        <w:rPr>
          <w:color w:val="FF0000"/>
        </w:rPr>
      </w:pPr>
      <w:proofErr w:type="gramStart"/>
      <w:r w:rsidRPr="00464D47">
        <w:rPr>
          <w:rFonts w:hint="eastAsia"/>
          <w:sz w:val="20"/>
          <w:szCs w:val="20"/>
        </w:rPr>
        <w:t xml:space="preserve">HE </w:t>
      </w:r>
      <w:r w:rsidRPr="00464D47">
        <w:rPr>
          <w:sz w:val="20"/>
          <w:szCs w:val="20"/>
        </w:rPr>
        <w:t xml:space="preserve"> </w:t>
      </w:r>
      <w:r w:rsidRPr="00464D47">
        <w:rPr>
          <w:rFonts w:hint="eastAsia"/>
          <w:sz w:val="20"/>
          <w:szCs w:val="20"/>
        </w:rPr>
        <w:t>Dongbin</w:t>
      </w:r>
      <w:proofErr w:type="gramEnd"/>
      <w:r w:rsidRPr="00464D47">
        <w:rPr>
          <w:rFonts w:hint="eastAsia"/>
          <w:sz w:val="20"/>
          <w:szCs w:val="20"/>
          <w:vertAlign w:val="superscript"/>
        </w:rPr>
        <w:t>1</w:t>
      </w:r>
      <w:r w:rsidRPr="00464D47">
        <w:rPr>
          <w:rFonts w:hint="eastAsia"/>
          <w:sz w:val="20"/>
          <w:szCs w:val="20"/>
        </w:rPr>
        <w:t xml:space="preserve">     FANG</w:t>
      </w:r>
      <w:r w:rsidRPr="00464D47">
        <w:rPr>
          <w:sz w:val="20"/>
          <w:szCs w:val="20"/>
        </w:rPr>
        <w:t xml:space="preserve"> </w:t>
      </w:r>
      <w:r w:rsidRPr="00464D47">
        <w:rPr>
          <w:rFonts w:hint="eastAsia"/>
          <w:sz w:val="20"/>
          <w:szCs w:val="20"/>
        </w:rPr>
        <w:t xml:space="preserve"> </w:t>
      </w:r>
      <w:r w:rsidRPr="00464D47">
        <w:rPr>
          <w:sz w:val="20"/>
          <w:szCs w:val="20"/>
        </w:rPr>
        <w:t>Kezhao</w:t>
      </w:r>
      <w:r w:rsidRPr="00464D47">
        <w:rPr>
          <w:rFonts w:hint="eastAsia"/>
          <w:sz w:val="20"/>
          <w:szCs w:val="20"/>
          <w:vertAlign w:val="superscript"/>
        </w:rPr>
        <w:t>1</w:t>
      </w:r>
      <w:r w:rsidRPr="00464D47">
        <w:rPr>
          <w:sz w:val="20"/>
          <w:szCs w:val="20"/>
        </w:rPr>
        <w:t xml:space="preserve">     LIU</w:t>
      </w:r>
      <w:r w:rsidRPr="00464D47">
        <w:rPr>
          <w:rFonts w:hint="eastAsia"/>
          <w:sz w:val="20"/>
          <w:szCs w:val="20"/>
        </w:rPr>
        <w:t xml:space="preserve">  </w:t>
      </w:r>
      <w:r w:rsidRPr="00464D47">
        <w:rPr>
          <w:sz w:val="20"/>
          <w:szCs w:val="20"/>
        </w:rPr>
        <w:t>Zhongbo</w:t>
      </w:r>
      <w:r w:rsidRPr="00464D47">
        <w:rPr>
          <w:rFonts w:hint="eastAsia"/>
          <w:sz w:val="20"/>
          <w:szCs w:val="20"/>
          <w:vertAlign w:val="superscript"/>
        </w:rPr>
        <w:t>2</w:t>
      </w:r>
    </w:p>
    <w:p w:rsidR="00FA0A5A" w:rsidRPr="00464D47" w:rsidRDefault="00FA0A5A" w:rsidP="00FA0A5A">
      <w:pPr>
        <w:spacing w:line="320" w:lineRule="exact"/>
        <w:ind w:right="-17"/>
        <w:jc w:val="center"/>
        <w:rPr>
          <w:sz w:val="16"/>
          <w:szCs w:val="16"/>
        </w:rPr>
      </w:pPr>
      <w:r w:rsidRPr="00464D47">
        <w:rPr>
          <w:rFonts w:hint="eastAsia"/>
          <w:sz w:val="16"/>
          <w:szCs w:val="16"/>
        </w:rPr>
        <w:t xml:space="preserve"> (1 The State Key Laborat</w:t>
      </w:r>
      <w:r w:rsidRPr="00464D47">
        <w:rPr>
          <w:sz w:val="16"/>
          <w:szCs w:val="16"/>
        </w:rPr>
        <w:t>ory of Coastal and Offshore Engineering, Dalian, 116024</w:t>
      </w:r>
      <w:r w:rsidRPr="00464D47">
        <w:rPr>
          <w:rFonts w:hint="eastAsia"/>
          <w:sz w:val="16"/>
          <w:szCs w:val="16"/>
        </w:rPr>
        <w:t>, China)</w:t>
      </w:r>
    </w:p>
    <w:p w:rsidR="00FA0A5A" w:rsidRPr="00464D47" w:rsidRDefault="00FA0A5A" w:rsidP="00FA0A5A">
      <w:pPr>
        <w:spacing w:line="320" w:lineRule="exact"/>
        <w:ind w:right="-17"/>
        <w:jc w:val="center"/>
        <w:rPr>
          <w:sz w:val="16"/>
          <w:szCs w:val="16"/>
        </w:rPr>
      </w:pPr>
      <w:r w:rsidRPr="00464D47">
        <w:rPr>
          <w:rFonts w:hint="eastAsia"/>
          <w:sz w:val="16"/>
          <w:szCs w:val="16"/>
        </w:rPr>
        <w:t xml:space="preserve"> (2 National</w:t>
      </w:r>
      <w:r w:rsidRPr="00464D47">
        <w:rPr>
          <w:sz w:val="16"/>
          <w:szCs w:val="16"/>
        </w:rPr>
        <w:t xml:space="preserve"> Marine Environmental Monitoring Center,</w:t>
      </w:r>
      <w:r w:rsidRPr="00464D47">
        <w:rPr>
          <w:rFonts w:hint="eastAsia"/>
          <w:sz w:val="16"/>
          <w:szCs w:val="16"/>
        </w:rPr>
        <w:t xml:space="preserve"> </w:t>
      </w:r>
      <w:r w:rsidRPr="00464D47">
        <w:rPr>
          <w:sz w:val="16"/>
          <w:szCs w:val="16"/>
        </w:rPr>
        <w:t>State Oceanic Administration, Dalian 116026</w:t>
      </w:r>
      <w:r w:rsidRPr="00464D47">
        <w:rPr>
          <w:rFonts w:hint="eastAsia"/>
          <w:sz w:val="16"/>
          <w:szCs w:val="16"/>
        </w:rPr>
        <w:t>, China</w:t>
      </w:r>
      <w:r w:rsidRPr="00464D47">
        <w:rPr>
          <w:sz w:val="16"/>
          <w:szCs w:val="16"/>
        </w:rPr>
        <w:t>）</w:t>
      </w:r>
    </w:p>
    <w:p w:rsidR="00FA0A5A" w:rsidRPr="00464D47" w:rsidRDefault="00FA0A5A" w:rsidP="00FA0A5A">
      <w:pPr>
        <w:spacing w:before="240" w:after="240" w:line="320" w:lineRule="exact"/>
        <w:jc w:val="both"/>
        <w:rPr>
          <w:sz w:val="18"/>
        </w:rPr>
      </w:pPr>
      <w:proofErr w:type="gramStart"/>
      <w:r w:rsidRPr="00464D47">
        <w:rPr>
          <w:b/>
          <w:sz w:val="20"/>
          <w:szCs w:val="20"/>
        </w:rPr>
        <w:t>Abstract</w:t>
      </w:r>
      <w:r>
        <w:rPr>
          <w:rFonts w:ascii="Arial" w:eastAsia="黑体" w:hAnsi="Arial" w:cs="Arial" w:hint="eastAsia"/>
          <w:bCs/>
          <w:color w:val="FF0000"/>
          <w:kern w:val="32"/>
          <w:sz w:val="15"/>
          <w:szCs w:val="15"/>
        </w:rPr>
        <w:t xml:space="preserve"> </w:t>
      </w:r>
      <w:r>
        <w:rPr>
          <w:rFonts w:ascii="Arial" w:eastAsia="黑体" w:hAnsi="Arial" w:cs="Arial"/>
          <w:bCs/>
          <w:color w:val="FF0000"/>
          <w:kern w:val="32"/>
          <w:sz w:val="15"/>
          <w:szCs w:val="15"/>
        </w:rPr>
        <w:t xml:space="preserve"> </w:t>
      </w:r>
      <w:r w:rsidR="0087097F">
        <w:rPr>
          <w:sz w:val="20"/>
          <w:szCs w:val="20"/>
        </w:rPr>
        <w:t>W</w:t>
      </w:r>
      <w:r w:rsidRPr="00464D47">
        <w:rPr>
          <w:sz w:val="20"/>
          <w:szCs w:val="20"/>
        </w:rPr>
        <w:t>ater</w:t>
      </w:r>
      <w:proofErr w:type="gramEnd"/>
      <w:r w:rsidRPr="00464D47">
        <w:rPr>
          <w:sz w:val="20"/>
          <w:szCs w:val="20"/>
        </w:rPr>
        <w:t xml:space="preserve"> depth </w:t>
      </w:r>
      <w:r w:rsidR="0087097F">
        <w:rPr>
          <w:sz w:val="20"/>
          <w:szCs w:val="20"/>
        </w:rPr>
        <w:t>around c</w:t>
      </w:r>
      <w:r w:rsidR="0087097F" w:rsidRPr="00464D47">
        <w:rPr>
          <w:sz w:val="20"/>
          <w:szCs w:val="20"/>
        </w:rPr>
        <w:t xml:space="preserve">oral reefs </w:t>
      </w:r>
      <w:r w:rsidRPr="00464D47">
        <w:rPr>
          <w:sz w:val="20"/>
          <w:szCs w:val="20"/>
        </w:rPr>
        <w:t>changes dramatically. Waves from open sea have to pass over the steep reef-face slope and reef edge, where the hydrodynamics is different from that in coastal waters. In this paper, we use</w:t>
      </w:r>
      <w:r w:rsidR="0087097F">
        <w:rPr>
          <w:sz w:val="20"/>
          <w:szCs w:val="20"/>
        </w:rPr>
        <w:t>d</w:t>
      </w:r>
      <w:r w:rsidRPr="00464D47">
        <w:rPr>
          <w:sz w:val="20"/>
          <w:szCs w:val="20"/>
        </w:rPr>
        <w:t xml:space="preserve"> a </w:t>
      </w:r>
      <w:r w:rsidR="0087097F">
        <w:rPr>
          <w:sz w:val="20"/>
          <w:szCs w:val="20"/>
        </w:rPr>
        <w:t xml:space="preserve">shock-capture </w:t>
      </w:r>
      <w:r w:rsidRPr="00464D47">
        <w:rPr>
          <w:sz w:val="20"/>
          <w:szCs w:val="20"/>
        </w:rPr>
        <w:t xml:space="preserve">numerical model based on high-order </w:t>
      </w:r>
      <w:proofErr w:type="spellStart"/>
      <w:r w:rsidRPr="00464D47">
        <w:rPr>
          <w:sz w:val="20"/>
          <w:szCs w:val="20"/>
        </w:rPr>
        <w:t>Boussinesq</w:t>
      </w:r>
      <w:proofErr w:type="spellEnd"/>
      <w:r w:rsidRPr="00464D47">
        <w:rPr>
          <w:sz w:val="20"/>
          <w:szCs w:val="20"/>
        </w:rPr>
        <w:t xml:space="preserve"> </w:t>
      </w:r>
      <w:r w:rsidR="0087097F">
        <w:rPr>
          <w:sz w:val="20"/>
          <w:szCs w:val="20"/>
        </w:rPr>
        <w:t>equations to carry out research</w:t>
      </w:r>
      <w:r w:rsidRPr="00464D47">
        <w:rPr>
          <w:sz w:val="20"/>
          <w:szCs w:val="20"/>
        </w:rPr>
        <w:t xml:space="preserve">. </w:t>
      </w:r>
      <w:r w:rsidR="0087097F">
        <w:rPr>
          <w:sz w:val="20"/>
          <w:szCs w:val="20"/>
        </w:rPr>
        <w:t>First, we proved</w:t>
      </w:r>
      <w:r w:rsidRPr="00464D47">
        <w:rPr>
          <w:sz w:val="20"/>
          <w:szCs w:val="20"/>
        </w:rPr>
        <w:t xml:space="preserve"> that the model can well predict wave propagation, breaking and ref</w:t>
      </w:r>
      <w:r w:rsidR="0087097F">
        <w:rPr>
          <w:sz w:val="20"/>
          <w:szCs w:val="20"/>
        </w:rPr>
        <w:t>lection over fringing reefs, a</w:t>
      </w:r>
      <w:r w:rsidR="0087097F">
        <w:rPr>
          <w:rFonts w:hint="eastAsia"/>
          <w:sz w:val="20"/>
          <w:szCs w:val="20"/>
        </w:rPr>
        <w:t>nd</w:t>
      </w:r>
      <w:r w:rsidR="0087097F">
        <w:rPr>
          <w:sz w:val="20"/>
          <w:szCs w:val="20"/>
        </w:rPr>
        <w:t xml:space="preserve"> </w:t>
      </w:r>
      <w:r w:rsidRPr="00464D47">
        <w:rPr>
          <w:sz w:val="20"/>
          <w:szCs w:val="20"/>
        </w:rPr>
        <w:t>we study regular and irregular waves transformation at reef flat, aiming at wave-height and wave-induced setup/</w:t>
      </w:r>
      <w:proofErr w:type="spellStart"/>
      <w:r w:rsidRPr="00464D47">
        <w:rPr>
          <w:sz w:val="20"/>
          <w:szCs w:val="20"/>
        </w:rPr>
        <w:t>setdown</w:t>
      </w:r>
      <w:proofErr w:type="spellEnd"/>
      <w:r w:rsidRPr="00464D47">
        <w:rPr>
          <w:sz w:val="20"/>
          <w:szCs w:val="20"/>
        </w:rPr>
        <w:t>. The model is also applied to study the effects of varied reef-face slopes on the distribution of wave height and the mean water level over fringing reefs.</w:t>
      </w:r>
    </w:p>
    <w:p w:rsidR="00DD52EE" w:rsidRDefault="00FA0A5A" w:rsidP="00FA0A5A">
      <w:r w:rsidRPr="00464D47">
        <w:rPr>
          <w:b/>
          <w:sz w:val="20"/>
          <w:szCs w:val="20"/>
        </w:rPr>
        <w:t>K</w:t>
      </w:r>
      <w:r w:rsidRPr="00464D47">
        <w:rPr>
          <w:rFonts w:hint="eastAsia"/>
          <w:b/>
          <w:sz w:val="20"/>
          <w:szCs w:val="20"/>
        </w:rPr>
        <w:t xml:space="preserve">ey words </w:t>
      </w:r>
      <w:r w:rsidRPr="00464D47">
        <w:rPr>
          <w:rFonts w:ascii="Arial" w:eastAsia="黑体" w:hAnsi="Arial" w:cs="Arial" w:hint="eastAsia"/>
          <w:bCs/>
          <w:color w:val="FF0000"/>
          <w:kern w:val="32"/>
          <w:sz w:val="15"/>
          <w:szCs w:val="15"/>
        </w:rPr>
        <w:t xml:space="preserve">  </w:t>
      </w:r>
      <w:r w:rsidRPr="00464D47">
        <w:rPr>
          <w:rFonts w:hint="eastAsia"/>
          <w:sz w:val="20"/>
          <w:szCs w:val="20"/>
        </w:rPr>
        <w:t>reef flat,</w:t>
      </w:r>
      <w:r w:rsidRPr="00464D47">
        <w:rPr>
          <w:sz w:val="20"/>
          <w:szCs w:val="20"/>
        </w:rPr>
        <w:t xml:space="preserve"> </w:t>
      </w:r>
      <w:proofErr w:type="spellStart"/>
      <w:r w:rsidRPr="00464D47">
        <w:rPr>
          <w:rFonts w:hint="eastAsia"/>
          <w:sz w:val="20"/>
          <w:szCs w:val="20"/>
        </w:rPr>
        <w:t>Boussinesq</w:t>
      </w:r>
      <w:proofErr w:type="spellEnd"/>
      <w:r w:rsidRPr="00464D47">
        <w:rPr>
          <w:rFonts w:hint="eastAsia"/>
          <w:sz w:val="20"/>
          <w:szCs w:val="20"/>
        </w:rPr>
        <w:t xml:space="preserve"> equations, </w:t>
      </w:r>
      <w:r>
        <w:rPr>
          <w:sz w:val="20"/>
          <w:szCs w:val="20"/>
        </w:rPr>
        <w:t>wave-height, mean water level, numerical simulation</w:t>
      </w:r>
    </w:p>
    <w:sectPr w:rsidR="00DD52EE" w:rsidSect="00E153B6">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35F6" w:rsidRDefault="005F35F6">
      <w:r>
        <w:separator/>
      </w:r>
    </w:p>
  </w:endnote>
  <w:endnote w:type="continuationSeparator" w:id="0">
    <w:p w:rsidR="005F35F6" w:rsidRDefault="005F3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8A0" w:rsidRDefault="00DB28A0">
    <w:pPr>
      <w:pStyle w:val="ab"/>
      <w:jc w:val="both"/>
      <w:rPr>
        <w:sz w:val="16"/>
        <w:szCs w:val="16"/>
      </w:rPr>
    </w:pPr>
    <w:r>
      <w:rPr>
        <w:rFonts w:hint="eastAsia"/>
        <w:sz w:val="16"/>
        <w:szCs w:val="16"/>
      </w:rPr>
      <w:t>基金项目：国家自然科学基金资助项目（</w:t>
    </w:r>
    <w:r>
      <w:rPr>
        <w:rFonts w:hint="eastAsia"/>
        <w:sz w:val="16"/>
        <w:szCs w:val="16"/>
      </w:rPr>
      <w:t>5</w:t>
    </w:r>
    <w:r>
      <w:rPr>
        <w:sz w:val="16"/>
        <w:szCs w:val="16"/>
      </w:rPr>
      <w:t>1579034</w:t>
    </w:r>
    <w:r>
      <w:rPr>
        <w:rFonts w:hint="eastAsia"/>
        <w:sz w:val="16"/>
        <w:szCs w:val="16"/>
      </w:rPr>
      <w:t>）；</w:t>
    </w:r>
    <w:r w:rsidRPr="0060204B">
      <w:rPr>
        <w:rFonts w:hint="eastAsia"/>
        <w:sz w:val="16"/>
        <w:szCs w:val="16"/>
      </w:rPr>
      <w:t>辽宁省教育厅重点实验室基础研究项目资助（</w:t>
    </w:r>
    <w:r w:rsidRPr="0060204B">
      <w:rPr>
        <w:rFonts w:hint="eastAsia"/>
        <w:sz w:val="16"/>
        <w:szCs w:val="16"/>
      </w:rPr>
      <w:t>LZ2015013</w:t>
    </w:r>
    <w:r w:rsidRPr="0060204B">
      <w:rPr>
        <w:rFonts w:hint="eastAsia"/>
        <w:sz w:val="16"/>
        <w:szCs w:val="16"/>
      </w:rPr>
      <w:t>）</w:t>
    </w:r>
  </w:p>
  <w:p w:rsidR="00DB28A0" w:rsidRDefault="00DB28A0">
    <w:pPr>
      <w:pStyle w:val="ab"/>
      <w:jc w:val="both"/>
      <w:rPr>
        <w:sz w:val="16"/>
        <w:szCs w:val="16"/>
      </w:rPr>
    </w:pPr>
    <w:r>
      <w:rPr>
        <w:rFonts w:hint="eastAsia"/>
        <w:sz w:val="16"/>
        <w:szCs w:val="16"/>
      </w:rPr>
      <w:t>作者介绍：何栋彬（</w:t>
    </w:r>
    <w:r>
      <w:rPr>
        <w:rFonts w:hint="eastAsia"/>
        <w:sz w:val="16"/>
        <w:szCs w:val="16"/>
      </w:rPr>
      <w:t>1992-</w:t>
    </w:r>
    <w:r>
      <w:rPr>
        <w:rFonts w:hint="eastAsia"/>
        <w:sz w:val="16"/>
        <w:szCs w:val="16"/>
      </w:rPr>
      <w:t>），男，硕士研究生。</w:t>
    </w:r>
    <w:r>
      <w:rPr>
        <w:rFonts w:hint="eastAsia"/>
        <w:sz w:val="16"/>
        <w:szCs w:val="16"/>
      </w:rPr>
      <w:t>Email</w:t>
    </w:r>
    <w:r>
      <w:rPr>
        <w:rFonts w:hint="eastAsia"/>
        <w:sz w:val="16"/>
        <w:szCs w:val="16"/>
      </w:rPr>
      <w:t>：</w:t>
    </w:r>
    <w:r>
      <w:rPr>
        <w:rFonts w:hint="eastAsia"/>
        <w:sz w:val="16"/>
        <w:szCs w:val="16"/>
      </w:rPr>
      <w:t>hdb_1992@mail.dlut.edu.cn.</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8A0" w:rsidRDefault="00DB28A0">
    <w:pPr>
      <w:pStyle w:val="ab"/>
      <w:jc w:val="both"/>
      <w:rPr>
        <w:sz w:val="16"/>
        <w:szCs w:val="16"/>
      </w:rPr>
    </w:pPr>
    <w:r>
      <w:rPr>
        <w:rFonts w:hint="eastAsia"/>
        <w:sz w:val="16"/>
        <w:szCs w:val="16"/>
      </w:rPr>
      <w:t>基金项目：国家自然科学基金资助项目（</w:t>
    </w:r>
    <w:r>
      <w:rPr>
        <w:rFonts w:hint="eastAsia"/>
        <w:sz w:val="16"/>
        <w:szCs w:val="16"/>
      </w:rPr>
      <w:t>5</w:t>
    </w:r>
    <w:r>
      <w:rPr>
        <w:sz w:val="16"/>
        <w:szCs w:val="16"/>
      </w:rPr>
      <w:t>1579034</w:t>
    </w:r>
    <w:r>
      <w:rPr>
        <w:rFonts w:hint="eastAsia"/>
        <w:sz w:val="16"/>
        <w:szCs w:val="16"/>
      </w:rPr>
      <w:t>）；</w:t>
    </w:r>
    <w:r w:rsidRPr="0060204B">
      <w:rPr>
        <w:rFonts w:hint="eastAsia"/>
        <w:sz w:val="16"/>
        <w:szCs w:val="16"/>
      </w:rPr>
      <w:t>辽宁省教育厅重点实验室基础研究项目资助（</w:t>
    </w:r>
    <w:r w:rsidRPr="0060204B">
      <w:rPr>
        <w:rFonts w:hint="eastAsia"/>
        <w:sz w:val="16"/>
        <w:szCs w:val="16"/>
      </w:rPr>
      <w:t>LZ2015013</w:t>
    </w:r>
    <w:r w:rsidRPr="0060204B">
      <w:rPr>
        <w:rFonts w:hint="eastAsia"/>
        <w:sz w:val="16"/>
        <w:szCs w:val="16"/>
      </w:rPr>
      <w:t>）</w:t>
    </w:r>
  </w:p>
  <w:p w:rsidR="00DB28A0" w:rsidRDefault="00DB28A0">
    <w:pPr>
      <w:pStyle w:val="ab"/>
      <w:jc w:val="both"/>
      <w:rPr>
        <w:sz w:val="16"/>
        <w:szCs w:val="16"/>
      </w:rPr>
    </w:pPr>
    <w:r>
      <w:rPr>
        <w:rFonts w:hint="eastAsia"/>
        <w:sz w:val="16"/>
        <w:szCs w:val="16"/>
      </w:rPr>
      <w:t>作者介绍：何栋彬（</w:t>
    </w:r>
    <w:r>
      <w:rPr>
        <w:rFonts w:hint="eastAsia"/>
        <w:sz w:val="16"/>
        <w:szCs w:val="16"/>
      </w:rPr>
      <w:t>1992-</w:t>
    </w:r>
    <w:r>
      <w:rPr>
        <w:rFonts w:hint="eastAsia"/>
        <w:sz w:val="16"/>
        <w:szCs w:val="16"/>
      </w:rPr>
      <w:t>），男，硕士研究生。</w:t>
    </w:r>
    <w:r>
      <w:rPr>
        <w:rFonts w:hint="eastAsia"/>
        <w:sz w:val="16"/>
        <w:szCs w:val="16"/>
      </w:rPr>
      <w:t>Email</w:t>
    </w:r>
    <w:r>
      <w:rPr>
        <w:rFonts w:hint="eastAsia"/>
        <w:sz w:val="16"/>
        <w:szCs w:val="16"/>
      </w:rPr>
      <w:t>：</w:t>
    </w:r>
    <w:r>
      <w:rPr>
        <w:rFonts w:hint="eastAsia"/>
        <w:sz w:val="16"/>
        <w:szCs w:val="16"/>
      </w:rPr>
      <w:t>hdb_1992@mail.dlut.edu.cn.</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8A0" w:rsidRDefault="00DB28A0" w:rsidP="00E153B6">
    <w:pPr>
      <w:pStyle w:val="ab"/>
      <w:rPr>
        <w:sz w:val="16"/>
        <w:szCs w:val="16"/>
      </w:rPr>
    </w:pPr>
    <w:r w:rsidRPr="009B7DE3">
      <w:rPr>
        <w:rFonts w:ascii="黑体" w:eastAsia="黑体" w:hAnsi="黑体" w:hint="eastAsia"/>
        <w:b/>
        <w:sz w:val="16"/>
        <w:szCs w:val="16"/>
      </w:rPr>
      <w:t>基金项目：</w:t>
    </w:r>
    <w:r>
      <w:rPr>
        <w:rFonts w:hint="eastAsia"/>
        <w:sz w:val="16"/>
        <w:szCs w:val="16"/>
      </w:rPr>
      <w:t>国家自然科学基金资助项目（</w:t>
    </w:r>
    <w:r>
      <w:rPr>
        <w:rFonts w:hint="eastAsia"/>
        <w:sz w:val="16"/>
        <w:szCs w:val="16"/>
      </w:rPr>
      <w:t>51579034</w:t>
    </w:r>
    <w:r>
      <w:rPr>
        <w:rFonts w:hint="eastAsia"/>
        <w:sz w:val="16"/>
        <w:szCs w:val="16"/>
      </w:rPr>
      <w:t>）；中国科学院海洋环流与波动重点实验室开放基金课题资助</w:t>
    </w:r>
    <w:r w:rsidRPr="009B7DE3">
      <w:rPr>
        <w:rFonts w:hint="eastAsia"/>
        <w:sz w:val="16"/>
        <w:szCs w:val="16"/>
      </w:rPr>
      <w:t>(</w:t>
    </w:r>
    <w:r w:rsidRPr="009B7DE3">
      <w:rPr>
        <w:sz w:val="16"/>
        <w:szCs w:val="16"/>
      </w:rPr>
      <w:t>KLOCW1502</w:t>
    </w:r>
    <w:r w:rsidRPr="009B7DE3">
      <w:rPr>
        <w:rFonts w:hint="eastAsia"/>
        <w:sz w:val="16"/>
        <w:szCs w:val="16"/>
      </w:rPr>
      <w:t>)</w:t>
    </w:r>
    <w:r w:rsidRPr="009B7DE3">
      <w:rPr>
        <w:rFonts w:hint="eastAsia"/>
        <w:sz w:val="16"/>
        <w:szCs w:val="16"/>
      </w:rPr>
      <w:t>；辽宁省教育厅重点实验室基础研究项目资助（</w:t>
    </w:r>
    <w:r w:rsidRPr="009B7DE3">
      <w:rPr>
        <w:rFonts w:hint="eastAsia"/>
        <w:sz w:val="16"/>
        <w:szCs w:val="16"/>
      </w:rPr>
      <w:t>LZ2015013</w:t>
    </w:r>
    <w:r w:rsidRPr="009B7DE3">
      <w:rPr>
        <w:rFonts w:hint="eastAsia"/>
        <w:sz w:val="16"/>
        <w:szCs w:val="16"/>
      </w:rPr>
      <w:t>）</w:t>
    </w:r>
  </w:p>
  <w:p w:rsidR="00DB28A0" w:rsidRDefault="00DB28A0">
    <w:pPr>
      <w:pStyle w:val="ab"/>
      <w:rPr>
        <w:sz w:val="16"/>
        <w:szCs w:val="16"/>
      </w:rPr>
    </w:pPr>
    <w:r w:rsidRPr="009B7DE3">
      <w:rPr>
        <w:rFonts w:hint="eastAsia"/>
        <w:b/>
        <w:sz w:val="16"/>
        <w:szCs w:val="16"/>
      </w:rPr>
      <w:t>作者介绍：</w:t>
    </w:r>
    <w:r w:rsidRPr="009B7DE3">
      <w:rPr>
        <w:rFonts w:hint="eastAsia"/>
        <w:sz w:val="16"/>
        <w:szCs w:val="16"/>
      </w:rPr>
      <w:t>何栋彬（</w:t>
    </w:r>
    <w:r w:rsidRPr="009B7DE3">
      <w:rPr>
        <w:rFonts w:hint="eastAsia"/>
        <w:sz w:val="16"/>
        <w:szCs w:val="16"/>
      </w:rPr>
      <w:t>1992-</w:t>
    </w:r>
    <w:r w:rsidRPr="009B7DE3">
      <w:rPr>
        <w:rFonts w:hint="eastAsia"/>
        <w:sz w:val="16"/>
        <w:szCs w:val="16"/>
      </w:rPr>
      <w:t>），男，硕士研究生。</w:t>
    </w:r>
    <w:r w:rsidRPr="009B7DE3">
      <w:rPr>
        <w:rFonts w:hint="eastAsia"/>
        <w:sz w:val="16"/>
        <w:szCs w:val="16"/>
      </w:rPr>
      <w:t>Email: hdb_1992@mail.dlut.edu.cn</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8A0" w:rsidRDefault="00DB28A0">
    <w:pPr>
      <w:pStyle w:val="ab"/>
      <w:jc w:val="both"/>
      <w:rPr>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35F6" w:rsidRDefault="005F35F6">
      <w:r>
        <w:separator/>
      </w:r>
    </w:p>
  </w:footnote>
  <w:footnote w:type="continuationSeparator" w:id="0">
    <w:p w:rsidR="005F35F6" w:rsidRDefault="005F35F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8A0" w:rsidRPr="00857475" w:rsidRDefault="00DB28A0" w:rsidP="00857475">
    <w:pPr>
      <w:pStyle w:val="a7"/>
      <w:rPr>
        <w:sz w:val="16"/>
        <w:szCs w:val="16"/>
      </w:rPr>
    </w:pPr>
    <w:r w:rsidRPr="00857475">
      <w:rPr>
        <w:rFonts w:hint="eastAsia"/>
        <w:sz w:val="16"/>
        <w:szCs w:val="16"/>
      </w:rPr>
      <w:t>第九届全国流体力学学术会议</w:t>
    </w:r>
    <w:r w:rsidRPr="00857475">
      <w:rPr>
        <w:rFonts w:hint="eastAsia"/>
        <w:sz w:val="16"/>
        <w:szCs w:val="16"/>
      </w:rPr>
      <w:t xml:space="preserve">  </w:t>
    </w:r>
  </w:p>
  <w:p w:rsidR="00DB28A0" w:rsidRDefault="00DB28A0" w:rsidP="00857475">
    <w:pPr>
      <w:pStyle w:val="a7"/>
    </w:pPr>
    <w:r w:rsidRPr="00857475">
      <w:rPr>
        <w:rFonts w:hint="eastAsia"/>
        <w:sz w:val="16"/>
        <w:szCs w:val="16"/>
      </w:rPr>
      <w:t>2016</w:t>
    </w:r>
    <w:r w:rsidRPr="00857475">
      <w:rPr>
        <w:rFonts w:hint="eastAsia"/>
        <w:sz w:val="16"/>
        <w:szCs w:val="16"/>
      </w:rPr>
      <w:t>年</w:t>
    </w:r>
    <w:r w:rsidRPr="00857475">
      <w:rPr>
        <w:rFonts w:hint="eastAsia"/>
        <w:sz w:val="16"/>
        <w:szCs w:val="16"/>
      </w:rPr>
      <w:t>10</w:t>
    </w:r>
    <w:r w:rsidRPr="00857475">
      <w:rPr>
        <w:rFonts w:hint="eastAsia"/>
        <w:sz w:val="16"/>
        <w:szCs w:val="16"/>
      </w:rPr>
      <w:t>月</w:t>
    </w:r>
    <w:r w:rsidRPr="00857475">
      <w:rPr>
        <w:rFonts w:hint="eastAsia"/>
        <w:sz w:val="16"/>
        <w:szCs w:val="16"/>
      </w:rPr>
      <w:t>20-23</w:t>
    </w:r>
    <w:r w:rsidRPr="00857475">
      <w:rPr>
        <w:rFonts w:hint="eastAsia"/>
        <w:sz w:val="16"/>
        <w:szCs w:val="16"/>
      </w:rPr>
      <w:t>日</w:t>
    </w:r>
    <w:r w:rsidRPr="00857475">
      <w:rPr>
        <w:rFonts w:hint="eastAsia"/>
        <w:sz w:val="16"/>
        <w:szCs w:val="16"/>
      </w:rPr>
      <w:t xml:space="preserve"> </w:t>
    </w:r>
    <w:r w:rsidRPr="00857475">
      <w:rPr>
        <w:rFonts w:hint="eastAsia"/>
        <w:sz w:val="16"/>
        <w:szCs w:val="16"/>
      </w:rPr>
      <w:t>江苏</w:t>
    </w:r>
    <w:r w:rsidRPr="00857475">
      <w:rPr>
        <w:rFonts w:hint="eastAsia"/>
        <w:sz w:val="16"/>
        <w:szCs w:val="16"/>
      </w:rPr>
      <w:t xml:space="preserve"> </w:t>
    </w:r>
    <w:r w:rsidRPr="00857475">
      <w:rPr>
        <w:rFonts w:hint="eastAsia"/>
        <w:sz w:val="16"/>
        <w:szCs w:val="16"/>
      </w:rPr>
      <w:t>南京</w:t>
    </w:r>
    <w:r>
      <w:rPr>
        <w:rFonts w:hint="eastAsia"/>
        <w:sz w:val="16"/>
        <w:szCs w:val="16"/>
      </w:rPr>
      <w:t xml:space="preserve">                               </w:t>
    </w:r>
    <w:r w:rsidRPr="00857475">
      <w:rPr>
        <w:rFonts w:hint="eastAsia"/>
        <w:sz w:val="16"/>
        <w:szCs w:val="16"/>
      </w:rPr>
      <w:tab/>
      <w:t xml:space="preserve">    </w:t>
    </w:r>
    <w:r>
      <w:rPr>
        <w:sz w:val="16"/>
        <w:szCs w:val="16"/>
      </w:rPr>
      <w:t xml:space="preserve">         </w:t>
    </w:r>
    <w:r w:rsidRPr="00857475">
      <w:rPr>
        <w:rFonts w:hint="eastAsia"/>
        <w:sz w:val="16"/>
        <w:szCs w:val="16"/>
      </w:rPr>
      <w:t>CSTAM2016-A26-Bxxxx</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8A0" w:rsidRPr="00857475" w:rsidRDefault="00DB28A0" w:rsidP="00857475">
    <w:pPr>
      <w:pStyle w:val="a7"/>
      <w:rPr>
        <w:sz w:val="16"/>
        <w:szCs w:val="16"/>
      </w:rPr>
    </w:pPr>
    <w:r w:rsidRPr="00857475">
      <w:rPr>
        <w:rFonts w:hint="eastAsia"/>
        <w:sz w:val="16"/>
        <w:szCs w:val="16"/>
      </w:rPr>
      <w:t>第九届全国流体力学学术会议</w:t>
    </w:r>
    <w:r w:rsidRPr="00857475">
      <w:rPr>
        <w:rFonts w:hint="eastAsia"/>
        <w:sz w:val="16"/>
        <w:szCs w:val="16"/>
      </w:rPr>
      <w:t xml:space="preserve">  </w:t>
    </w:r>
  </w:p>
  <w:p w:rsidR="00DB28A0" w:rsidRDefault="00DB28A0" w:rsidP="00857475">
    <w:pPr>
      <w:pStyle w:val="a7"/>
    </w:pPr>
    <w:r w:rsidRPr="00857475">
      <w:rPr>
        <w:rFonts w:hint="eastAsia"/>
        <w:sz w:val="16"/>
        <w:szCs w:val="16"/>
      </w:rPr>
      <w:t>2016</w:t>
    </w:r>
    <w:r w:rsidRPr="00857475">
      <w:rPr>
        <w:rFonts w:hint="eastAsia"/>
        <w:sz w:val="16"/>
        <w:szCs w:val="16"/>
      </w:rPr>
      <w:t>年</w:t>
    </w:r>
    <w:r w:rsidRPr="00857475">
      <w:rPr>
        <w:rFonts w:hint="eastAsia"/>
        <w:sz w:val="16"/>
        <w:szCs w:val="16"/>
      </w:rPr>
      <w:t>10</w:t>
    </w:r>
    <w:r w:rsidRPr="00857475">
      <w:rPr>
        <w:rFonts w:hint="eastAsia"/>
        <w:sz w:val="16"/>
        <w:szCs w:val="16"/>
      </w:rPr>
      <w:t>月</w:t>
    </w:r>
    <w:r w:rsidRPr="00857475">
      <w:rPr>
        <w:rFonts w:hint="eastAsia"/>
        <w:sz w:val="16"/>
        <w:szCs w:val="16"/>
      </w:rPr>
      <w:t>20-23</w:t>
    </w:r>
    <w:r w:rsidRPr="00857475">
      <w:rPr>
        <w:rFonts w:hint="eastAsia"/>
        <w:sz w:val="16"/>
        <w:szCs w:val="16"/>
      </w:rPr>
      <w:t>日</w:t>
    </w:r>
    <w:r w:rsidRPr="00857475">
      <w:rPr>
        <w:rFonts w:hint="eastAsia"/>
        <w:sz w:val="16"/>
        <w:szCs w:val="16"/>
      </w:rPr>
      <w:t xml:space="preserve"> </w:t>
    </w:r>
    <w:r w:rsidRPr="00857475">
      <w:rPr>
        <w:rFonts w:hint="eastAsia"/>
        <w:sz w:val="16"/>
        <w:szCs w:val="16"/>
      </w:rPr>
      <w:t>江苏</w:t>
    </w:r>
    <w:r w:rsidRPr="00857475">
      <w:rPr>
        <w:rFonts w:hint="eastAsia"/>
        <w:sz w:val="16"/>
        <w:szCs w:val="16"/>
      </w:rPr>
      <w:t xml:space="preserve"> </w:t>
    </w:r>
    <w:r w:rsidRPr="00857475">
      <w:rPr>
        <w:rFonts w:hint="eastAsia"/>
        <w:sz w:val="16"/>
        <w:szCs w:val="16"/>
      </w:rPr>
      <w:t>南京</w:t>
    </w:r>
    <w:r>
      <w:rPr>
        <w:rFonts w:hint="eastAsia"/>
        <w:sz w:val="16"/>
        <w:szCs w:val="16"/>
      </w:rPr>
      <w:t xml:space="preserve">                               </w:t>
    </w:r>
    <w:r w:rsidRPr="00857475">
      <w:rPr>
        <w:rFonts w:hint="eastAsia"/>
        <w:sz w:val="16"/>
        <w:szCs w:val="16"/>
      </w:rPr>
      <w:tab/>
      <w:t xml:space="preserve">    </w:t>
    </w:r>
    <w:r>
      <w:rPr>
        <w:sz w:val="16"/>
        <w:szCs w:val="16"/>
      </w:rPr>
      <w:t xml:space="preserve">         </w:t>
    </w:r>
    <w:r>
      <w:rPr>
        <w:rFonts w:hint="eastAsia"/>
        <w:sz w:val="16"/>
        <w:szCs w:val="16"/>
      </w:rPr>
      <w:t>CSTAM2016-P</w:t>
    </w:r>
    <w:r>
      <w:rPr>
        <w:sz w:val="16"/>
        <w:szCs w:val="16"/>
      </w:rPr>
      <w:t>5</w:t>
    </w:r>
    <w:r>
      <w:rPr>
        <w:rFonts w:hint="eastAsia"/>
        <w:sz w:val="16"/>
        <w:szCs w:val="16"/>
      </w:rPr>
      <w:t>6-B0424</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8A0" w:rsidRDefault="00DB28A0" w:rsidP="00E153B6">
    <w:pPr>
      <w:pStyle w:val="a7"/>
      <w:tabs>
        <w:tab w:val="clear" w:pos="4153"/>
      </w:tabs>
      <w:ind w:right="357"/>
      <w:textAlignment w:val="bottom"/>
      <w:rPr>
        <w:rFonts w:ascii="黑体" w:eastAsia="黑体" w:hAnsi="黑体"/>
        <w:sz w:val="18"/>
      </w:rPr>
    </w:pPr>
    <w:r>
      <w:rPr>
        <w:rFonts w:ascii="黑体" w:eastAsia="黑体" w:hAnsi="黑体" w:hint="eastAsia"/>
        <w:sz w:val="18"/>
      </w:rPr>
      <w:t xml:space="preserve">第九届全国流体力学学术会议  </w:t>
    </w:r>
  </w:p>
  <w:p w:rsidR="00DB28A0" w:rsidRPr="009B7DE3" w:rsidRDefault="00DB28A0" w:rsidP="00E153B6">
    <w:pPr>
      <w:pStyle w:val="a7"/>
      <w:tabs>
        <w:tab w:val="clear" w:pos="4153"/>
      </w:tabs>
      <w:ind w:right="357"/>
      <w:textAlignment w:val="bottom"/>
      <w:rPr>
        <w:rFonts w:ascii="黑体" w:eastAsia="黑体" w:hAnsi="黑体"/>
        <w:sz w:val="18"/>
      </w:rPr>
    </w:pPr>
    <w:r>
      <w:rPr>
        <w:rFonts w:ascii="黑体" w:eastAsia="黑体" w:hAnsi="黑体" w:hint="eastAsia"/>
        <w:sz w:val="18"/>
      </w:rPr>
      <w:t>201</w:t>
    </w:r>
    <w:r w:rsidRPr="009B7DE3">
      <w:rPr>
        <w:rFonts w:ascii="黑体" w:eastAsia="黑体" w:hAnsi="黑体" w:hint="eastAsia"/>
        <w:sz w:val="18"/>
      </w:rPr>
      <w:t>6年10月20-23日 江苏 南京</w:t>
    </w:r>
    <w:r w:rsidRPr="009B7DE3">
      <w:rPr>
        <w:rFonts w:ascii="黑体" w:eastAsia="黑体" w:hAnsi="黑体" w:hint="eastAsia"/>
        <w:sz w:val="18"/>
      </w:rPr>
      <w:tab/>
      <w:t xml:space="preserve">    CSTAM2016-A26-B</w:t>
    </w:r>
    <w:r w:rsidRPr="009B7DE3">
      <w:rPr>
        <w:rFonts w:ascii="黑体" w:eastAsia="黑体" w:hAnsi="黑体" w:hint="eastAsia"/>
        <w:color w:val="FF0000"/>
        <w:sz w:val="18"/>
      </w:rPr>
      <w:t>xxxx</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8A0" w:rsidRDefault="00DB28A0" w:rsidP="00857475">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lvl w:ilvl="0">
      <w:start w:val="1"/>
      <w:numFmt w:val="decimal"/>
      <w:suff w:val="nothing"/>
      <w:lvlText w:val="%1）"/>
      <w:lvlJc w:val="left"/>
    </w:lvl>
  </w:abstractNum>
  <w:abstractNum w:abstractNumId="1" w15:restartNumberingAfterBreak="0">
    <w:nsid w:val="07AC0911"/>
    <w:multiLevelType w:val="hybridMultilevel"/>
    <w:tmpl w:val="31665E08"/>
    <w:lvl w:ilvl="0" w:tplc="14204D84">
      <w:start w:val="1"/>
      <w:numFmt w:val="decimal"/>
      <w:lvlText w:val="%1."/>
      <w:lvlJc w:val="left"/>
      <w:pPr>
        <w:ind w:left="331" w:hanging="360"/>
      </w:pPr>
      <w:rPr>
        <w:rFonts w:hint="default"/>
      </w:rPr>
    </w:lvl>
    <w:lvl w:ilvl="1" w:tplc="04090019" w:tentative="1">
      <w:start w:val="1"/>
      <w:numFmt w:val="lowerLetter"/>
      <w:lvlText w:val="%2)"/>
      <w:lvlJc w:val="left"/>
      <w:pPr>
        <w:ind w:left="811" w:hanging="420"/>
      </w:pPr>
    </w:lvl>
    <w:lvl w:ilvl="2" w:tplc="0409001B" w:tentative="1">
      <w:start w:val="1"/>
      <w:numFmt w:val="lowerRoman"/>
      <w:lvlText w:val="%3."/>
      <w:lvlJc w:val="right"/>
      <w:pPr>
        <w:ind w:left="1231" w:hanging="420"/>
      </w:pPr>
    </w:lvl>
    <w:lvl w:ilvl="3" w:tplc="0409000F" w:tentative="1">
      <w:start w:val="1"/>
      <w:numFmt w:val="decimal"/>
      <w:lvlText w:val="%4."/>
      <w:lvlJc w:val="left"/>
      <w:pPr>
        <w:ind w:left="1651" w:hanging="420"/>
      </w:pPr>
    </w:lvl>
    <w:lvl w:ilvl="4" w:tplc="04090019" w:tentative="1">
      <w:start w:val="1"/>
      <w:numFmt w:val="lowerLetter"/>
      <w:lvlText w:val="%5)"/>
      <w:lvlJc w:val="left"/>
      <w:pPr>
        <w:ind w:left="2071" w:hanging="420"/>
      </w:pPr>
    </w:lvl>
    <w:lvl w:ilvl="5" w:tplc="0409001B" w:tentative="1">
      <w:start w:val="1"/>
      <w:numFmt w:val="lowerRoman"/>
      <w:lvlText w:val="%6."/>
      <w:lvlJc w:val="right"/>
      <w:pPr>
        <w:ind w:left="2491" w:hanging="420"/>
      </w:pPr>
    </w:lvl>
    <w:lvl w:ilvl="6" w:tplc="0409000F" w:tentative="1">
      <w:start w:val="1"/>
      <w:numFmt w:val="decimal"/>
      <w:lvlText w:val="%7."/>
      <w:lvlJc w:val="left"/>
      <w:pPr>
        <w:ind w:left="2911" w:hanging="420"/>
      </w:pPr>
    </w:lvl>
    <w:lvl w:ilvl="7" w:tplc="04090019" w:tentative="1">
      <w:start w:val="1"/>
      <w:numFmt w:val="lowerLetter"/>
      <w:lvlText w:val="%8)"/>
      <w:lvlJc w:val="left"/>
      <w:pPr>
        <w:ind w:left="3331" w:hanging="420"/>
      </w:pPr>
    </w:lvl>
    <w:lvl w:ilvl="8" w:tplc="0409001B" w:tentative="1">
      <w:start w:val="1"/>
      <w:numFmt w:val="lowerRoman"/>
      <w:lvlText w:val="%9."/>
      <w:lvlJc w:val="right"/>
      <w:pPr>
        <w:ind w:left="3751" w:hanging="420"/>
      </w:pPr>
    </w:lvl>
  </w:abstractNum>
  <w:abstractNum w:abstractNumId="2" w15:restartNumberingAfterBreak="0">
    <w:nsid w:val="662F7560"/>
    <w:multiLevelType w:val="multilevel"/>
    <w:tmpl w:val="CCD6B3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s>
  <w:rsids>
    <w:rsidRoot w:val="00EB237D"/>
    <w:rsid w:val="000F7346"/>
    <w:rsid w:val="001062BF"/>
    <w:rsid w:val="0011265F"/>
    <w:rsid w:val="0015732A"/>
    <w:rsid w:val="00157CA8"/>
    <w:rsid w:val="00165792"/>
    <w:rsid w:val="00174BB0"/>
    <w:rsid w:val="001F0799"/>
    <w:rsid w:val="00220655"/>
    <w:rsid w:val="00235E71"/>
    <w:rsid w:val="002828E9"/>
    <w:rsid w:val="0029210B"/>
    <w:rsid w:val="002F6FA0"/>
    <w:rsid w:val="00375209"/>
    <w:rsid w:val="003B7D4C"/>
    <w:rsid w:val="005F35F6"/>
    <w:rsid w:val="0060204B"/>
    <w:rsid w:val="00680DCB"/>
    <w:rsid w:val="006944A2"/>
    <w:rsid w:val="006C467F"/>
    <w:rsid w:val="0071638A"/>
    <w:rsid w:val="00716DAE"/>
    <w:rsid w:val="00730EAC"/>
    <w:rsid w:val="007E28D8"/>
    <w:rsid w:val="00857475"/>
    <w:rsid w:val="0087097F"/>
    <w:rsid w:val="008A0D50"/>
    <w:rsid w:val="008A5862"/>
    <w:rsid w:val="008C1C1A"/>
    <w:rsid w:val="00956AAF"/>
    <w:rsid w:val="00A11A1E"/>
    <w:rsid w:val="00BA478C"/>
    <w:rsid w:val="00BC0EB9"/>
    <w:rsid w:val="00BE4513"/>
    <w:rsid w:val="00BF2994"/>
    <w:rsid w:val="00C26CFE"/>
    <w:rsid w:val="00C81160"/>
    <w:rsid w:val="00CA31CD"/>
    <w:rsid w:val="00CC7D20"/>
    <w:rsid w:val="00D21321"/>
    <w:rsid w:val="00D4274D"/>
    <w:rsid w:val="00D85FD6"/>
    <w:rsid w:val="00DB28A0"/>
    <w:rsid w:val="00DD52EE"/>
    <w:rsid w:val="00E153B6"/>
    <w:rsid w:val="00EB237D"/>
    <w:rsid w:val="00F0699B"/>
    <w:rsid w:val="00FA0A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78665"/>
  <w15:chartTrackingRefBased/>
  <w15:docId w15:val="{A0AE670A-B43B-4A1B-B023-862D4C498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237D"/>
    <w:rPr>
      <w:rFonts w:ascii="Times New Roman" w:eastAsia="宋体" w:hAnsi="Times New Roman" w:cs="Times New Roman"/>
      <w:kern w:val="0"/>
      <w:sz w:val="24"/>
      <w:szCs w:val="24"/>
    </w:rPr>
  </w:style>
  <w:style w:type="paragraph" w:styleId="1">
    <w:name w:val="heading 1"/>
    <w:basedOn w:val="a"/>
    <w:next w:val="a"/>
    <w:link w:val="10"/>
    <w:qFormat/>
    <w:rsid w:val="00EB237D"/>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EB237D"/>
    <w:pPr>
      <w:keepNext/>
      <w:jc w:val="center"/>
      <w:outlineLvl w:val="3"/>
    </w:pPr>
    <w:rPr>
      <w:b/>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B237D"/>
    <w:rPr>
      <w:rFonts w:ascii="Arial" w:eastAsia="宋体" w:hAnsi="Arial" w:cs="Arial"/>
      <w:b/>
      <w:bCs/>
      <w:kern w:val="32"/>
      <w:sz w:val="32"/>
      <w:szCs w:val="32"/>
    </w:rPr>
  </w:style>
  <w:style w:type="character" w:customStyle="1" w:styleId="40">
    <w:name w:val="标题 4 字符"/>
    <w:basedOn w:val="a0"/>
    <w:link w:val="4"/>
    <w:rsid w:val="00EB237D"/>
    <w:rPr>
      <w:rFonts w:ascii="Times New Roman" w:eastAsia="宋体" w:hAnsi="Times New Roman" w:cs="Times New Roman"/>
      <w:b/>
      <w:kern w:val="0"/>
      <w:sz w:val="20"/>
      <w:szCs w:val="20"/>
      <w:lang w:eastAsia="en-US"/>
    </w:rPr>
  </w:style>
  <w:style w:type="character" w:styleId="a3">
    <w:name w:val="page number"/>
    <w:basedOn w:val="a0"/>
    <w:rsid w:val="00EB237D"/>
  </w:style>
  <w:style w:type="character" w:styleId="a4">
    <w:name w:val="footnote reference"/>
    <w:rsid w:val="00EB237D"/>
    <w:rPr>
      <w:vertAlign w:val="superscript"/>
    </w:rPr>
  </w:style>
  <w:style w:type="character" w:styleId="a5">
    <w:name w:val="Hyperlink"/>
    <w:rsid w:val="00EB237D"/>
    <w:rPr>
      <w:color w:val="0000FF"/>
      <w:u w:val="single"/>
    </w:rPr>
  </w:style>
  <w:style w:type="character" w:styleId="a6">
    <w:name w:val="Emphasis"/>
    <w:qFormat/>
    <w:rsid w:val="00EB237D"/>
    <w:rPr>
      <w:i/>
      <w:iCs/>
    </w:rPr>
  </w:style>
  <w:style w:type="character" w:customStyle="1" w:styleId="GFCharChar">
    <w:name w:val="GF报告图序、图题 Char Char"/>
    <w:rsid w:val="00EB237D"/>
    <w:rPr>
      <w:rFonts w:eastAsia="黑体"/>
      <w:sz w:val="18"/>
      <w:lang w:val="en-US" w:eastAsia="zh-CN" w:bidi="ar-SA"/>
    </w:rPr>
  </w:style>
  <w:style w:type="paragraph" w:styleId="a7">
    <w:name w:val="header"/>
    <w:basedOn w:val="a"/>
    <w:link w:val="a8"/>
    <w:rsid w:val="00EB237D"/>
    <w:pPr>
      <w:tabs>
        <w:tab w:val="center" w:pos="4153"/>
        <w:tab w:val="right" w:pos="8306"/>
      </w:tabs>
    </w:pPr>
  </w:style>
  <w:style w:type="character" w:customStyle="1" w:styleId="a8">
    <w:name w:val="页眉 字符"/>
    <w:basedOn w:val="a0"/>
    <w:link w:val="a7"/>
    <w:rsid w:val="00EB237D"/>
    <w:rPr>
      <w:rFonts w:ascii="Times New Roman" w:eastAsia="宋体" w:hAnsi="Times New Roman" w:cs="Times New Roman"/>
      <w:kern w:val="0"/>
      <w:sz w:val="24"/>
      <w:szCs w:val="24"/>
    </w:rPr>
  </w:style>
  <w:style w:type="paragraph" w:styleId="a9">
    <w:name w:val="Document Map"/>
    <w:basedOn w:val="a"/>
    <w:link w:val="aa"/>
    <w:rsid w:val="00EB237D"/>
    <w:pPr>
      <w:shd w:val="clear" w:color="auto" w:fill="000080"/>
    </w:pPr>
  </w:style>
  <w:style w:type="character" w:customStyle="1" w:styleId="aa">
    <w:name w:val="文档结构图 字符"/>
    <w:basedOn w:val="a0"/>
    <w:link w:val="a9"/>
    <w:rsid w:val="00EB237D"/>
    <w:rPr>
      <w:rFonts w:ascii="Times New Roman" w:eastAsia="宋体" w:hAnsi="Times New Roman" w:cs="Times New Roman"/>
      <w:kern w:val="0"/>
      <w:sz w:val="24"/>
      <w:szCs w:val="24"/>
      <w:shd w:val="clear" w:color="auto" w:fill="000080"/>
    </w:rPr>
  </w:style>
  <w:style w:type="paragraph" w:styleId="ab">
    <w:name w:val="footer"/>
    <w:basedOn w:val="a"/>
    <w:link w:val="ac"/>
    <w:rsid w:val="00EB237D"/>
    <w:pPr>
      <w:tabs>
        <w:tab w:val="center" w:pos="4153"/>
        <w:tab w:val="right" w:pos="8306"/>
      </w:tabs>
    </w:pPr>
  </w:style>
  <w:style w:type="character" w:customStyle="1" w:styleId="ac">
    <w:name w:val="页脚 字符"/>
    <w:basedOn w:val="a0"/>
    <w:link w:val="ab"/>
    <w:rsid w:val="00EB237D"/>
    <w:rPr>
      <w:rFonts w:ascii="Times New Roman" w:eastAsia="宋体" w:hAnsi="Times New Roman" w:cs="Times New Roman"/>
      <w:kern w:val="0"/>
      <w:sz w:val="24"/>
      <w:szCs w:val="24"/>
    </w:rPr>
  </w:style>
  <w:style w:type="paragraph" w:styleId="ad">
    <w:name w:val="Balloon Text"/>
    <w:basedOn w:val="a"/>
    <w:link w:val="ae"/>
    <w:rsid w:val="00EB237D"/>
    <w:rPr>
      <w:sz w:val="18"/>
      <w:szCs w:val="18"/>
    </w:rPr>
  </w:style>
  <w:style w:type="character" w:customStyle="1" w:styleId="ae">
    <w:name w:val="批注框文本 字符"/>
    <w:basedOn w:val="a0"/>
    <w:link w:val="ad"/>
    <w:rsid w:val="00EB237D"/>
    <w:rPr>
      <w:rFonts w:ascii="Times New Roman" w:eastAsia="宋体" w:hAnsi="Times New Roman" w:cs="Times New Roman"/>
      <w:kern w:val="0"/>
      <w:sz w:val="18"/>
      <w:szCs w:val="18"/>
    </w:rPr>
  </w:style>
  <w:style w:type="paragraph" w:styleId="af">
    <w:name w:val="footnote text"/>
    <w:basedOn w:val="a"/>
    <w:link w:val="af0"/>
    <w:rsid w:val="00EB237D"/>
    <w:pPr>
      <w:jc w:val="both"/>
    </w:pPr>
    <w:rPr>
      <w:sz w:val="20"/>
      <w:szCs w:val="20"/>
      <w:lang w:eastAsia="en-US"/>
    </w:rPr>
  </w:style>
  <w:style w:type="character" w:customStyle="1" w:styleId="af0">
    <w:name w:val="脚注文本 字符"/>
    <w:basedOn w:val="a0"/>
    <w:link w:val="af"/>
    <w:rsid w:val="00EB237D"/>
    <w:rPr>
      <w:rFonts w:ascii="Times New Roman" w:eastAsia="宋体" w:hAnsi="Times New Roman" w:cs="Times New Roman"/>
      <w:kern w:val="0"/>
      <w:sz w:val="20"/>
      <w:szCs w:val="20"/>
      <w:lang w:eastAsia="en-US"/>
    </w:rPr>
  </w:style>
  <w:style w:type="paragraph" w:styleId="af1">
    <w:name w:val="Body Text"/>
    <w:basedOn w:val="a"/>
    <w:link w:val="af2"/>
    <w:rsid w:val="00EB237D"/>
    <w:pPr>
      <w:jc w:val="both"/>
    </w:pPr>
    <w:rPr>
      <w:sz w:val="20"/>
    </w:rPr>
  </w:style>
  <w:style w:type="character" w:customStyle="1" w:styleId="af2">
    <w:name w:val="正文文本 字符"/>
    <w:link w:val="af1"/>
    <w:rsid w:val="00EB237D"/>
    <w:rPr>
      <w:rFonts w:ascii="Times New Roman" w:eastAsia="宋体" w:hAnsi="Times New Roman" w:cs="Times New Roman"/>
      <w:kern w:val="0"/>
      <w:sz w:val="20"/>
      <w:szCs w:val="24"/>
    </w:rPr>
  </w:style>
  <w:style w:type="paragraph" w:customStyle="1" w:styleId="AuthorNames">
    <w:name w:val="Author Names"/>
    <w:basedOn w:val="a"/>
    <w:next w:val="a"/>
    <w:rsid w:val="00EB237D"/>
    <w:pPr>
      <w:jc w:val="center"/>
    </w:pPr>
    <w:rPr>
      <w:sz w:val="20"/>
      <w:szCs w:val="20"/>
      <w:lang w:eastAsia="en-US"/>
    </w:rPr>
  </w:style>
  <w:style w:type="paragraph" w:customStyle="1" w:styleId="Char">
    <w:name w:val="Char"/>
    <w:basedOn w:val="a"/>
    <w:rsid w:val="00EB237D"/>
    <w:pPr>
      <w:widowControl w:val="0"/>
      <w:spacing w:after="160" w:line="240" w:lineRule="exact"/>
      <w:jc w:val="both"/>
    </w:pPr>
  </w:style>
  <w:style w:type="character" w:customStyle="1" w:styleId="MTEquationSection">
    <w:name w:val="MTEquationSection"/>
    <w:rsid w:val="00EB237D"/>
    <w:rPr>
      <w:vanish/>
      <w:color w:val="FF0000"/>
      <w:sz w:val="18"/>
      <w:szCs w:val="18"/>
    </w:rPr>
  </w:style>
  <w:style w:type="paragraph" w:customStyle="1" w:styleId="MTDisplayEquation">
    <w:name w:val="MTDisplayEquation"/>
    <w:basedOn w:val="a"/>
    <w:next w:val="a"/>
    <w:link w:val="MTDisplayEquation0"/>
    <w:rsid w:val="00EB237D"/>
    <w:pPr>
      <w:tabs>
        <w:tab w:val="center" w:pos="4500"/>
        <w:tab w:val="right" w:pos="9020"/>
      </w:tabs>
      <w:spacing w:before="170" w:line="320" w:lineRule="exact"/>
      <w:ind w:leftChars="-12" w:left="-29"/>
      <w:jc w:val="center"/>
    </w:pPr>
  </w:style>
  <w:style w:type="character" w:customStyle="1" w:styleId="MTDisplayEquation0">
    <w:name w:val="MTDisplayEquation 字符"/>
    <w:link w:val="MTDisplayEquation"/>
    <w:rsid w:val="00EB237D"/>
    <w:rPr>
      <w:rFonts w:ascii="Times New Roman" w:eastAsia="宋体" w:hAnsi="Times New Roman" w:cs="Times New Roman"/>
      <w:kern w:val="0"/>
      <w:sz w:val="24"/>
      <w:szCs w:val="24"/>
    </w:rPr>
  </w:style>
  <w:style w:type="table" w:styleId="af3">
    <w:name w:val="Table Grid"/>
    <w:basedOn w:val="a1"/>
    <w:uiPriority w:val="59"/>
    <w:rsid w:val="00EB237D"/>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f3"/>
    <w:rsid w:val="00EB237D"/>
    <w:pPr>
      <w:widowControl w:val="0"/>
      <w:jc w:val="both"/>
    </w:pPr>
    <w:rPr>
      <w:rFonts w:ascii="Calibri" w:eastAsia="宋体" w:hAnsi="Calibri" w:cs="Calibri"/>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caption"/>
    <w:basedOn w:val="a"/>
    <w:next w:val="a"/>
    <w:uiPriority w:val="35"/>
    <w:qFormat/>
    <w:rsid w:val="00EB237D"/>
    <w:pPr>
      <w:widowControl w:val="0"/>
      <w:tabs>
        <w:tab w:val="left" w:pos="377"/>
      </w:tabs>
      <w:snapToGrid w:val="0"/>
      <w:spacing w:line="300" w:lineRule="auto"/>
      <w:jc w:val="center"/>
    </w:pPr>
    <w:rPr>
      <w:rFonts w:cs="Arial"/>
      <w:kern w:val="2"/>
      <w:sz w:val="21"/>
      <w:szCs w:val="20"/>
    </w:rPr>
  </w:style>
  <w:style w:type="table" w:customStyle="1" w:styleId="2">
    <w:name w:val="网格型2"/>
    <w:basedOn w:val="a1"/>
    <w:next w:val="af3"/>
    <w:rsid w:val="00EB237D"/>
    <w:pPr>
      <w:widowControl w:val="0"/>
      <w:jc w:val="both"/>
    </w:pPr>
    <w:rPr>
      <w:rFonts w:ascii="Calibri" w:eastAsia="宋体" w:hAnsi="Calibri" w:cs="Calibri"/>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a1"/>
    <w:next w:val="af3"/>
    <w:rsid w:val="00EB237D"/>
    <w:pPr>
      <w:widowControl w:val="0"/>
      <w:jc w:val="both"/>
    </w:pPr>
    <w:rPr>
      <w:rFonts w:ascii="Calibri" w:eastAsia="宋体" w:hAnsi="Calibri" w:cs="Calibri"/>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annotation reference"/>
    <w:uiPriority w:val="99"/>
    <w:semiHidden/>
    <w:unhideWhenUsed/>
    <w:rsid w:val="00EB237D"/>
    <w:rPr>
      <w:sz w:val="21"/>
      <w:szCs w:val="21"/>
    </w:rPr>
  </w:style>
  <w:style w:type="paragraph" w:styleId="af6">
    <w:name w:val="annotation text"/>
    <w:basedOn w:val="a"/>
    <w:link w:val="af7"/>
    <w:uiPriority w:val="99"/>
    <w:semiHidden/>
    <w:unhideWhenUsed/>
    <w:rsid w:val="00EB237D"/>
  </w:style>
  <w:style w:type="character" w:customStyle="1" w:styleId="af7">
    <w:name w:val="批注文字 字符"/>
    <w:link w:val="af6"/>
    <w:uiPriority w:val="99"/>
    <w:semiHidden/>
    <w:rsid w:val="00EB237D"/>
    <w:rPr>
      <w:rFonts w:ascii="Times New Roman" w:eastAsia="宋体" w:hAnsi="Times New Roman" w:cs="Times New Roman"/>
      <w:kern w:val="0"/>
      <w:sz w:val="24"/>
      <w:szCs w:val="24"/>
    </w:rPr>
  </w:style>
  <w:style w:type="paragraph" w:styleId="af8">
    <w:name w:val="annotation subject"/>
    <w:basedOn w:val="af6"/>
    <w:next w:val="af6"/>
    <w:link w:val="af9"/>
    <w:uiPriority w:val="99"/>
    <w:semiHidden/>
    <w:unhideWhenUsed/>
    <w:rsid w:val="00EB237D"/>
    <w:rPr>
      <w:b/>
      <w:bCs/>
    </w:rPr>
  </w:style>
  <w:style w:type="character" w:customStyle="1" w:styleId="af9">
    <w:name w:val="批注主题 字符"/>
    <w:link w:val="af8"/>
    <w:uiPriority w:val="99"/>
    <w:semiHidden/>
    <w:rsid w:val="00EB237D"/>
    <w:rPr>
      <w:rFonts w:ascii="Times New Roman" w:eastAsia="宋体" w:hAnsi="Times New Roman" w:cs="Times New Roman"/>
      <w:b/>
      <w:bCs/>
      <w:kern w:val="0"/>
      <w:sz w:val="24"/>
      <w:szCs w:val="24"/>
    </w:rPr>
  </w:style>
  <w:style w:type="paragraph" w:customStyle="1" w:styleId="EndNoteBibliographyTitle">
    <w:name w:val="EndNote Bibliography Title"/>
    <w:basedOn w:val="a"/>
    <w:link w:val="EndNoteBibliographyTitle0"/>
    <w:rsid w:val="00EB237D"/>
    <w:pPr>
      <w:jc w:val="center"/>
    </w:pPr>
    <w:rPr>
      <w:noProof/>
    </w:rPr>
  </w:style>
  <w:style w:type="character" w:customStyle="1" w:styleId="EndNoteBibliographyTitle0">
    <w:name w:val="EndNote Bibliography Title 字符"/>
    <w:link w:val="EndNoteBibliographyTitle"/>
    <w:rsid w:val="00EB237D"/>
    <w:rPr>
      <w:rFonts w:ascii="Times New Roman" w:eastAsia="宋体" w:hAnsi="Times New Roman" w:cs="Times New Roman"/>
      <w:noProof/>
      <w:kern w:val="0"/>
      <w:sz w:val="24"/>
      <w:szCs w:val="24"/>
    </w:rPr>
  </w:style>
  <w:style w:type="paragraph" w:customStyle="1" w:styleId="EndNoteBibliography">
    <w:name w:val="EndNote Bibliography"/>
    <w:basedOn w:val="a"/>
    <w:link w:val="EndNoteBibliography0"/>
    <w:rsid w:val="00EB237D"/>
    <w:rPr>
      <w:noProof/>
    </w:rPr>
  </w:style>
  <w:style w:type="character" w:customStyle="1" w:styleId="EndNoteBibliography0">
    <w:name w:val="EndNote Bibliography 字符"/>
    <w:link w:val="EndNoteBibliography"/>
    <w:rsid w:val="00EB237D"/>
    <w:rPr>
      <w:rFonts w:ascii="Times New Roman" w:eastAsia="宋体" w:hAnsi="Times New Roman" w:cs="Times New Roman"/>
      <w:noProof/>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345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117" Type="http://schemas.openxmlformats.org/officeDocument/2006/relationships/oleObject" Target="embeddings/oleObject48.bin"/><Relationship Id="rId21" Type="http://schemas.openxmlformats.org/officeDocument/2006/relationships/image" Target="media/image5.wmf"/><Relationship Id="rId42" Type="http://schemas.openxmlformats.org/officeDocument/2006/relationships/oleObject" Target="embeddings/oleObject14.bin"/><Relationship Id="rId47" Type="http://schemas.openxmlformats.org/officeDocument/2006/relationships/image" Target="media/image18.wmf"/><Relationship Id="rId63" Type="http://schemas.openxmlformats.org/officeDocument/2006/relationships/image" Target="media/image26.wmf"/><Relationship Id="rId68" Type="http://schemas.openxmlformats.org/officeDocument/2006/relationships/oleObject" Target="embeddings/oleObject27.bin"/><Relationship Id="rId84" Type="http://schemas.openxmlformats.org/officeDocument/2006/relationships/oleObject" Target="embeddings/oleObject35.bin"/><Relationship Id="rId89" Type="http://schemas.openxmlformats.org/officeDocument/2006/relationships/image" Target="media/image39.wmf"/><Relationship Id="rId112" Type="http://schemas.openxmlformats.org/officeDocument/2006/relationships/image" Target="media/image51.wmf"/><Relationship Id="rId16" Type="http://schemas.openxmlformats.org/officeDocument/2006/relationships/oleObject" Target="embeddings/oleObject1.bin"/><Relationship Id="rId107" Type="http://schemas.openxmlformats.org/officeDocument/2006/relationships/oleObject" Target="embeddings/oleObject44.bin"/><Relationship Id="rId11" Type="http://schemas.openxmlformats.org/officeDocument/2006/relationships/header" Target="header2.xml"/><Relationship Id="rId32" Type="http://schemas.openxmlformats.org/officeDocument/2006/relationships/oleObject" Target="embeddings/oleObject9.bin"/><Relationship Id="rId37" Type="http://schemas.openxmlformats.org/officeDocument/2006/relationships/image" Target="media/image13.wmf"/><Relationship Id="rId53" Type="http://schemas.openxmlformats.org/officeDocument/2006/relationships/image" Target="media/image21.wmf"/><Relationship Id="rId58" Type="http://schemas.openxmlformats.org/officeDocument/2006/relationships/oleObject" Target="embeddings/oleObject22.bin"/><Relationship Id="rId74" Type="http://schemas.openxmlformats.org/officeDocument/2006/relationships/oleObject" Target="embeddings/oleObject30.bin"/><Relationship Id="rId79" Type="http://schemas.openxmlformats.org/officeDocument/2006/relationships/image" Target="media/image34.wmf"/><Relationship Id="rId102" Type="http://schemas.openxmlformats.org/officeDocument/2006/relationships/image" Target="media/image46.wmf"/><Relationship Id="rId123"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oleObject" Target="embeddings/oleObject38.bin"/><Relationship Id="rId95" Type="http://schemas.openxmlformats.org/officeDocument/2006/relationships/header" Target="header4.xml"/><Relationship Id="rId22" Type="http://schemas.openxmlformats.org/officeDocument/2006/relationships/oleObject" Target="embeddings/oleObject4.bin"/><Relationship Id="rId27" Type="http://schemas.openxmlformats.org/officeDocument/2006/relationships/image" Target="media/image8.wmf"/><Relationship Id="rId43" Type="http://schemas.openxmlformats.org/officeDocument/2006/relationships/image" Target="media/image16.wmf"/><Relationship Id="rId48" Type="http://schemas.openxmlformats.org/officeDocument/2006/relationships/oleObject" Target="embeddings/oleObject17.bin"/><Relationship Id="rId64" Type="http://schemas.openxmlformats.org/officeDocument/2006/relationships/oleObject" Target="embeddings/oleObject25.bin"/><Relationship Id="rId69" Type="http://schemas.openxmlformats.org/officeDocument/2006/relationships/image" Target="media/image29.wmf"/><Relationship Id="rId113" Type="http://schemas.openxmlformats.org/officeDocument/2006/relationships/oleObject" Target="embeddings/oleObject47.bin"/><Relationship Id="rId118" Type="http://schemas.openxmlformats.org/officeDocument/2006/relationships/image" Target="media/image55.png"/><Relationship Id="rId80" Type="http://schemas.openxmlformats.org/officeDocument/2006/relationships/oleObject" Target="embeddings/oleObject33.bin"/><Relationship Id="rId85" Type="http://schemas.openxmlformats.org/officeDocument/2006/relationships/image" Target="media/image37.wmf"/><Relationship Id="rId12" Type="http://schemas.openxmlformats.org/officeDocument/2006/relationships/footer" Target="footer2.xml"/><Relationship Id="rId17" Type="http://schemas.openxmlformats.org/officeDocument/2006/relationships/image" Target="media/image3.wmf"/><Relationship Id="rId33" Type="http://schemas.openxmlformats.org/officeDocument/2006/relationships/image" Target="media/image11.wmf"/><Relationship Id="rId38" Type="http://schemas.openxmlformats.org/officeDocument/2006/relationships/oleObject" Target="embeddings/oleObject12.bin"/><Relationship Id="rId59" Type="http://schemas.openxmlformats.org/officeDocument/2006/relationships/image" Target="media/image24.wmf"/><Relationship Id="rId103" Type="http://schemas.openxmlformats.org/officeDocument/2006/relationships/oleObject" Target="embeddings/oleObject42.bin"/><Relationship Id="rId108" Type="http://schemas.openxmlformats.org/officeDocument/2006/relationships/image" Target="media/image49.wmf"/><Relationship Id="rId124" Type="http://schemas.openxmlformats.org/officeDocument/2006/relationships/theme" Target="theme/theme1.xml"/><Relationship Id="rId54" Type="http://schemas.openxmlformats.org/officeDocument/2006/relationships/oleObject" Target="embeddings/oleObject20.bin"/><Relationship Id="rId70" Type="http://schemas.openxmlformats.org/officeDocument/2006/relationships/oleObject" Target="embeddings/oleObject28.bin"/><Relationship Id="rId75" Type="http://schemas.openxmlformats.org/officeDocument/2006/relationships/image" Target="media/image32.wmf"/><Relationship Id="rId91" Type="http://schemas.openxmlformats.org/officeDocument/2006/relationships/image" Target="media/image40.wmf"/><Relationship Id="rId9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6.wmf"/><Relationship Id="rId28" Type="http://schemas.openxmlformats.org/officeDocument/2006/relationships/oleObject" Target="embeddings/oleObject7.bin"/><Relationship Id="rId49" Type="http://schemas.openxmlformats.org/officeDocument/2006/relationships/image" Target="media/image19.wmf"/><Relationship Id="rId114" Type="http://schemas.openxmlformats.org/officeDocument/2006/relationships/image" Target="media/image52.png"/><Relationship Id="rId119" Type="http://schemas.openxmlformats.org/officeDocument/2006/relationships/image" Target="media/image56.wmf"/><Relationship Id="rId44" Type="http://schemas.openxmlformats.org/officeDocument/2006/relationships/oleObject" Target="embeddings/oleObject15.bin"/><Relationship Id="rId60" Type="http://schemas.openxmlformats.org/officeDocument/2006/relationships/oleObject" Target="embeddings/oleObject23.bin"/><Relationship Id="rId65" Type="http://schemas.openxmlformats.org/officeDocument/2006/relationships/image" Target="media/image27.wmf"/><Relationship Id="rId81" Type="http://schemas.openxmlformats.org/officeDocument/2006/relationships/image" Target="media/image35.wmf"/><Relationship Id="rId86" Type="http://schemas.openxmlformats.org/officeDocument/2006/relationships/oleObject" Target="embeddings/oleObject36.bin"/><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oleObject" Target="embeddings/oleObject2.bin"/><Relationship Id="rId39" Type="http://schemas.openxmlformats.org/officeDocument/2006/relationships/image" Target="media/image14.wmf"/><Relationship Id="rId109" Type="http://schemas.openxmlformats.org/officeDocument/2006/relationships/oleObject" Target="embeddings/oleObject45.bin"/><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2.wmf"/><Relationship Id="rId76" Type="http://schemas.openxmlformats.org/officeDocument/2006/relationships/oleObject" Target="embeddings/oleObject31.bin"/><Relationship Id="rId97" Type="http://schemas.openxmlformats.org/officeDocument/2006/relationships/image" Target="media/image42.png"/><Relationship Id="rId104" Type="http://schemas.openxmlformats.org/officeDocument/2006/relationships/image" Target="media/image47.wmf"/><Relationship Id="rId120" Type="http://schemas.openxmlformats.org/officeDocument/2006/relationships/oleObject" Target="embeddings/oleObject49.bin"/><Relationship Id="rId7" Type="http://schemas.openxmlformats.org/officeDocument/2006/relationships/endnotes" Target="endnotes.xml"/><Relationship Id="rId71" Type="http://schemas.openxmlformats.org/officeDocument/2006/relationships/image" Target="media/image30.wmf"/><Relationship Id="rId92" Type="http://schemas.openxmlformats.org/officeDocument/2006/relationships/oleObject" Target="embeddings/oleObject39.bin"/><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oleObject" Target="embeddings/oleObject5.bin"/><Relationship Id="rId40" Type="http://schemas.openxmlformats.org/officeDocument/2006/relationships/oleObject" Target="embeddings/oleObject13.bin"/><Relationship Id="rId45" Type="http://schemas.openxmlformats.org/officeDocument/2006/relationships/image" Target="media/image17.wmf"/><Relationship Id="rId66" Type="http://schemas.openxmlformats.org/officeDocument/2006/relationships/oleObject" Target="embeddings/oleObject26.bin"/><Relationship Id="rId87" Type="http://schemas.openxmlformats.org/officeDocument/2006/relationships/image" Target="media/image38.wmf"/><Relationship Id="rId110" Type="http://schemas.openxmlformats.org/officeDocument/2006/relationships/image" Target="media/image50.wmf"/><Relationship Id="rId115" Type="http://schemas.openxmlformats.org/officeDocument/2006/relationships/image" Target="media/image53.png"/><Relationship Id="rId61" Type="http://schemas.openxmlformats.org/officeDocument/2006/relationships/image" Target="media/image25.wmf"/><Relationship Id="rId82" Type="http://schemas.openxmlformats.org/officeDocument/2006/relationships/oleObject" Target="embeddings/oleObject34.bin"/><Relationship Id="rId19" Type="http://schemas.openxmlformats.org/officeDocument/2006/relationships/image" Target="media/image4.wmf"/><Relationship Id="rId14" Type="http://schemas.openxmlformats.org/officeDocument/2006/relationships/footer" Target="footer3.xml"/><Relationship Id="rId30" Type="http://schemas.openxmlformats.org/officeDocument/2006/relationships/oleObject" Target="embeddings/oleObject8.bin"/><Relationship Id="rId35" Type="http://schemas.openxmlformats.org/officeDocument/2006/relationships/image" Target="media/image12.wmf"/><Relationship Id="rId56" Type="http://schemas.openxmlformats.org/officeDocument/2006/relationships/oleObject" Target="embeddings/oleObject21.bin"/><Relationship Id="rId77" Type="http://schemas.openxmlformats.org/officeDocument/2006/relationships/image" Target="media/image33.wmf"/><Relationship Id="rId100" Type="http://schemas.openxmlformats.org/officeDocument/2006/relationships/oleObject" Target="embeddings/oleObject41.bin"/><Relationship Id="rId105" Type="http://schemas.openxmlformats.org/officeDocument/2006/relationships/oleObject" Target="embeddings/oleObject43.bin"/><Relationship Id="rId8" Type="http://schemas.openxmlformats.org/officeDocument/2006/relationships/image" Target="media/image1.png"/><Relationship Id="rId51" Type="http://schemas.openxmlformats.org/officeDocument/2006/relationships/image" Target="media/image20.wmf"/><Relationship Id="rId72" Type="http://schemas.openxmlformats.org/officeDocument/2006/relationships/oleObject" Target="embeddings/oleObject29.bin"/><Relationship Id="rId93" Type="http://schemas.openxmlformats.org/officeDocument/2006/relationships/image" Target="media/image41.wmf"/><Relationship Id="rId98" Type="http://schemas.openxmlformats.org/officeDocument/2006/relationships/image" Target="media/image43.png"/><Relationship Id="rId121" Type="http://schemas.openxmlformats.org/officeDocument/2006/relationships/image" Target="media/image57.wmf"/><Relationship Id="rId3" Type="http://schemas.openxmlformats.org/officeDocument/2006/relationships/styles" Target="styles.xml"/><Relationship Id="rId25" Type="http://schemas.openxmlformats.org/officeDocument/2006/relationships/image" Target="media/image7.wmf"/><Relationship Id="rId46" Type="http://schemas.openxmlformats.org/officeDocument/2006/relationships/oleObject" Target="embeddings/oleObject16.bin"/><Relationship Id="rId67" Type="http://schemas.openxmlformats.org/officeDocument/2006/relationships/image" Target="media/image28.wmf"/><Relationship Id="rId116" Type="http://schemas.openxmlformats.org/officeDocument/2006/relationships/image" Target="media/image54.wmf"/><Relationship Id="rId20" Type="http://schemas.openxmlformats.org/officeDocument/2006/relationships/oleObject" Target="embeddings/oleObject3.bin"/><Relationship Id="rId41" Type="http://schemas.openxmlformats.org/officeDocument/2006/relationships/image" Target="media/image15.wmf"/><Relationship Id="rId62" Type="http://schemas.openxmlformats.org/officeDocument/2006/relationships/oleObject" Target="embeddings/oleObject24.bin"/><Relationship Id="rId83" Type="http://schemas.openxmlformats.org/officeDocument/2006/relationships/image" Target="media/image36.wmf"/><Relationship Id="rId88" Type="http://schemas.openxmlformats.org/officeDocument/2006/relationships/oleObject" Target="embeddings/oleObject37.bin"/><Relationship Id="rId111" Type="http://schemas.openxmlformats.org/officeDocument/2006/relationships/oleObject" Target="embeddings/oleObject46.bin"/><Relationship Id="rId15" Type="http://schemas.openxmlformats.org/officeDocument/2006/relationships/image" Target="media/image2.wmf"/><Relationship Id="rId36" Type="http://schemas.openxmlformats.org/officeDocument/2006/relationships/oleObject" Target="embeddings/oleObject11.bin"/><Relationship Id="rId57" Type="http://schemas.openxmlformats.org/officeDocument/2006/relationships/image" Target="media/image23.wmf"/><Relationship Id="rId106" Type="http://schemas.openxmlformats.org/officeDocument/2006/relationships/image" Target="media/image48.wmf"/><Relationship Id="rId10" Type="http://schemas.openxmlformats.org/officeDocument/2006/relationships/footer" Target="footer1.xml"/><Relationship Id="rId31" Type="http://schemas.openxmlformats.org/officeDocument/2006/relationships/image" Target="media/image10.wmf"/><Relationship Id="rId52" Type="http://schemas.openxmlformats.org/officeDocument/2006/relationships/oleObject" Target="embeddings/oleObject19.bin"/><Relationship Id="rId73" Type="http://schemas.openxmlformats.org/officeDocument/2006/relationships/image" Target="media/image31.wmf"/><Relationship Id="rId78" Type="http://schemas.openxmlformats.org/officeDocument/2006/relationships/oleObject" Target="embeddings/oleObject32.bin"/><Relationship Id="rId94" Type="http://schemas.openxmlformats.org/officeDocument/2006/relationships/oleObject" Target="embeddings/oleObject40.bin"/><Relationship Id="rId99" Type="http://schemas.openxmlformats.org/officeDocument/2006/relationships/image" Target="media/image44.wmf"/><Relationship Id="rId101" Type="http://schemas.openxmlformats.org/officeDocument/2006/relationships/image" Target="media/image45.png"/><Relationship Id="rId122" Type="http://schemas.openxmlformats.org/officeDocument/2006/relationships/image" Target="media/image5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DC3AC-BCF4-4CF3-AAD5-EA8EB3D9B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10</Pages>
  <Words>2040</Words>
  <Characters>11631</Characters>
  <Application>Microsoft Office Word</Application>
  <DocSecurity>0</DocSecurity>
  <Lines>96</Lines>
  <Paragraphs>27</Paragraphs>
  <ScaleCrop>false</ScaleCrop>
  <Company/>
  <LinksUpToDate>false</LinksUpToDate>
  <CharactersWithSpaces>13644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Dongbin He</dc:creator>
  <cp:keywords/>
  <dc:description/>
  <cp:lastModifiedBy>Dongbin He</cp:lastModifiedBy>
  <cp:revision>5</cp:revision>
  <cp:lastPrinted>2016-08-01T08:25:00Z</cp:lastPrinted>
  <dcterms:created xsi:type="dcterms:W3CDTF">2016-11-28T04:56:00Z</dcterms:created>
  <dcterms:modified xsi:type="dcterms:W3CDTF">2016-11-28T13:48:00Z</dcterms:modified>
</cp:coreProperties>
</file>