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188083" w14:textId="34DBD932" w:rsidR="00154546" w:rsidRDefault="00154546" w:rsidP="00154546">
      <w:pPr>
        <w:pStyle w:val="Titel"/>
      </w:pPr>
    </w:p>
    <w:p w14:paraId="71282CB3" w14:textId="2D47D18E" w:rsidR="00DB41BA" w:rsidRDefault="00DB41BA" w:rsidP="00154546">
      <w:pPr>
        <w:pStyle w:val="Titel"/>
      </w:pPr>
    </w:p>
    <w:p w14:paraId="26E5E9D2" w14:textId="77777777" w:rsidR="00DB41BA" w:rsidRDefault="00DB41BA" w:rsidP="00154546">
      <w:pPr>
        <w:pStyle w:val="Titel"/>
      </w:pPr>
    </w:p>
    <w:p w14:paraId="2A06FE0E" w14:textId="77777777" w:rsidR="00154546" w:rsidRDefault="00154546" w:rsidP="00154546">
      <w:pPr>
        <w:pStyle w:val="Titel"/>
      </w:pPr>
      <w:r>
        <w:rPr>
          <w:noProof/>
        </w:rPr>
        <w:drawing>
          <wp:inline distT="0" distB="0" distL="0" distR="0" wp14:anchorId="571DBFEF" wp14:editId="40E271B8">
            <wp:extent cx="5311916" cy="105283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a:ext>
                      </a:extLst>
                    </a:blip>
                    <a:srcRect/>
                    <a:stretch/>
                  </pic:blipFill>
                  <pic:spPr bwMode="auto">
                    <a:xfrm>
                      <a:off x="0" y="0"/>
                      <a:ext cx="5365261" cy="1063403"/>
                    </a:xfrm>
                    <a:prstGeom prst="rect">
                      <a:avLst/>
                    </a:prstGeom>
                    <a:noFill/>
                    <a:ln>
                      <a:noFill/>
                    </a:ln>
                    <a:extLst>
                      <a:ext uri="{53640926-AAD7-44D8-BBD7-CCE9431645EC}">
                        <a14:shadowObscured xmlns:a14="http://schemas.microsoft.com/office/drawing/2010/main"/>
                      </a:ext>
                    </a:extLst>
                  </pic:spPr>
                </pic:pic>
              </a:graphicData>
            </a:graphic>
          </wp:inline>
        </w:drawing>
      </w:r>
    </w:p>
    <w:p w14:paraId="694D181B" w14:textId="77777777" w:rsidR="00154546" w:rsidRDefault="00154546" w:rsidP="00154546">
      <w:pPr>
        <w:pStyle w:val="Titel"/>
      </w:pPr>
    </w:p>
    <w:p w14:paraId="4DA2A66A" w14:textId="77777777" w:rsidR="00154546" w:rsidRDefault="00154546" w:rsidP="00154546">
      <w:pPr>
        <w:pStyle w:val="Titel"/>
      </w:pPr>
    </w:p>
    <w:p w14:paraId="73D70BD8" w14:textId="479DD6B7" w:rsidR="00154546" w:rsidRPr="00151C09" w:rsidRDefault="00151C09" w:rsidP="00154546">
      <w:pPr>
        <w:pStyle w:val="Titel"/>
        <w:rPr>
          <w:sz w:val="48"/>
          <w:szCs w:val="48"/>
        </w:rPr>
      </w:pPr>
      <w:r w:rsidRPr="00151C09">
        <w:rPr>
          <w:sz w:val="48"/>
          <w:szCs w:val="48"/>
        </w:rPr>
        <w:t xml:space="preserve">4PLAN </w:t>
      </w:r>
      <w:r w:rsidR="00C55F66">
        <w:rPr>
          <w:sz w:val="48"/>
          <w:szCs w:val="48"/>
        </w:rPr>
        <w:t>HR SMO</w:t>
      </w:r>
      <w:r w:rsidR="00154546" w:rsidRPr="00151C09">
        <w:rPr>
          <w:sz w:val="48"/>
          <w:szCs w:val="48"/>
        </w:rPr>
        <w:t xml:space="preserve">: </w:t>
      </w:r>
      <w:r w:rsidR="00C55F66">
        <w:rPr>
          <w:sz w:val="48"/>
          <w:szCs w:val="48"/>
        </w:rPr>
        <w:t>Einführungs</w:t>
      </w:r>
      <w:r w:rsidR="005A121E" w:rsidRPr="00151C09">
        <w:rPr>
          <w:sz w:val="48"/>
          <w:szCs w:val="48"/>
        </w:rPr>
        <w:t>leitfaden</w:t>
      </w:r>
    </w:p>
    <w:p w14:paraId="1BEE476B" w14:textId="77777777" w:rsidR="00154546" w:rsidRDefault="00154546" w:rsidP="00154546">
      <w:pPr>
        <w:pStyle w:val="Titel"/>
      </w:pPr>
    </w:p>
    <w:p w14:paraId="1F36A7B8" w14:textId="77777777" w:rsidR="00154546" w:rsidRDefault="00154546" w:rsidP="00154546">
      <w:pPr>
        <w:pStyle w:val="Titel"/>
      </w:pPr>
    </w:p>
    <w:p w14:paraId="0ECCFB23" w14:textId="47AAA101" w:rsidR="00154546" w:rsidRDefault="00154546" w:rsidP="00154546">
      <w:pPr>
        <w:pStyle w:val="Titel"/>
        <w:rPr>
          <w:sz w:val="32"/>
        </w:rPr>
      </w:pPr>
      <w:r w:rsidRPr="003F456A">
        <w:rPr>
          <w:sz w:val="32"/>
        </w:rPr>
        <w:t xml:space="preserve">Version </w:t>
      </w:r>
      <w:r w:rsidR="00A61341">
        <w:rPr>
          <w:sz w:val="32"/>
        </w:rPr>
        <w:t>2</w:t>
      </w:r>
      <w:r w:rsidRPr="003F456A">
        <w:rPr>
          <w:sz w:val="32"/>
        </w:rPr>
        <w:t>.0</w:t>
      </w:r>
    </w:p>
    <w:p w14:paraId="280DE59B" w14:textId="7E43DC1B" w:rsidR="00D01E7F" w:rsidRPr="003F456A" w:rsidRDefault="00D01E7F" w:rsidP="00154546">
      <w:pPr>
        <w:pStyle w:val="Titel"/>
        <w:rPr>
          <w:sz w:val="32"/>
        </w:rPr>
      </w:pPr>
      <w:r>
        <w:rPr>
          <w:sz w:val="32"/>
        </w:rPr>
        <w:t xml:space="preserve">Autor: </w:t>
      </w:r>
      <w:r w:rsidR="00C55F66">
        <w:rPr>
          <w:sz w:val="32"/>
        </w:rPr>
        <w:t>Hanns-Dirk Brinkmann</w:t>
      </w:r>
    </w:p>
    <w:p w14:paraId="5289304A" w14:textId="77500242" w:rsidR="00154546" w:rsidRDefault="00154546" w:rsidP="00154546">
      <w:pPr>
        <w:pStyle w:val="Titel"/>
        <w:rPr>
          <w:sz w:val="32"/>
        </w:rPr>
      </w:pPr>
    </w:p>
    <w:p w14:paraId="303E9EFD" w14:textId="77777777" w:rsidR="00D01E7F" w:rsidRDefault="00D01E7F" w:rsidP="00154546">
      <w:pPr>
        <w:pStyle w:val="Titel"/>
        <w:rPr>
          <w:sz w:val="16"/>
        </w:rPr>
      </w:pPr>
    </w:p>
    <w:p w14:paraId="10B34C18" w14:textId="77777777" w:rsidR="00FE4137" w:rsidRDefault="00FE4137" w:rsidP="00154546">
      <w:pPr>
        <w:pStyle w:val="Titel"/>
        <w:rPr>
          <w:sz w:val="16"/>
        </w:rPr>
      </w:pPr>
    </w:p>
    <w:p w14:paraId="5373A320" w14:textId="6711E7CC" w:rsidR="007E13A5" w:rsidRDefault="00D01E7F" w:rsidP="00FE4137">
      <w:pPr>
        <w:pStyle w:val="Titel"/>
        <w:ind w:right="4915"/>
        <w:rPr>
          <w:sz w:val="16"/>
        </w:rPr>
      </w:pPr>
      <w:r>
        <w:rPr>
          <w:sz w:val="16"/>
        </w:rPr>
        <w:t>© 20</w:t>
      </w:r>
      <w:r w:rsidR="00EE516F">
        <w:rPr>
          <w:sz w:val="16"/>
        </w:rPr>
        <w:t>2</w:t>
      </w:r>
      <w:r w:rsidR="00A639D5">
        <w:rPr>
          <w:sz w:val="16"/>
        </w:rPr>
        <w:t>4</w:t>
      </w:r>
      <w:r>
        <w:rPr>
          <w:sz w:val="16"/>
        </w:rPr>
        <w:t xml:space="preserve"> Software4You Planungssysteme GmbH. </w:t>
      </w:r>
      <w:r w:rsidR="007E13A5" w:rsidRPr="00D01E7F">
        <w:rPr>
          <w:sz w:val="16"/>
        </w:rPr>
        <w:t xml:space="preserve">Alle Rechte vorbehalten. Dieses Dokument darf ohne schriftliche </w:t>
      </w:r>
      <w:r w:rsidR="009C068F">
        <w:rPr>
          <w:sz w:val="16"/>
        </w:rPr>
        <w:t>Genehmigung</w:t>
      </w:r>
      <w:r w:rsidR="007E13A5" w:rsidRPr="00D01E7F">
        <w:rPr>
          <w:sz w:val="16"/>
        </w:rPr>
        <w:t xml:space="preserve"> der Software4You Planungssysteme GmbH </w:t>
      </w:r>
      <w:r w:rsidRPr="00D01E7F">
        <w:rPr>
          <w:sz w:val="16"/>
        </w:rPr>
        <w:t>nicht veröffentlicht oder an Dritte weitergegeben werden.</w:t>
      </w:r>
    </w:p>
    <w:p w14:paraId="32550049" w14:textId="77777777" w:rsidR="00326A36" w:rsidRDefault="00326A36" w:rsidP="00FE4137">
      <w:pPr>
        <w:pStyle w:val="Titel"/>
        <w:ind w:right="4915"/>
        <w:rPr>
          <w:sz w:val="16"/>
        </w:rPr>
      </w:pPr>
    </w:p>
    <w:p w14:paraId="030249A4" w14:textId="4B6C01A8" w:rsidR="00326A36" w:rsidRDefault="00B15C57" w:rsidP="00FE4137">
      <w:pPr>
        <w:pStyle w:val="Titel"/>
        <w:ind w:right="4915"/>
        <w:rPr>
          <w:sz w:val="16"/>
        </w:rPr>
      </w:pPr>
      <w:r w:rsidRPr="005D15B9">
        <w:rPr>
          <w:sz w:val="16"/>
          <w:szCs w:val="16"/>
        </w:rPr>
        <w:t xml:space="preserve">Aus Gründen der besseren Lesbarkeit wird auf </w:t>
      </w:r>
      <w:r>
        <w:rPr>
          <w:sz w:val="16"/>
          <w:szCs w:val="16"/>
        </w:rPr>
        <w:t xml:space="preserve">teilweise </w:t>
      </w:r>
      <w:r>
        <w:rPr>
          <w:sz w:val="16"/>
          <w:szCs w:val="16"/>
        </w:rPr>
        <w:br/>
      </w:r>
      <w:r w:rsidRPr="005D15B9">
        <w:rPr>
          <w:sz w:val="16"/>
          <w:szCs w:val="16"/>
        </w:rPr>
        <w:t>die gleichzeitige Verwendung der Sprachformen männlich, weiblich und divers (m/w/d) verzichtet. Sämtliche Personenbezeichnungen gelten gleichermaßen für alle Geschlechter.</w:t>
      </w:r>
    </w:p>
    <w:p w14:paraId="21DD4D94" w14:textId="2D8BB3F1" w:rsidR="00326A36" w:rsidRPr="00D01E7F" w:rsidRDefault="00326A36" w:rsidP="00FE4137">
      <w:pPr>
        <w:pStyle w:val="Titel"/>
        <w:ind w:right="4915"/>
        <w:rPr>
          <w:sz w:val="16"/>
        </w:rPr>
      </w:pPr>
    </w:p>
    <w:p w14:paraId="65EC5306" w14:textId="77777777" w:rsidR="00154546" w:rsidRDefault="00154546">
      <w:pPr>
        <w:rPr>
          <w:rFonts w:asciiTheme="majorHAnsi" w:eastAsiaTheme="majorEastAsia" w:hAnsiTheme="majorHAnsi" w:cstheme="majorBidi"/>
          <w:color w:val="2F5496" w:themeColor="accent1" w:themeShade="BF"/>
          <w:sz w:val="32"/>
          <w:szCs w:val="32"/>
        </w:rPr>
      </w:pPr>
      <w:r>
        <w:br w:type="page"/>
      </w:r>
    </w:p>
    <w:sdt>
      <w:sdtPr>
        <w:rPr>
          <w:rFonts w:ascii="Segoe UI" w:eastAsiaTheme="minorHAnsi" w:hAnsi="Segoe UI" w:cstheme="minorBidi"/>
          <w:b w:val="0"/>
          <w:bCs w:val="0"/>
          <w:color w:val="auto"/>
          <w:sz w:val="22"/>
          <w:szCs w:val="22"/>
          <w:lang w:eastAsia="en-US"/>
        </w:rPr>
        <w:id w:val="-1537885561"/>
        <w:docPartObj>
          <w:docPartGallery w:val="Table of Contents"/>
          <w:docPartUnique/>
        </w:docPartObj>
      </w:sdtPr>
      <w:sdtEndPr>
        <w:rPr>
          <w:noProof/>
        </w:rPr>
      </w:sdtEndPr>
      <w:sdtContent>
        <w:p w14:paraId="70188F11" w14:textId="634E6951" w:rsidR="00F04561" w:rsidRDefault="00F04561">
          <w:pPr>
            <w:pStyle w:val="Inhaltsverzeichnisberschrift"/>
          </w:pPr>
          <w:r>
            <w:t>Inhaltsverzeichnis</w:t>
          </w:r>
        </w:p>
        <w:p w14:paraId="1E64809A" w14:textId="2981D335" w:rsidR="009F3C0C" w:rsidRDefault="00F04561">
          <w:pPr>
            <w:pStyle w:val="Verzeichnis1"/>
            <w:tabs>
              <w:tab w:val="left" w:pos="358"/>
              <w:tab w:val="right" w:leader="dot" w:pos="9016"/>
            </w:tabs>
            <w:rPr>
              <w:rFonts w:eastAsiaTheme="minorEastAsia" w:cstheme="minorBidi"/>
              <w:b w:val="0"/>
              <w:bCs w:val="0"/>
              <w:caps w:val="0"/>
              <w:noProof/>
              <w:kern w:val="2"/>
              <w:sz w:val="24"/>
              <w:szCs w:val="24"/>
              <w:u w:val="none"/>
              <w:lang w:eastAsia="de-DE"/>
              <w14:ligatures w14:val="standardContextual"/>
            </w:rPr>
          </w:pPr>
          <w:r>
            <w:rPr>
              <w:b w:val="0"/>
              <w:bCs w:val="0"/>
            </w:rPr>
            <w:fldChar w:fldCharType="begin"/>
          </w:r>
          <w:r>
            <w:instrText>TOC \o "1-3" \h \z \u</w:instrText>
          </w:r>
          <w:r>
            <w:rPr>
              <w:b w:val="0"/>
              <w:bCs w:val="0"/>
            </w:rPr>
            <w:fldChar w:fldCharType="separate"/>
          </w:r>
          <w:hyperlink w:anchor="_Toc174098584" w:history="1">
            <w:r w:rsidR="009F3C0C" w:rsidRPr="00581881">
              <w:rPr>
                <w:rStyle w:val="Hyperlink"/>
                <w:noProof/>
              </w:rPr>
              <w:t>1</w:t>
            </w:r>
            <w:r w:rsidR="009F3C0C">
              <w:rPr>
                <w:rFonts w:eastAsiaTheme="minorEastAsia" w:cstheme="minorBidi"/>
                <w:b w:val="0"/>
                <w:bCs w:val="0"/>
                <w:caps w:val="0"/>
                <w:noProof/>
                <w:kern w:val="2"/>
                <w:sz w:val="24"/>
                <w:szCs w:val="24"/>
                <w:u w:val="none"/>
                <w:lang w:eastAsia="de-DE"/>
                <w14:ligatures w14:val="standardContextual"/>
              </w:rPr>
              <w:tab/>
            </w:r>
            <w:r w:rsidR="009F3C0C" w:rsidRPr="00581881">
              <w:rPr>
                <w:rStyle w:val="Hyperlink"/>
                <w:noProof/>
              </w:rPr>
              <w:t>Einleitung</w:t>
            </w:r>
            <w:r w:rsidR="009F3C0C">
              <w:rPr>
                <w:noProof/>
                <w:webHidden/>
              </w:rPr>
              <w:tab/>
            </w:r>
            <w:r w:rsidR="009F3C0C">
              <w:rPr>
                <w:noProof/>
                <w:webHidden/>
              </w:rPr>
              <w:fldChar w:fldCharType="begin"/>
            </w:r>
            <w:r w:rsidR="009F3C0C">
              <w:rPr>
                <w:noProof/>
                <w:webHidden/>
              </w:rPr>
              <w:instrText xml:space="preserve"> PAGEREF _Toc174098584 \h </w:instrText>
            </w:r>
            <w:r w:rsidR="009F3C0C">
              <w:rPr>
                <w:noProof/>
                <w:webHidden/>
              </w:rPr>
            </w:r>
            <w:r w:rsidR="009F3C0C">
              <w:rPr>
                <w:noProof/>
                <w:webHidden/>
              </w:rPr>
              <w:fldChar w:fldCharType="separate"/>
            </w:r>
            <w:r w:rsidR="00223AB0">
              <w:rPr>
                <w:noProof/>
                <w:webHidden/>
              </w:rPr>
              <w:t>4</w:t>
            </w:r>
            <w:r w:rsidR="009F3C0C">
              <w:rPr>
                <w:noProof/>
                <w:webHidden/>
              </w:rPr>
              <w:fldChar w:fldCharType="end"/>
            </w:r>
          </w:hyperlink>
        </w:p>
        <w:p w14:paraId="10A66373" w14:textId="78A45FDB" w:rsidR="009F3C0C" w:rsidRDefault="009F3C0C">
          <w:pPr>
            <w:pStyle w:val="Verzeichnis1"/>
            <w:tabs>
              <w:tab w:val="left" w:pos="358"/>
              <w:tab w:val="right" w:leader="dot" w:pos="9016"/>
            </w:tabs>
            <w:rPr>
              <w:rFonts w:eastAsiaTheme="minorEastAsia" w:cstheme="minorBidi"/>
              <w:b w:val="0"/>
              <w:bCs w:val="0"/>
              <w:caps w:val="0"/>
              <w:noProof/>
              <w:kern w:val="2"/>
              <w:sz w:val="24"/>
              <w:szCs w:val="24"/>
              <w:u w:val="none"/>
              <w:lang w:eastAsia="de-DE"/>
              <w14:ligatures w14:val="standardContextual"/>
            </w:rPr>
          </w:pPr>
          <w:hyperlink w:anchor="_Toc174098585" w:history="1">
            <w:r w:rsidRPr="00581881">
              <w:rPr>
                <w:rStyle w:val="Hyperlink"/>
                <w:noProof/>
              </w:rPr>
              <w:t>2</w:t>
            </w:r>
            <w:r>
              <w:rPr>
                <w:rFonts w:eastAsiaTheme="minorEastAsia" w:cstheme="minorBidi"/>
                <w:b w:val="0"/>
                <w:bCs w:val="0"/>
                <w:caps w:val="0"/>
                <w:noProof/>
                <w:kern w:val="2"/>
                <w:sz w:val="24"/>
                <w:szCs w:val="24"/>
                <w:u w:val="none"/>
                <w:lang w:eastAsia="de-DE"/>
                <w14:ligatures w14:val="standardContextual"/>
              </w:rPr>
              <w:tab/>
            </w:r>
            <w:r w:rsidRPr="00581881">
              <w:rPr>
                <w:rStyle w:val="Hyperlink"/>
                <w:noProof/>
              </w:rPr>
              <w:t>Vorarbeiten</w:t>
            </w:r>
            <w:r>
              <w:rPr>
                <w:noProof/>
                <w:webHidden/>
              </w:rPr>
              <w:tab/>
            </w:r>
            <w:r>
              <w:rPr>
                <w:noProof/>
                <w:webHidden/>
              </w:rPr>
              <w:fldChar w:fldCharType="begin"/>
            </w:r>
            <w:r>
              <w:rPr>
                <w:noProof/>
                <w:webHidden/>
              </w:rPr>
              <w:instrText xml:space="preserve"> PAGEREF _Toc174098585 \h </w:instrText>
            </w:r>
            <w:r>
              <w:rPr>
                <w:noProof/>
                <w:webHidden/>
              </w:rPr>
            </w:r>
            <w:r>
              <w:rPr>
                <w:noProof/>
                <w:webHidden/>
              </w:rPr>
              <w:fldChar w:fldCharType="separate"/>
            </w:r>
            <w:r w:rsidR="00223AB0">
              <w:rPr>
                <w:noProof/>
                <w:webHidden/>
              </w:rPr>
              <w:t>4</w:t>
            </w:r>
            <w:r>
              <w:rPr>
                <w:noProof/>
                <w:webHidden/>
              </w:rPr>
              <w:fldChar w:fldCharType="end"/>
            </w:r>
          </w:hyperlink>
        </w:p>
        <w:p w14:paraId="5A41DB89" w14:textId="3BCFF0F8" w:rsidR="009F3C0C" w:rsidRDefault="009F3C0C">
          <w:pPr>
            <w:pStyle w:val="Verzeichnis1"/>
            <w:tabs>
              <w:tab w:val="left" w:pos="358"/>
              <w:tab w:val="right" w:leader="dot" w:pos="9016"/>
            </w:tabs>
            <w:rPr>
              <w:rFonts w:eastAsiaTheme="minorEastAsia" w:cstheme="minorBidi"/>
              <w:b w:val="0"/>
              <w:bCs w:val="0"/>
              <w:caps w:val="0"/>
              <w:noProof/>
              <w:kern w:val="2"/>
              <w:sz w:val="24"/>
              <w:szCs w:val="24"/>
              <w:u w:val="none"/>
              <w:lang w:eastAsia="de-DE"/>
              <w14:ligatures w14:val="standardContextual"/>
            </w:rPr>
          </w:pPr>
          <w:hyperlink w:anchor="_Toc174098586" w:history="1">
            <w:r w:rsidRPr="00581881">
              <w:rPr>
                <w:rStyle w:val="Hyperlink"/>
                <w:noProof/>
              </w:rPr>
              <w:t>3</w:t>
            </w:r>
            <w:r>
              <w:rPr>
                <w:rFonts w:eastAsiaTheme="minorEastAsia" w:cstheme="minorBidi"/>
                <w:b w:val="0"/>
                <w:bCs w:val="0"/>
                <w:caps w:val="0"/>
                <w:noProof/>
                <w:kern w:val="2"/>
                <w:sz w:val="24"/>
                <w:szCs w:val="24"/>
                <w:u w:val="none"/>
                <w:lang w:eastAsia="de-DE"/>
                <w14:ligatures w14:val="standardContextual"/>
              </w:rPr>
              <w:tab/>
            </w:r>
            <w:r w:rsidRPr="00581881">
              <w:rPr>
                <w:rStyle w:val="Hyperlink"/>
                <w:noProof/>
              </w:rPr>
              <w:t>Grundlagen der Bedienung</w:t>
            </w:r>
            <w:r>
              <w:rPr>
                <w:noProof/>
                <w:webHidden/>
              </w:rPr>
              <w:tab/>
            </w:r>
            <w:r>
              <w:rPr>
                <w:noProof/>
                <w:webHidden/>
              </w:rPr>
              <w:fldChar w:fldCharType="begin"/>
            </w:r>
            <w:r>
              <w:rPr>
                <w:noProof/>
                <w:webHidden/>
              </w:rPr>
              <w:instrText xml:space="preserve"> PAGEREF _Toc174098586 \h </w:instrText>
            </w:r>
            <w:r>
              <w:rPr>
                <w:noProof/>
                <w:webHidden/>
              </w:rPr>
            </w:r>
            <w:r>
              <w:rPr>
                <w:noProof/>
                <w:webHidden/>
              </w:rPr>
              <w:fldChar w:fldCharType="separate"/>
            </w:r>
            <w:r w:rsidR="00223AB0">
              <w:rPr>
                <w:noProof/>
                <w:webHidden/>
              </w:rPr>
              <w:t>5</w:t>
            </w:r>
            <w:r>
              <w:rPr>
                <w:noProof/>
                <w:webHidden/>
              </w:rPr>
              <w:fldChar w:fldCharType="end"/>
            </w:r>
          </w:hyperlink>
        </w:p>
        <w:p w14:paraId="2B900FC8" w14:textId="736C478E" w:rsidR="009F3C0C" w:rsidRDefault="009F3C0C">
          <w:pPr>
            <w:pStyle w:val="Verzeichnis1"/>
            <w:tabs>
              <w:tab w:val="left" w:pos="358"/>
              <w:tab w:val="right" w:leader="dot" w:pos="9016"/>
            </w:tabs>
            <w:rPr>
              <w:rFonts w:eastAsiaTheme="minorEastAsia" w:cstheme="minorBidi"/>
              <w:b w:val="0"/>
              <w:bCs w:val="0"/>
              <w:caps w:val="0"/>
              <w:noProof/>
              <w:kern w:val="2"/>
              <w:sz w:val="24"/>
              <w:szCs w:val="24"/>
              <w:u w:val="none"/>
              <w:lang w:eastAsia="de-DE"/>
              <w14:ligatures w14:val="standardContextual"/>
            </w:rPr>
          </w:pPr>
          <w:hyperlink w:anchor="_Toc174098587" w:history="1">
            <w:r w:rsidRPr="00581881">
              <w:rPr>
                <w:rStyle w:val="Hyperlink"/>
                <w:noProof/>
              </w:rPr>
              <w:t>4</w:t>
            </w:r>
            <w:r>
              <w:rPr>
                <w:rFonts w:eastAsiaTheme="minorEastAsia" w:cstheme="minorBidi"/>
                <w:b w:val="0"/>
                <w:bCs w:val="0"/>
                <w:caps w:val="0"/>
                <w:noProof/>
                <w:kern w:val="2"/>
                <w:sz w:val="24"/>
                <w:szCs w:val="24"/>
                <w:u w:val="none"/>
                <w:lang w:eastAsia="de-DE"/>
                <w14:ligatures w14:val="standardContextual"/>
              </w:rPr>
              <w:tab/>
            </w:r>
            <w:r w:rsidRPr="00581881">
              <w:rPr>
                <w:rStyle w:val="Hyperlink"/>
                <w:noProof/>
              </w:rPr>
              <w:t>Grundeinstellungen</w:t>
            </w:r>
            <w:r>
              <w:rPr>
                <w:noProof/>
                <w:webHidden/>
              </w:rPr>
              <w:tab/>
            </w:r>
            <w:r>
              <w:rPr>
                <w:noProof/>
                <w:webHidden/>
              </w:rPr>
              <w:fldChar w:fldCharType="begin"/>
            </w:r>
            <w:r>
              <w:rPr>
                <w:noProof/>
                <w:webHidden/>
              </w:rPr>
              <w:instrText xml:space="preserve"> PAGEREF _Toc174098587 \h </w:instrText>
            </w:r>
            <w:r>
              <w:rPr>
                <w:noProof/>
                <w:webHidden/>
              </w:rPr>
            </w:r>
            <w:r>
              <w:rPr>
                <w:noProof/>
                <w:webHidden/>
              </w:rPr>
              <w:fldChar w:fldCharType="separate"/>
            </w:r>
            <w:r w:rsidR="00223AB0">
              <w:rPr>
                <w:noProof/>
                <w:webHidden/>
              </w:rPr>
              <w:t>6</w:t>
            </w:r>
            <w:r>
              <w:rPr>
                <w:noProof/>
                <w:webHidden/>
              </w:rPr>
              <w:fldChar w:fldCharType="end"/>
            </w:r>
          </w:hyperlink>
        </w:p>
        <w:p w14:paraId="50BA2C8B" w14:textId="1302AA50" w:rsidR="009F3C0C" w:rsidRDefault="009F3C0C">
          <w:pPr>
            <w:pStyle w:val="Verzeichnis2"/>
            <w:tabs>
              <w:tab w:val="left" w:pos="541"/>
              <w:tab w:val="right" w:leader="dot" w:pos="9016"/>
            </w:tabs>
            <w:rPr>
              <w:rFonts w:eastAsiaTheme="minorEastAsia" w:cstheme="minorBidi"/>
              <w:b w:val="0"/>
              <w:bCs w:val="0"/>
              <w:smallCaps w:val="0"/>
              <w:noProof/>
              <w:kern w:val="2"/>
              <w:sz w:val="24"/>
              <w:szCs w:val="24"/>
              <w:lang w:eastAsia="de-DE"/>
              <w14:ligatures w14:val="standardContextual"/>
            </w:rPr>
          </w:pPr>
          <w:hyperlink w:anchor="_Toc174098588" w:history="1">
            <w:r w:rsidRPr="00581881">
              <w:rPr>
                <w:rStyle w:val="Hyperlink"/>
                <w:noProof/>
              </w:rPr>
              <w:t>4.1</w:t>
            </w:r>
            <w:r>
              <w:rPr>
                <w:rFonts w:eastAsiaTheme="minorEastAsia" w:cstheme="minorBidi"/>
                <w:b w:val="0"/>
                <w:bCs w:val="0"/>
                <w:smallCaps w:val="0"/>
                <w:noProof/>
                <w:kern w:val="2"/>
                <w:sz w:val="24"/>
                <w:szCs w:val="24"/>
                <w:lang w:eastAsia="de-DE"/>
                <w14:ligatures w14:val="standardContextual"/>
              </w:rPr>
              <w:tab/>
            </w:r>
            <w:r w:rsidRPr="00581881">
              <w:rPr>
                <w:rStyle w:val="Hyperlink"/>
                <w:noProof/>
              </w:rPr>
              <w:t>Erster Monat im Geschäftsjahr</w:t>
            </w:r>
            <w:r>
              <w:rPr>
                <w:noProof/>
                <w:webHidden/>
              </w:rPr>
              <w:tab/>
            </w:r>
            <w:r>
              <w:rPr>
                <w:noProof/>
                <w:webHidden/>
              </w:rPr>
              <w:fldChar w:fldCharType="begin"/>
            </w:r>
            <w:r>
              <w:rPr>
                <w:noProof/>
                <w:webHidden/>
              </w:rPr>
              <w:instrText xml:space="preserve"> PAGEREF _Toc174098588 \h </w:instrText>
            </w:r>
            <w:r>
              <w:rPr>
                <w:noProof/>
                <w:webHidden/>
              </w:rPr>
            </w:r>
            <w:r>
              <w:rPr>
                <w:noProof/>
                <w:webHidden/>
              </w:rPr>
              <w:fldChar w:fldCharType="separate"/>
            </w:r>
            <w:r w:rsidR="00223AB0">
              <w:rPr>
                <w:noProof/>
                <w:webHidden/>
              </w:rPr>
              <w:t>6</w:t>
            </w:r>
            <w:r>
              <w:rPr>
                <w:noProof/>
                <w:webHidden/>
              </w:rPr>
              <w:fldChar w:fldCharType="end"/>
            </w:r>
          </w:hyperlink>
        </w:p>
        <w:p w14:paraId="114BB5E1" w14:textId="594B78DD" w:rsidR="009F3C0C" w:rsidRDefault="009F3C0C">
          <w:pPr>
            <w:pStyle w:val="Verzeichnis2"/>
            <w:tabs>
              <w:tab w:val="left" w:pos="541"/>
              <w:tab w:val="right" w:leader="dot" w:pos="9016"/>
            </w:tabs>
            <w:rPr>
              <w:rFonts w:eastAsiaTheme="minorEastAsia" w:cstheme="minorBidi"/>
              <w:b w:val="0"/>
              <w:bCs w:val="0"/>
              <w:smallCaps w:val="0"/>
              <w:noProof/>
              <w:kern w:val="2"/>
              <w:sz w:val="24"/>
              <w:szCs w:val="24"/>
              <w:lang w:eastAsia="de-DE"/>
              <w14:ligatures w14:val="standardContextual"/>
            </w:rPr>
          </w:pPr>
          <w:hyperlink w:anchor="_Toc174098589" w:history="1">
            <w:r w:rsidRPr="00581881">
              <w:rPr>
                <w:rStyle w:val="Hyperlink"/>
                <w:noProof/>
              </w:rPr>
              <w:t>4.2</w:t>
            </w:r>
            <w:r>
              <w:rPr>
                <w:rFonts w:eastAsiaTheme="minorEastAsia" w:cstheme="minorBidi"/>
                <w:b w:val="0"/>
                <w:bCs w:val="0"/>
                <w:smallCaps w:val="0"/>
                <w:noProof/>
                <w:kern w:val="2"/>
                <w:sz w:val="24"/>
                <w:szCs w:val="24"/>
                <w:lang w:eastAsia="de-DE"/>
                <w14:ligatures w14:val="standardContextual"/>
              </w:rPr>
              <w:tab/>
            </w:r>
            <w:r w:rsidRPr="00581881">
              <w:rPr>
                <w:rStyle w:val="Hyperlink"/>
                <w:noProof/>
              </w:rPr>
              <w:t>Systembezeichnung</w:t>
            </w:r>
            <w:r>
              <w:rPr>
                <w:noProof/>
                <w:webHidden/>
              </w:rPr>
              <w:tab/>
            </w:r>
            <w:r>
              <w:rPr>
                <w:noProof/>
                <w:webHidden/>
              </w:rPr>
              <w:fldChar w:fldCharType="begin"/>
            </w:r>
            <w:r>
              <w:rPr>
                <w:noProof/>
                <w:webHidden/>
              </w:rPr>
              <w:instrText xml:space="preserve"> PAGEREF _Toc174098589 \h </w:instrText>
            </w:r>
            <w:r>
              <w:rPr>
                <w:noProof/>
                <w:webHidden/>
              </w:rPr>
            </w:r>
            <w:r>
              <w:rPr>
                <w:noProof/>
                <w:webHidden/>
              </w:rPr>
              <w:fldChar w:fldCharType="separate"/>
            </w:r>
            <w:r w:rsidR="00223AB0">
              <w:rPr>
                <w:noProof/>
                <w:webHidden/>
              </w:rPr>
              <w:t>6</w:t>
            </w:r>
            <w:r>
              <w:rPr>
                <w:noProof/>
                <w:webHidden/>
              </w:rPr>
              <w:fldChar w:fldCharType="end"/>
            </w:r>
          </w:hyperlink>
        </w:p>
        <w:p w14:paraId="208D2300" w14:textId="28F252DC" w:rsidR="009F3C0C" w:rsidRDefault="009F3C0C">
          <w:pPr>
            <w:pStyle w:val="Verzeichnis2"/>
            <w:tabs>
              <w:tab w:val="left" w:pos="541"/>
              <w:tab w:val="right" w:leader="dot" w:pos="9016"/>
            </w:tabs>
            <w:rPr>
              <w:rFonts w:eastAsiaTheme="minorEastAsia" w:cstheme="minorBidi"/>
              <w:b w:val="0"/>
              <w:bCs w:val="0"/>
              <w:smallCaps w:val="0"/>
              <w:noProof/>
              <w:kern w:val="2"/>
              <w:sz w:val="24"/>
              <w:szCs w:val="24"/>
              <w:lang w:eastAsia="de-DE"/>
              <w14:ligatures w14:val="standardContextual"/>
            </w:rPr>
          </w:pPr>
          <w:hyperlink w:anchor="_Toc174098590" w:history="1">
            <w:r w:rsidRPr="00581881">
              <w:rPr>
                <w:rStyle w:val="Hyperlink"/>
                <w:noProof/>
              </w:rPr>
              <w:t>4.3</w:t>
            </w:r>
            <w:r>
              <w:rPr>
                <w:rFonts w:eastAsiaTheme="minorEastAsia" w:cstheme="minorBidi"/>
                <w:b w:val="0"/>
                <w:bCs w:val="0"/>
                <w:smallCaps w:val="0"/>
                <w:noProof/>
                <w:kern w:val="2"/>
                <w:sz w:val="24"/>
                <w:szCs w:val="24"/>
                <w:lang w:eastAsia="de-DE"/>
                <w14:ligatures w14:val="standardContextual"/>
              </w:rPr>
              <w:tab/>
            </w:r>
            <w:r w:rsidRPr="00581881">
              <w:rPr>
                <w:rStyle w:val="Hyperlink"/>
                <w:noProof/>
              </w:rPr>
              <w:t>Änderungen speichern</w:t>
            </w:r>
            <w:r>
              <w:rPr>
                <w:noProof/>
                <w:webHidden/>
              </w:rPr>
              <w:tab/>
            </w:r>
            <w:r>
              <w:rPr>
                <w:noProof/>
                <w:webHidden/>
              </w:rPr>
              <w:fldChar w:fldCharType="begin"/>
            </w:r>
            <w:r>
              <w:rPr>
                <w:noProof/>
                <w:webHidden/>
              </w:rPr>
              <w:instrText xml:space="preserve"> PAGEREF _Toc174098590 \h </w:instrText>
            </w:r>
            <w:r>
              <w:rPr>
                <w:noProof/>
                <w:webHidden/>
              </w:rPr>
            </w:r>
            <w:r>
              <w:rPr>
                <w:noProof/>
                <w:webHidden/>
              </w:rPr>
              <w:fldChar w:fldCharType="separate"/>
            </w:r>
            <w:r w:rsidR="00223AB0">
              <w:rPr>
                <w:noProof/>
                <w:webHidden/>
              </w:rPr>
              <w:t>6</w:t>
            </w:r>
            <w:r>
              <w:rPr>
                <w:noProof/>
                <w:webHidden/>
              </w:rPr>
              <w:fldChar w:fldCharType="end"/>
            </w:r>
          </w:hyperlink>
        </w:p>
        <w:p w14:paraId="61847B8F" w14:textId="005F9383" w:rsidR="009F3C0C" w:rsidRDefault="009F3C0C">
          <w:pPr>
            <w:pStyle w:val="Verzeichnis2"/>
            <w:tabs>
              <w:tab w:val="left" w:pos="541"/>
              <w:tab w:val="right" w:leader="dot" w:pos="9016"/>
            </w:tabs>
            <w:rPr>
              <w:rFonts w:eastAsiaTheme="minorEastAsia" w:cstheme="minorBidi"/>
              <w:b w:val="0"/>
              <w:bCs w:val="0"/>
              <w:smallCaps w:val="0"/>
              <w:noProof/>
              <w:kern w:val="2"/>
              <w:sz w:val="24"/>
              <w:szCs w:val="24"/>
              <w:lang w:eastAsia="de-DE"/>
              <w14:ligatures w14:val="standardContextual"/>
            </w:rPr>
          </w:pPr>
          <w:hyperlink w:anchor="_Toc174098591" w:history="1">
            <w:r w:rsidRPr="00581881">
              <w:rPr>
                <w:rStyle w:val="Hyperlink"/>
                <w:noProof/>
              </w:rPr>
              <w:t>4.4</w:t>
            </w:r>
            <w:r>
              <w:rPr>
                <w:rFonts w:eastAsiaTheme="minorEastAsia" w:cstheme="minorBidi"/>
                <w:b w:val="0"/>
                <w:bCs w:val="0"/>
                <w:smallCaps w:val="0"/>
                <w:noProof/>
                <w:kern w:val="2"/>
                <w:sz w:val="24"/>
                <w:szCs w:val="24"/>
                <w:lang w:eastAsia="de-DE"/>
                <w14:ligatures w14:val="standardContextual"/>
              </w:rPr>
              <w:tab/>
            </w:r>
            <w:r w:rsidRPr="00581881">
              <w:rPr>
                <w:rStyle w:val="Hyperlink"/>
                <w:noProof/>
              </w:rPr>
              <w:t>Veröffentlichen</w:t>
            </w:r>
            <w:r>
              <w:rPr>
                <w:noProof/>
                <w:webHidden/>
              </w:rPr>
              <w:tab/>
            </w:r>
            <w:r>
              <w:rPr>
                <w:noProof/>
                <w:webHidden/>
              </w:rPr>
              <w:fldChar w:fldCharType="begin"/>
            </w:r>
            <w:r>
              <w:rPr>
                <w:noProof/>
                <w:webHidden/>
              </w:rPr>
              <w:instrText xml:space="preserve"> PAGEREF _Toc174098591 \h </w:instrText>
            </w:r>
            <w:r>
              <w:rPr>
                <w:noProof/>
                <w:webHidden/>
              </w:rPr>
            </w:r>
            <w:r>
              <w:rPr>
                <w:noProof/>
                <w:webHidden/>
              </w:rPr>
              <w:fldChar w:fldCharType="separate"/>
            </w:r>
            <w:r w:rsidR="00223AB0">
              <w:rPr>
                <w:noProof/>
                <w:webHidden/>
              </w:rPr>
              <w:t>6</w:t>
            </w:r>
            <w:r>
              <w:rPr>
                <w:noProof/>
                <w:webHidden/>
              </w:rPr>
              <w:fldChar w:fldCharType="end"/>
            </w:r>
          </w:hyperlink>
        </w:p>
        <w:p w14:paraId="3284FE82" w14:textId="47968586" w:rsidR="009F3C0C" w:rsidRDefault="009F3C0C">
          <w:pPr>
            <w:pStyle w:val="Verzeichnis1"/>
            <w:tabs>
              <w:tab w:val="left" w:pos="358"/>
              <w:tab w:val="right" w:leader="dot" w:pos="9016"/>
            </w:tabs>
            <w:rPr>
              <w:rFonts w:eastAsiaTheme="minorEastAsia" w:cstheme="minorBidi"/>
              <w:b w:val="0"/>
              <w:bCs w:val="0"/>
              <w:caps w:val="0"/>
              <w:noProof/>
              <w:kern w:val="2"/>
              <w:sz w:val="24"/>
              <w:szCs w:val="24"/>
              <w:u w:val="none"/>
              <w:lang w:eastAsia="de-DE"/>
              <w14:ligatures w14:val="standardContextual"/>
            </w:rPr>
          </w:pPr>
          <w:hyperlink w:anchor="_Toc174098592" w:history="1">
            <w:r w:rsidRPr="00581881">
              <w:rPr>
                <w:rStyle w:val="Hyperlink"/>
                <w:noProof/>
              </w:rPr>
              <w:t>5</w:t>
            </w:r>
            <w:r>
              <w:rPr>
                <w:rFonts w:eastAsiaTheme="minorEastAsia" w:cstheme="minorBidi"/>
                <w:b w:val="0"/>
                <w:bCs w:val="0"/>
                <w:caps w:val="0"/>
                <w:noProof/>
                <w:kern w:val="2"/>
                <w:sz w:val="24"/>
                <w:szCs w:val="24"/>
                <w:u w:val="none"/>
                <w:lang w:eastAsia="de-DE"/>
                <w14:ligatures w14:val="standardContextual"/>
              </w:rPr>
              <w:tab/>
            </w:r>
            <w:r w:rsidRPr="00581881">
              <w:rPr>
                <w:rStyle w:val="Hyperlink"/>
                <w:noProof/>
              </w:rPr>
              <w:t>Währungen</w:t>
            </w:r>
            <w:r>
              <w:rPr>
                <w:noProof/>
                <w:webHidden/>
              </w:rPr>
              <w:tab/>
            </w:r>
            <w:r>
              <w:rPr>
                <w:noProof/>
                <w:webHidden/>
              </w:rPr>
              <w:fldChar w:fldCharType="begin"/>
            </w:r>
            <w:r>
              <w:rPr>
                <w:noProof/>
                <w:webHidden/>
              </w:rPr>
              <w:instrText xml:space="preserve"> PAGEREF _Toc174098592 \h </w:instrText>
            </w:r>
            <w:r>
              <w:rPr>
                <w:noProof/>
                <w:webHidden/>
              </w:rPr>
            </w:r>
            <w:r>
              <w:rPr>
                <w:noProof/>
                <w:webHidden/>
              </w:rPr>
              <w:fldChar w:fldCharType="separate"/>
            </w:r>
            <w:r w:rsidR="00223AB0">
              <w:rPr>
                <w:noProof/>
                <w:webHidden/>
              </w:rPr>
              <w:t>7</w:t>
            </w:r>
            <w:r>
              <w:rPr>
                <w:noProof/>
                <w:webHidden/>
              </w:rPr>
              <w:fldChar w:fldCharType="end"/>
            </w:r>
          </w:hyperlink>
        </w:p>
        <w:p w14:paraId="332487BC" w14:textId="6BD00BB5" w:rsidR="009F3C0C" w:rsidRDefault="009F3C0C">
          <w:pPr>
            <w:pStyle w:val="Verzeichnis1"/>
            <w:tabs>
              <w:tab w:val="left" w:pos="358"/>
              <w:tab w:val="right" w:leader="dot" w:pos="9016"/>
            </w:tabs>
            <w:rPr>
              <w:rFonts w:eastAsiaTheme="minorEastAsia" w:cstheme="minorBidi"/>
              <w:b w:val="0"/>
              <w:bCs w:val="0"/>
              <w:caps w:val="0"/>
              <w:noProof/>
              <w:kern w:val="2"/>
              <w:sz w:val="24"/>
              <w:szCs w:val="24"/>
              <w:u w:val="none"/>
              <w:lang w:eastAsia="de-DE"/>
              <w14:ligatures w14:val="standardContextual"/>
            </w:rPr>
          </w:pPr>
          <w:hyperlink w:anchor="_Toc174098593" w:history="1">
            <w:r w:rsidRPr="00581881">
              <w:rPr>
                <w:rStyle w:val="Hyperlink"/>
                <w:noProof/>
              </w:rPr>
              <w:t>6</w:t>
            </w:r>
            <w:r>
              <w:rPr>
                <w:rFonts w:eastAsiaTheme="minorEastAsia" w:cstheme="minorBidi"/>
                <w:b w:val="0"/>
                <w:bCs w:val="0"/>
                <w:caps w:val="0"/>
                <w:noProof/>
                <w:kern w:val="2"/>
                <w:sz w:val="24"/>
                <w:szCs w:val="24"/>
                <w:u w:val="none"/>
                <w:lang w:eastAsia="de-DE"/>
                <w14:ligatures w14:val="standardContextual"/>
              </w:rPr>
              <w:tab/>
            </w:r>
            <w:r w:rsidRPr="00581881">
              <w:rPr>
                <w:rStyle w:val="Hyperlink"/>
                <w:noProof/>
              </w:rPr>
              <w:t>Gesellschaften</w:t>
            </w:r>
            <w:r>
              <w:rPr>
                <w:noProof/>
                <w:webHidden/>
              </w:rPr>
              <w:tab/>
            </w:r>
            <w:r>
              <w:rPr>
                <w:noProof/>
                <w:webHidden/>
              </w:rPr>
              <w:fldChar w:fldCharType="begin"/>
            </w:r>
            <w:r>
              <w:rPr>
                <w:noProof/>
                <w:webHidden/>
              </w:rPr>
              <w:instrText xml:space="preserve"> PAGEREF _Toc174098593 \h </w:instrText>
            </w:r>
            <w:r>
              <w:rPr>
                <w:noProof/>
                <w:webHidden/>
              </w:rPr>
            </w:r>
            <w:r>
              <w:rPr>
                <w:noProof/>
                <w:webHidden/>
              </w:rPr>
              <w:fldChar w:fldCharType="separate"/>
            </w:r>
            <w:r w:rsidR="00223AB0">
              <w:rPr>
                <w:noProof/>
                <w:webHidden/>
              </w:rPr>
              <w:t>8</w:t>
            </w:r>
            <w:r>
              <w:rPr>
                <w:noProof/>
                <w:webHidden/>
              </w:rPr>
              <w:fldChar w:fldCharType="end"/>
            </w:r>
          </w:hyperlink>
        </w:p>
        <w:p w14:paraId="1B780E37" w14:textId="5EDC8583" w:rsidR="009F3C0C" w:rsidRDefault="009F3C0C">
          <w:pPr>
            <w:pStyle w:val="Verzeichnis1"/>
            <w:tabs>
              <w:tab w:val="left" w:pos="358"/>
              <w:tab w:val="right" w:leader="dot" w:pos="9016"/>
            </w:tabs>
            <w:rPr>
              <w:rFonts w:eastAsiaTheme="minorEastAsia" w:cstheme="minorBidi"/>
              <w:b w:val="0"/>
              <w:bCs w:val="0"/>
              <w:caps w:val="0"/>
              <w:noProof/>
              <w:kern w:val="2"/>
              <w:sz w:val="24"/>
              <w:szCs w:val="24"/>
              <w:u w:val="none"/>
              <w:lang w:eastAsia="de-DE"/>
              <w14:ligatures w14:val="standardContextual"/>
            </w:rPr>
          </w:pPr>
          <w:hyperlink w:anchor="_Toc174098594" w:history="1">
            <w:r w:rsidRPr="00581881">
              <w:rPr>
                <w:rStyle w:val="Hyperlink"/>
                <w:noProof/>
              </w:rPr>
              <w:t>7</w:t>
            </w:r>
            <w:r>
              <w:rPr>
                <w:rFonts w:eastAsiaTheme="minorEastAsia" w:cstheme="minorBidi"/>
                <w:b w:val="0"/>
                <w:bCs w:val="0"/>
                <w:caps w:val="0"/>
                <w:noProof/>
                <w:kern w:val="2"/>
                <w:sz w:val="24"/>
                <w:szCs w:val="24"/>
                <w:u w:val="none"/>
                <w:lang w:eastAsia="de-DE"/>
                <w14:ligatures w14:val="standardContextual"/>
              </w:rPr>
              <w:tab/>
            </w:r>
            <w:r w:rsidRPr="00581881">
              <w:rPr>
                <w:rStyle w:val="Hyperlink"/>
                <w:noProof/>
              </w:rPr>
              <w:t>Organisationsstruktur</w:t>
            </w:r>
            <w:r>
              <w:rPr>
                <w:noProof/>
                <w:webHidden/>
              </w:rPr>
              <w:tab/>
            </w:r>
            <w:r>
              <w:rPr>
                <w:noProof/>
                <w:webHidden/>
              </w:rPr>
              <w:fldChar w:fldCharType="begin"/>
            </w:r>
            <w:r>
              <w:rPr>
                <w:noProof/>
                <w:webHidden/>
              </w:rPr>
              <w:instrText xml:space="preserve"> PAGEREF _Toc174098594 \h </w:instrText>
            </w:r>
            <w:r>
              <w:rPr>
                <w:noProof/>
                <w:webHidden/>
              </w:rPr>
            </w:r>
            <w:r>
              <w:rPr>
                <w:noProof/>
                <w:webHidden/>
              </w:rPr>
              <w:fldChar w:fldCharType="separate"/>
            </w:r>
            <w:r w:rsidR="00223AB0">
              <w:rPr>
                <w:noProof/>
                <w:webHidden/>
              </w:rPr>
              <w:t>8</w:t>
            </w:r>
            <w:r>
              <w:rPr>
                <w:noProof/>
                <w:webHidden/>
              </w:rPr>
              <w:fldChar w:fldCharType="end"/>
            </w:r>
          </w:hyperlink>
        </w:p>
        <w:p w14:paraId="67C6226E" w14:textId="4CF18497" w:rsidR="009F3C0C" w:rsidRDefault="009F3C0C">
          <w:pPr>
            <w:pStyle w:val="Verzeichnis2"/>
            <w:tabs>
              <w:tab w:val="left" w:pos="541"/>
              <w:tab w:val="right" w:leader="dot" w:pos="9016"/>
            </w:tabs>
            <w:rPr>
              <w:rFonts w:eastAsiaTheme="minorEastAsia" w:cstheme="minorBidi"/>
              <w:b w:val="0"/>
              <w:bCs w:val="0"/>
              <w:smallCaps w:val="0"/>
              <w:noProof/>
              <w:kern w:val="2"/>
              <w:sz w:val="24"/>
              <w:szCs w:val="24"/>
              <w:lang w:eastAsia="de-DE"/>
              <w14:ligatures w14:val="standardContextual"/>
            </w:rPr>
          </w:pPr>
          <w:hyperlink w:anchor="_Toc174098595" w:history="1">
            <w:r w:rsidRPr="00581881">
              <w:rPr>
                <w:rStyle w:val="Hyperlink"/>
                <w:noProof/>
              </w:rPr>
              <w:t>7.1</w:t>
            </w:r>
            <w:r>
              <w:rPr>
                <w:rFonts w:eastAsiaTheme="minorEastAsia" w:cstheme="minorBidi"/>
                <w:b w:val="0"/>
                <w:bCs w:val="0"/>
                <w:smallCaps w:val="0"/>
                <w:noProof/>
                <w:kern w:val="2"/>
                <w:sz w:val="24"/>
                <w:szCs w:val="24"/>
                <w:lang w:eastAsia="de-DE"/>
                <w14:ligatures w14:val="standardContextual"/>
              </w:rPr>
              <w:tab/>
            </w:r>
            <w:r w:rsidRPr="00581881">
              <w:rPr>
                <w:rStyle w:val="Hyperlink"/>
                <w:noProof/>
              </w:rPr>
              <w:t>Kostenstellenhierarchie</w:t>
            </w:r>
            <w:r>
              <w:rPr>
                <w:noProof/>
                <w:webHidden/>
              </w:rPr>
              <w:tab/>
            </w:r>
            <w:r>
              <w:rPr>
                <w:noProof/>
                <w:webHidden/>
              </w:rPr>
              <w:fldChar w:fldCharType="begin"/>
            </w:r>
            <w:r>
              <w:rPr>
                <w:noProof/>
                <w:webHidden/>
              </w:rPr>
              <w:instrText xml:space="preserve"> PAGEREF _Toc174098595 \h </w:instrText>
            </w:r>
            <w:r>
              <w:rPr>
                <w:noProof/>
                <w:webHidden/>
              </w:rPr>
            </w:r>
            <w:r>
              <w:rPr>
                <w:noProof/>
                <w:webHidden/>
              </w:rPr>
              <w:fldChar w:fldCharType="separate"/>
            </w:r>
            <w:r w:rsidR="00223AB0">
              <w:rPr>
                <w:noProof/>
                <w:webHidden/>
              </w:rPr>
              <w:t>8</w:t>
            </w:r>
            <w:r>
              <w:rPr>
                <w:noProof/>
                <w:webHidden/>
              </w:rPr>
              <w:fldChar w:fldCharType="end"/>
            </w:r>
          </w:hyperlink>
        </w:p>
        <w:p w14:paraId="3723B69F" w14:textId="6E1361A7" w:rsidR="009F3C0C" w:rsidRDefault="009F3C0C">
          <w:pPr>
            <w:pStyle w:val="Verzeichnis2"/>
            <w:tabs>
              <w:tab w:val="left" w:pos="541"/>
              <w:tab w:val="right" w:leader="dot" w:pos="9016"/>
            </w:tabs>
            <w:rPr>
              <w:rFonts w:eastAsiaTheme="minorEastAsia" w:cstheme="minorBidi"/>
              <w:b w:val="0"/>
              <w:bCs w:val="0"/>
              <w:smallCaps w:val="0"/>
              <w:noProof/>
              <w:kern w:val="2"/>
              <w:sz w:val="24"/>
              <w:szCs w:val="24"/>
              <w:lang w:eastAsia="de-DE"/>
              <w14:ligatures w14:val="standardContextual"/>
            </w:rPr>
          </w:pPr>
          <w:hyperlink w:anchor="_Toc174098596" w:history="1">
            <w:r w:rsidRPr="00581881">
              <w:rPr>
                <w:rStyle w:val="Hyperlink"/>
                <w:noProof/>
              </w:rPr>
              <w:t>7.2</w:t>
            </w:r>
            <w:r>
              <w:rPr>
                <w:rFonts w:eastAsiaTheme="minorEastAsia" w:cstheme="minorBidi"/>
                <w:b w:val="0"/>
                <w:bCs w:val="0"/>
                <w:smallCaps w:val="0"/>
                <w:noProof/>
                <w:kern w:val="2"/>
                <w:sz w:val="24"/>
                <w:szCs w:val="24"/>
                <w:lang w:eastAsia="de-DE"/>
                <w14:ligatures w14:val="standardContextual"/>
              </w:rPr>
              <w:tab/>
            </w:r>
            <w:r w:rsidRPr="00581881">
              <w:rPr>
                <w:rStyle w:val="Hyperlink"/>
                <w:noProof/>
              </w:rPr>
              <w:t>Org-Units</w:t>
            </w:r>
            <w:r>
              <w:rPr>
                <w:noProof/>
                <w:webHidden/>
              </w:rPr>
              <w:tab/>
            </w:r>
            <w:r>
              <w:rPr>
                <w:noProof/>
                <w:webHidden/>
              </w:rPr>
              <w:fldChar w:fldCharType="begin"/>
            </w:r>
            <w:r>
              <w:rPr>
                <w:noProof/>
                <w:webHidden/>
              </w:rPr>
              <w:instrText xml:space="preserve"> PAGEREF _Toc174098596 \h </w:instrText>
            </w:r>
            <w:r>
              <w:rPr>
                <w:noProof/>
                <w:webHidden/>
              </w:rPr>
            </w:r>
            <w:r>
              <w:rPr>
                <w:noProof/>
                <w:webHidden/>
              </w:rPr>
              <w:fldChar w:fldCharType="separate"/>
            </w:r>
            <w:r w:rsidR="00223AB0">
              <w:rPr>
                <w:noProof/>
                <w:webHidden/>
              </w:rPr>
              <w:t>9</w:t>
            </w:r>
            <w:r>
              <w:rPr>
                <w:noProof/>
                <w:webHidden/>
              </w:rPr>
              <w:fldChar w:fldCharType="end"/>
            </w:r>
          </w:hyperlink>
        </w:p>
        <w:p w14:paraId="7021B160" w14:textId="38043058" w:rsidR="009F3C0C" w:rsidRDefault="009F3C0C">
          <w:pPr>
            <w:pStyle w:val="Verzeichnis1"/>
            <w:tabs>
              <w:tab w:val="left" w:pos="358"/>
              <w:tab w:val="right" w:leader="dot" w:pos="9016"/>
            </w:tabs>
            <w:rPr>
              <w:rFonts w:eastAsiaTheme="minorEastAsia" w:cstheme="minorBidi"/>
              <w:b w:val="0"/>
              <w:bCs w:val="0"/>
              <w:caps w:val="0"/>
              <w:noProof/>
              <w:kern w:val="2"/>
              <w:sz w:val="24"/>
              <w:szCs w:val="24"/>
              <w:u w:val="none"/>
              <w:lang w:eastAsia="de-DE"/>
              <w14:ligatures w14:val="standardContextual"/>
            </w:rPr>
          </w:pPr>
          <w:hyperlink w:anchor="_Toc174098597" w:history="1">
            <w:r w:rsidRPr="00581881">
              <w:rPr>
                <w:rStyle w:val="Hyperlink"/>
                <w:noProof/>
              </w:rPr>
              <w:t>8</w:t>
            </w:r>
            <w:r>
              <w:rPr>
                <w:rFonts w:eastAsiaTheme="minorEastAsia" w:cstheme="minorBidi"/>
                <w:b w:val="0"/>
                <w:bCs w:val="0"/>
                <w:caps w:val="0"/>
                <w:noProof/>
                <w:kern w:val="2"/>
                <w:sz w:val="24"/>
                <w:szCs w:val="24"/>
                <w:u w:val="none"/>
                <w:lang w:eastAsia="de-DE"/>
                <w14:ligatures w14:val="standardContextual"/>
              </w:rPr>
              <w:tab/>
            </w:r>
            <w:r w:rsidRPr="00581881">
              <w:rPr>
                <w:rStyle w:val="Hyperlink"/>
                <w:noProof/>
              </w:rPr>
              <w:t>Zeit und Wertetypen (Datenarten)</w:t>
            </w:r>
            <w:r>
              <w:rPr>
                <w:noProof/>
                <w:webHidden/>
              </w:rPr>
              <w:tab/>
            </w:r>
            <w:r>
              <w:rPr>
                <w:noProof/>
                <w:webHidden/>
              </w:rPr>
              <w:fldChar w:fldCharType="begin"/>
            </w:r>
            <w:r>
              <w:rPr>
                <w:noProof/>
                <w:webHidden/>
              </w:rPr>
              <w:instrText xml:space="preserve"> PAGEREF _Toc174098597 \h </w:instrText>
            </w:r>
            <w:r>
              <w:rPr>
                <w:noProof/>
                <w:webHidden/>
              </w:rPr>
            </w:r>
            <w:r>
              <w:rPr>
                <w:noProof/>
                <w:webHidden/>
              </w:rPr>
              <w:fldChar w:fldCharType="separate"/>
            </w:r>
            <w:r w:rsidR="00223AB0">
              <w:rPr>
                <w:noProof/>
                <w:webHidden/>
              </w:rPr>
              <w:t>10</w:t>
            </w:r>
            <w:r>
              <w:rPr>
                <w:noProof/>
                <w:webHidden/>
              </w:rPr>
              <w:fldChar w:fldCharType="end"/>
            </w:r>
          </w:hyperlink>
        </w:p>
        <w:p w14:paraId="579E91E1" w14:textId="308BF015" w:rsidR="009F3C0C" w:rsidRDefault="009F3C0C">
          <w:pPr>
            <w:pStyle w:val="Verzeichnis1"/>
            <w:tabs>
              <w:tab w:val="left" w:pos="358"/>
              <w:tab w:val="right" w:leader="dot" w:pos="9016"/>
            </w:tabs>
            <w:rPr>
              <w:rFonts w:eastAsiaTheme="minorEastAsia" w:cstheme="minorBidi"/>
              <w:b w:val="0"/>
              <w:bCs w:val="0"/>
              <w:caps w:val="0"/>
              <w:noProof/>
              <w:kern w:val="2"/>
              <w:sz w:val="24"/>
              <w:szCs w:val="24"/>
              <w:u w:val="none"/>
              <w:lang w:eastAsia="de-DE"/>
              <w14:ligatures w14:val="standardContextual"/>
            </w:rPr>
          </w:pPr>
          <w:hyperlink w:anchor="_Toc174098598" w:history="1">
            <w:r w:rsidRPr="00581881">
              <w:rPr>
                <w:rStyle w:val="Hyperlink"/>
                <w:noProof/>
              </w:rPr>
              <w:t>9</w:t>
            </w:r>
            <w:r>
              <w:rPr>
                <w:rFonts w:eastAsiaTheme="minorEastAsia" w:cstheme="minorBidi"/>
                <w:b w:val="0"/>
                <w:bCs w:val="0"/>
                <w:caps w:val="0"/>
                <w:noProof/>
                <w:kern w:val="2"/>
                <w:sz w:val="24"/>
                <w:szCs w:val="24"/>
                <w:u w:val="none"/>
                <w:lang w:eastAsia="de-DE"/>
                <w14:ligatures w14:val="standardContextual"/>
              </w:rPr>
              <w:tab/>
            </w:r>
            <w:r w:rsidRPr="00581881">
              <w:rPr>
                <w:rStyle w:val="Hyperlink"/>
                <w:noProof/>
              </w:rPr>
              <w:t>Kontenhierarchie</w:t>
            </w:r>
            <w:r>
              <w:rPr>
                <w:noProof/>
                <w:webHidden/>
              </w:rPr>
              <w:tab/>
            </w:r>
            <w:r>
              <w:rPr>
                <w:noProof/>
                <w:webHidden/>
              </w:rPr>
              <w:fldChar w:fldCharType="begin"/>
            </w:r>
            <w:r>
              <w:rPr>
                <w:noProof/>
                <w:webHidden/>
              </w:rPr>
              <w:instrText xml:space="preserve"> PAGEREF _Toc174098598 \h </w:instrText>
            </w:r>
            <w:r>
              <w:rPr>
                <w:noProof/>
                <w:webHidden/>
              </w:rPr>
            </w:r>
            <w:r>
              <w:rPr>
                <w:noProof/>
                <w:webHidden/>
              </w:rPr>
              <w:fldChar w:fldCharType="separate"/>
            </w:r>
            <w:r w:rsidR="00223AB0">
              <w:rPr>
                <w:noProof/>
                <w:webHidden/>
              </w:rPr>
              <w:t>13</w:t>
            </w:r>
            <w:r>
              <w:rPr>
                <w:noProof/>
                <w:webHidden/>
              </w:rPr>
              <w:fldChar w:fldCharType="end"/>
            </w:r>
          </w:hyperlink>
        </w:p>
        <w:p w14:paraId="794F550D" w14:textId="4E399BDE" w:rsidR="009F3C0C" w:rsidRDefault="009F3C0C">
          <w:pPr>
            <w:pStyle w:val="Verzeichnis2"/>
            <w:tabs>
              <w:tab w:val="left" w:pos="541"/>
              <w:tab w:val="right" w:leader="dot" w:pos="9016"/>
            </w:tabs>
            <w:rPr>
              <w:rFonts w:eastAsiaTheme="minorEastAsia" w:cstheme="minorBidi"/>
              <w:b w:val="0"/>
              <w:bCs w:val="0"/>
              <w:smallCaps w:val="0"/>
              <w:noProof/>
              <w:kern w:val="2"/>
              <w:sz w:val="24"/>
              <w:szCs w:val="24"/>
              <w:lang w:eastAsia="de-DE"/>
              <w14:ligatures w14:val="standardContextual"/>
            </w:rPr>
          </w:pPr>
          <w:hyperlink w:anchor="_Toc174098599" w:history="1">
            <w:r w:rsidRPr="00581881">
              <w:rPr>
                <w:rStyle w:val="Hyperlink"/>
                <w:noProof/>
              </w:rPr>
              <w:t>9.1</w:t>
            </w:r>
            <w:r>
              <w:rPr>
                <w:rFonts w:eastAsiaTheme="minorEastAsia" w:cstheme="minorBidi"/>
                <w:b w:val="0"/>
                <w:bCs w:val="0"/>
                <w:smallCaps w:val="0"/>
                <w:noProof/>
                <w:kern w:val="2"/>
                <w:sz w:val="24"/>
                <w:szCs w:val="24"/>
                <w:lang w:eastAsia="de-DE"/>
                <w14:ligatures w14:val="standardContextual"/>
              </w:rPr>
              <w:tab/>
            </w:r>
            <w:r w:rsidRPr="00581881">
              <w:rPr>
                <w:rStyle w:val="Hyperlink"/>
                <w:noProof/>
              </w:rPr>
              <w:t>Führende Kontenhierarchie</w:t>
            </w:r>
            <w:r>
              <w:rPr>
                <w:noProof/>
                <w:webHidden/>
              </w:rPr>
              <w:tab/>
            </w:r>
            <w:r>
              <w:rPr>
                <w:noProof/>
                <w:webHidden/>
              </w:rPr>
              <w:fldChar w:fldCharType="begin"/>
            </w:r>
            <w:r>
              <w:rPr>
                <w:noProof/>
                <w:webHidden/>
              </w:rPr>
              <w:instrText xml:space="preserve"> PAGEREF _Toc174098599 \h </w:instrText>
            </w:r>
            <w:r>
              <w:rPr>
                <w:noProof/>
                <w:webHidden/>
              </w:rPr>
            </w:r>
            <w:r>
              <w:rPr>
                <w:noProof/>
                <w:webHidden/>
              </w:rPr>
              <w:fldChar w:fldCharType="separate"/>
            </w:r>
            <w:r w:rsidR="00223AB0">
              <w:rPr>
                <w:noProof/>
                <w:webHidden/>
              </w:rPr>
              <w:t>13</w:t>
            </w:r>
            <w:r>
              <w:rPr>
                <w:noProof/>
                <w:webHidden/>
              </w:rPr>
              <w:fldChar w:fldCharType="end"/>
            </w:r>
          </w:hyperlink>
        </w:p>
        <w:p w14:paraId="737EDEA3" w14:textId="6CEC8FD6" w:rsidR="009F3C0C" w:rsidRDefault="009F3C0C">
          <w:pPr>
            <w:pStyle w:val="Verzeichnis2"/>
            <w:tabs>
              <w:tab w:val="left" w:pos="541"/>
              <w:tab w:val="right" w:leader="dot" w:pos="9016"/>
            </w:tabs>
            <w:rPr>
              <w:rFonts w:eastAsiaTheme="minorEastAsia" w:cstheme="minorBidi"/>
              <w:b w:val="0"/>
              <w:bCs w:val="0"/>
              <w:smallCaps w:val="0"/>
              <w:noProof/>
              <w:kern w:val="2"/>
              <w:sz w:val="24"/>
              <w:szCs w:val="24"/>
              <w:lang w:eastAsia="de-DE"/>
              <w14:ligatures w14:val="standardContextual"/>
            </w:rPr>
          </w:pPr>
          <w:hyperlink w:anchor="_Toc174098600" w:history="1">
            <w:r w:rsidRPr="00581881">
              <w:rPr>
                <w:rStyle w:val="Hyperlink"/>
                <w:noProof/>
              </w:rPr>
              <w:t>9.2</w:t>
            </w:r>
            <w:r>
              <w:rPr>
                <w:rFonts w:eastAsiaTheme="minorEastAsia" w:cstheme="minorBidi"/>
                <w:b w:val="0"/>
                <w:bCs w:val="0"/>
                <w:smallCaps w:val="0"/>
                <w:noProof/>
                <w:kern w:val="2"/>
                <w:sz w:val="24"/>
                <w:szCs w:val="24"/>
                <w:lang w:eastAsia="de-DE"/>
                <w14:ligatures w14:val="standardContextual"/>
              </w:rPr>
              <w:tab/>
            </w:r>
            <w:r w:rsidRPr="00581881">
              <w:rPr>
                <w:rStyle w:val="Hyperlink"/>
                <w:noProof/>
              </w:rPr>
              <w:t>Alternative Kontenhierarchien</w:t>
            </w:r>
            <w:r>
              <w:rPr>
                <w:noProof/>
                <w:webHidden/>
              </w:rPr>
              <w:tab/>
            </w:r>
            <w:r>
              <w:rPr>
                <w:noProof/>
                <w:webHidden/>
              </w:rPr>
              <w:fldChar w:fldCharType="begin"/>
            </w:r>
            <w:r>
              <w:rPr>
                <w:noProof/>
                <w:webHidden/>
              </w:rPr>
              <w:instrText xml:space="preserve"> PAGEREF _Toc174098600 \h </w:instrText>
            </w:r>
            <w:r>
              <w:rPr>
                <w:noProof/>
                <w:webHidden/>
              </w:rPr>
            </w:r>
            <w:r>
              <w:rPr>
                <w:noProof/>
                <w:webHidden/>
              </w:rPr>
              <w:fldChar w:fldCharType="separate"/>
            </w:r>
            <w:r w:rsidR="00223AB0">
              <w:rPr>
                <w:noProof/>
                <w:webHidden/>
              </w:rPr>
              <w:t>14</w:t>
            </w:r>
            <w:r>
              <w:rPr>
                <w:noProof/>
                <w:webHidden/>
              </w:rPr>
              <w:fldChar w:fldCharType="end"/>
            </w:r>
          </w:hyperlink>
        </w:p>
        <w:p w14:paraId="65300A46" w14:textId="0496E9FF" w:rsidR="009F3C0C" w:rsidRDefault="009F3C0C">
          <w:pPr>
            <w:pStyle w:val="Verzeichnis1"/>
            <w:tabs>
              <w:tab w:val="left" w:pos="475"/>
              <w:tab w:val="right" w:leader="dot" w:pos="9016"/>
            </w:tabs>
            <w:rPr>
              <w:rFonts w:eastAsiaTheme="minorEastAsia" w:cstheme="minorBidi"/>
              <w:b w:val="0"/>
              <w:bCs w:val="0"/>
              <w:caps w:val="0"/>
              <w:noProof/>
              <w:kern w:val="2"/>
              <w:sz w:val="24"/>
              <w:szCs w:val="24"/>
              <w:u w:val="none"/>
              <w:lang w:eastAsia="de-DE"/>
              <w14:ligatures w14:val="standardContextual"/>
            </w:rPr>
          </w:pPr>
          <w:hyperlink w:anchor="_Toc174098601" w:history="1">
            <w:r w:rsidRPr="00581881">
              <w:rPr>
                <w:rStyle w:val="Hyperlink"/>
                <w:noProof/>
              </w:rPr>
              <w:t>10</w:t>
            </w:r>
            <w:r>
              <w:rPr>
                <w:rFonts w:eastAsiaTheme="minorEastAsia" w:cstheme="minorBidi"/>
                <w:b w:val="0"/>
                <w:bCs w:val="0"/>
                <w:caps w:val="0"/>
                <w:noProof/>
                <w:kern w:val="2"/>
                <w:sz w:val="24"/>
                <w:szCs w:val="24"/>
                <w:u w:val="none"/>
                <w:lang w:eastAsia="de-DE"/>
                <w14:ligatures w14:val="standardContextual"/>
              </w:rPr>
              <w:tab/>
            </w:r>
            <w:r w:rsidRPr="00581881">
              <w:rPr>
                <w:rStyle w:val="Hyperlink"/>
                <w:noProof/>
              </w:rPr>
              <w:t>Planungsgrößen</w:t>
            </w:r>
            <w:r>
              <w:rPr>
                <w:noProof/>
                <w:webHidden/>
              </w:rPr>
              <w:tab/>
            </w:r>
            <w:r>
              <w:rPr>
                <w:noProof/>
                <w:webHidden/>
              </w:rPr>
              <w:fldChar w:fldCharType="begin"/>
            </w:r>
            <w:r>
              <w:rPr>
                <w:noProof/>
                <w:webHidden/>
              </w:rPr>
              <w:instrText xml:space="preserve"> PAGEREF _Toc174098601 \h </w:instrText>
            </w:r>
            <w:r>
              <w:rPr>
                <w:noProof/>
                <w:webHidden/>
              </w:rPr>
            </w:r>
            <w:r>
              <w:rPr>
                <w:noProof/>
                <w:webHidden/>
              </w:rPr>
              <w:fldChar w:fldCharType="separate"/>
            </w:r>
            <w:r w:rsidR="00223AB0">
              <w:rPr>
                <w:noProof/>
                <w:webHidden/>
              </w:rPr>
              <w:t>15</w:t>
            </w:r>
            <w:r>
              <w:rPr>
                <w:noProof/>
                <w:webHidden/>
              </w:rPr>
              <w:fldChar w:fldCharType="end"/>
            </w:r>
          </w:hyperlink>
        </w:p>
        <w:p w14:paraId="7F071164" w14:textId="66F37B86" w:rsidR="009F3C0C" w:rsidRDefault="009F3C0C">
          <w:pPr>
            <w:pStyle w:val="Verzeichnis1"/>
            <w:tabs>
              <w:tab w:val="left" w:pos="475"/>
              <w:tab w:val="right" w:leader="dot" w:pos="9016"/>
            </w:tabs>
            <w:rPr>
              <w:rFonts w:eastAsiaTheme="minorEastAsia" w:cstheme="minorBidi"/>
              <w:b w:val="0"/>
              <w:bCs w:val="0"/>
              <w:caps w:val="0"/>
              <w:noProof/>
              <w:kern w:val="2"/>
              <w:sz w:val="24"/>
              <w:szCs w:val="24"/>
              <w:u w:val="none"/>
              <w:lang w:eastAsia="de-DE"/>
              <w14:ligatures w14:val="standardContextual"/>
            </w:rPr>
          </w:pPr>
          <w:hyperlink w:anchor="_Toc174098602" w:history="1">
            <w:r w:rsidRPr="00581881">
              <w:rPr>
                <w:rStyle w:val="Hyperlink"/>
                <w:noProof/>
              </w:rPr>
              <w:t>11</w:t>
            </w:r>
            <w:r>
              <w:rPr>
                <w:rFonts w:eastAsiaTheme="minorEastAsia" w:cstheme="minorBidi"/>
                <w:b w:val="0"/>
                <w:bCs w:val="0"/>
                <w:caps w:val="0"/>
                <w:noProof/>
                <w:kern w:val="2"/>
                <w:sz w:val="24"/>
                <w:szCs w:val="24"/>
                <w:u w:val="none"/>
                <w:lang w:eastAsia="de-DE"/>
                <w14:ligatures w14:val="standardContextual"/>
              </w:rPr>
              <w:tab/>
            </w:r>
            <w:r w:rsidRPr="00581881">
              <w:rPr>
                <w:rStyle w:val="Hyperlink"/>
                <w:noProof/>
              </w:rPr>
              <w:t>Variablen</w:t>
            </w:r>
            <w:r>
              <w:rPr>
                <w:noProof/>
                <w:webHidden/>
              </w:rPr>
              <w:tab/>
            </w:r>
            <w:r>
              <w:rPr>
                <w:noProof/>
                <w:webHidden/>
              </w:rPr>
              <w:fldChar w:fldCharType="begin"/>
            </w:r>
            <w:r>
              <w:rPr>
                <w:noProof/>
                <w:webHidden/>
              </w:rPr>
              <w:instrText xml:space="preserve"> PAGEREF _Toc174098602 \h </w:instrText>
            </w:r>
            <w:r>
              <w:rPr>
                <w:noProof/>
                <w:webHidden/>
              </w:rPr>
            </w:r>
            <w:r>
              <w:rPr>
                <w:noProof/>
                <w:webHidden/>
              </w:rPr>
              <w:fldChar w:fldCharType="separate"/>
            </w:r>
            <w:r w:rsidR="00223AB0">
              <w:rPr>
                <w:noProof/>
                <w:webHidden/>
              </w:rPr>
              <w:t>19</w:t>
            </w:r>
            <w:r>
              <w:rPr>
                <w:noProof/>
                <w:webHidden/>
              </w:rPr>
              <w:fldChar w:fldCharType="end"/>
            </w:r>
          </w:hyperlink>
        </w:p>
        <w:p w14:paraId="4D333418" w14:textId="38CCC1CE" w:rsidR="009F3C0C" w:rsidRDefault="009F3C0C">
          <w:pPr>
            <w:pStyle w:val="Verzeichnis1"/>
            <w:tabs>
              <w:tab w:val="left" w:pos="475"/>
              <w:tab w:val="right" w:leader="dot" w:pos="9016"/>
            </w:tabs>
            <w:rPr>
              <w:rFonts w:eastAsiaTheme="minorEastAsia" w:cstheme="minorBidi"/>
              <w:b w:val="0"/>
              <w:bCs w:val="0"/>
              <w:caps w:val="0"/>
              <w:noProof/>
              <w:kern w:val="2"/>
              <w:sz w:val="24"/>
              <w:szCs w:val="24"/>
              <w:u w:val="none"/>
              <w:lang w:eastAsia="de-DE"/>
              <w14:ligatures w14:val="standardContextual"/>
            </w:rPr>
          </w:pPr>
          <w:hyperlink w:anchor="_Toc174098603" w:history="1">
            <w:r w:rsidRPr="00581881">
              <w:rPr>
                <w:rStyle w:val="Hyperlink"/>
                <w:noProof/>
              </w:rPr>
              <w:t>12</w:t>
            </w:r>
            <w:r>
              <w:rPr>
                <w:rFonts w:eastAsiaTheme="minorEastAsia" w:cstheme="minorBidi"/>
                <w:b w:val="0"/>
                <w:bCs w:val="0"/>
                <w:caps w:val="0"/>
                <w:noProof/>
                <w:kern w:val="2"/>
                <w:sz w:val="24"/>
                <w:szCs w:val="24"/>
                <w:u w:val="none"/>
                <w:lang w:eastAsia="de-DE"/>
                <w14:ligatures w14:val="standardContextual"/>
              </w:rPr>
              <w:tab/>
            </w:r>
            <w:r w:rsidRPr="00581881">
              <w:rPr>
                <w:rStyle w:val="Hyperlink"/>
                <w:noProof/>
              </w:rPr>
              <w:t>Erweiterte Einstellungen</w:t>
            </w:r>
            <w:r>
              <w:rPr>
                <w:noProof/>
                <w:webHidden/>
              </w:rPr>
              <w:tab/>
            </w:r>
            <w:r>
              <w:rPr>
                <w:noProof/>
                <w:webHidden/>
              </w:rPr>
              <w:fldChar w:fldCharType="begin"/>
            </w:r>
            <w:r>
              <w:rPr>
                <w:noProof/>
                <w:webHidden/>
              </w:rPr>
              <w:instrText xml:space="preserve"> PAGEREF _Toc174098603 \h </w:instrText>
            </w:r>
            <w:r>
              <w:rPr>
                <w:noProof/>
                <w:webHidden/>
              </w:rPr>
            </w:r>
            <w:r>
              <w:rPr>
                <w:noProof/>
                <w:webHidden/>
              </w:rPr>
              <w:fldChar w:fldCharType="separate"/>
            </w:r>
            <w:r w:rsidR="00223AB0">
              <w:rPr>
                <w:noProof/>
                <w:webHidden/>
              </w:rPr>
              <w:t>21</w:t>
            </w:r>
            <w:r>
              <w:rPr>
                <w:noProof/>
                <w:webHidden/>
              </w:rPr>
              <w:fldChar w:fldCharType="end"/>
            </w:r>
          </w:hyperlink>
        </w:p>
        <w:p w14:paraId="406265D8" w14:textId="366024A3" w:rsidR="009F3C0C" w:rsidRDefault="009F3C0C">
          <w:pPr>
            <w:pStyle w:val="Verzeichnis2"/>
            <w:tabs>
              <w:tab w:val="left" w:pos="659"/>
              <w:tab w:val="right" w:leader="dot" w:pos="9016"/>
            </w:tabs>
            <w:rPr>
              <w:rFonts w:eastAsiaTheme="minorEastAsia" w:cstheme="minorBidi"/>
              <w:b w:val="0"/>
              <w:bCs w:val="0"/>
              <w:smallCaps w:val="0"/>
              <w:noProof/>
              <w:kern w:val="2"/>
              <w:sz w:val="24"/>
              <w:szCs w:val="24"/>
              <w:lang w:eastAsia="de-DE"/>
              <w14:ligatures w14:val="standardContextual"/>
            </w:rPr>
          </w:pPr>
          <w:hyperlink w:anchor="_Toc174098604" w:history="1">
            <w:r w:rsidRPr="00581881">
              <w:rPr>
                <w:rStyle w:val="Hyperlink"/>
                <w:noProof/>
              </w:rPr>
              <w:t>12.1</w:t>
            </w:r>
            <w:r>
              <w:rPr>
                <w:rFonts w:eastAsiaTheme="minorEastAsia" w:cstheme="minorBidi"/>
                <w:b w:val="0"/>
                <w:bCs w:val="0"/>
                <w:smallCaps w:val="0"/>
                <w:noProof/>
                <w:kern w:val="2"/>
                <w:sz w:val="24"/>
                <w:szCs w:val="24"/>
                <w:lang w:eastAsia="de-DE"/>
                <w14:ligatures w14:val="standardContextual"/>
              </w:rPr>
              <w:tab/>
            </w:r>
            <w:r w:rsidRPr="00581881">
              <w:rPr>
                <w:rStyle w:val="Hyperlink"/>
                <w:noProof/>
              </w:rPr>
              <w:t>Tarifverträge</w:t>
            </w:r>
            <w:r>
              <w:rPr>
                <w:noProof/>
                <w:webHidden/>
              </w:rPr>
              <w:tab/>
            </w:r>
            <w:r>
              <w:rPr>
                <w:noProof/>
                <w:webHidden/>
              </w:rPr>
              <w:fldChar w:fldCharType="begin"/>
            </w:r>
            <w:r>
              <w:rPr>
                <w:noProof/>
                <w:webHidden/>
              </w:rPr>
              <w:instrText xml:space="preserve"> PAGEREF _Toc174098604 \h </w:instrText>
            </w:r>
            <w:r>
              <w:rPr>
                <w:noProof/>
                <w:webHidden/>
              </w:rPr>
            </w:r>
            <w:r>
              <w:rPr>
                <w:noProof/>
                <w:webHidden/>
              </w:rPr>
              <w:fldChar w:fldCharType="separate"/>
            </w:r>
            <w:r w:rsidR="00223AB0">
              <w:rPr>
                <w:noProof/>
                <w:webHidden/>
              </w:rPr>
              <w:t>21</w:t>
            </w:r>
            <w:r>
              <w:rPr>
                <w:noProof/>
                <w:webHidden/>
              </w:rPr>
              <w:fldChar w:fldCharType="end"/>
            </w:r>
          </w:hyperlink>
        </w:p>
        <w:p w14:paraId="19E9E33E" w14:textId="0728A5CA" w:rsidR="009F3C0C" w:rsidRDefault="009F3C0C">
          <w:pPr>
            <w:pStyle w:val="Verzeichnis2"/>
            <w:tabs>
              <w:tab w:val="left" w:pos="659"/>
              <w:tab w:val="right" w:leader="dot" w:pos="9016"/>
            </w:tabs>
            <w:rPr>
              <w:rFonts w:eastAsiaTheme="minorEastAsia" w:cstheme="minorBidi"/>
              <w:b w:val="0"/>
              <w:bCs w:val="0"/>
              <w:smallCaps w:val="0"/>
              <w:noProof/>
              <w:kern w:val="2"/>
              <w:sz w:val="24"/>
              <w:szCs w:val="24"/>
              <w:lang w:eastAsia="de-DE"/>
              <w14:ligatures w14:val="standardContextual"/>
            </w:rPr>
          </w:pPr>
          <w:hyperlink w:anchor="_Toc174098605" w:history="1">
            <w:r w:rsidRPr="00581881">
              <w:rPr>
                <w:rStyle w:val="Hyperlink"/>
                <w:noProof/>
              </w:rPr>
              <w:t>12.2</w:t>
            </w:r>
            <w:r>
              <w:rPr>
                <w:rFonts w:eastAsiaTheme="minorEastAsia" w:cstheme="minorBidi"/>
                <w:b w:val="0"/>
                <w:bCs w:val="0"/>
                <w:smallCaps w:val="0"/>
                <w:noProof/>
                <w:kern w:val="2"/>
                <w:sz w:val="24"/>
                <w:szCs w:val="24"/>
                <w:lang w:eastAsia="de-DE"/>
                <w14:ligatures w14:val="standardContextual"/>
              </w:rPr>
              <w:tab/>
            </w:r>
            <w:r w:rsidRPr="00581881">
              <w:rPr>
                <w:rStyle w:val="Hyperlink"/>
                <w:noProof/>
              </w:rPr>
              <w:t>Tarife zuordnen</w:t>
            </w:r>
            <w:r>
              <w:rPr>
                <w:noProof/>
                <w:webHidden/>
              </w:rPr>
              <w:tab/>
            </w:r>
            <w:r>
              <w:rPr>
                <w:noProof/>
                <w:webHidden/>
              </w:rPr>
              <w:fldChar w:fldCharType="begin"/>
            </w:r>
            <w:r>
              <w:rPr>
                <w:noProof/>
                <w:webHidden/>
              </w:rPr>
              <w:instrText xml:space="preserve"> PAGEREF _Toc174098605 \h </w:instrText>
            </w:r>
            <w:r>
              <w:rPr>
                <w:noProof/>
                <w:webHidden/>
              </w:rPr>
            </w:r>
            <w:r>
              <w:rPr>
                <w:noProof/>
                <w:webHidden/>
              </w:rPr>
              <w:fldChar w:fldCharType="separate"/>
            </w:r>
            <w:r w:rsidR="00223AB0">
              <w:rPr>
                <w:noProof/>
                <w:webHidden/>
              </w:rPr>
              <w:t>22</w:t>
            </w:r>
            <w:r>
              <w:rPr>
                <w:noProof/>
                <w:webHidden/>
              </w:rPr>
              <w:fldChar w:fldCharType="end"/>
            </w:r>
          </w:hyperlink>
        </w:p>
        <w:p w14:paraId="3CBF77D9" w14:textId="1634D005" w:rsidR="009F3C0C" w:rsidRDefault="009F3C0C">
          <w:pPr>
            <w:pStyle w:val="Verzeichnis2"/>
            <w:tabs>
              <w:tab w:val="left" w:pos="659"/>
              <w:tab w:val="right" w:leader="dot" w:pos="9016"/>
            </w:tabs>
            <w:rPr>
              <w:rFonts w:eastAsiaTheme="minorEastAsia" w:cstheme="minorBidi"/>
              <w:b w:val="0"/>
              <w:bCs w:val="0"/>
              <w:smallCaps w:val="0"/>
              <w:noProof/>
              <w:kern w:val="2"/>
              <w:sz w:val="24"/>
              <w:szCs w:val="24"/>
              <w:lang w:eastAsia="de-DE"/>
              <w14:ligatures w14:val="standardContextual"/>
            </w:rPr>
          </w:pPr>
          <w:hyperlink w:anchor="_Toc174098606" w:history="1">
            <w:r w:rsidRPr="00581881">
              <w:rPr>
                <w:rStyle w:val="Hyperlink"/>
                <w:noProof/>
              </w:rPr>
              <w:t>12.3</w:t>
            </w:r>
            <w:r>
              <w:rPr>
                <w:rFonts w:eastAsiaTheme="minorEastAsia" w:cstheme="minorBidi"/>
                <w:b w:val="0"/>
                <w:bCs w:val="0"/>
                <w:smallCaps w:val="0"/>
                <w:noProof/>
                <w:kern w:val="2"/>
                <w:sz w:val="24"/>
                <w:szCs w:val="24"/>
                <w:lang w:eastAsia="de-DE"/>
                <w14:ligatures w14:val="standardContextual"/>
              </w:rPr>
              <w:tab/>
            </w:r>
            <w:r w:rsidRPr="00581881">
              <w:rPr>
                <w:rStyle w:val="Hyperlink"/>
                <w:noProof/>
              </w:rPr>
              <w:t>Eigene Planungsgrößen anlegen</w:t>
            </w:r>
            <w:r>
              <w:rPr>
                <w:noProof/>
                <w:webHidden/>
              </w:rPr>
              <w:tab/>
            </w:r>
            <w:r>
              <w:rPr>
                <w:noProof/>
                <w:webHidden/>
              </w:rPr>
              <w:fldChar w:fldCharType="begin"/>
            </w:r>
            <w:r>
              <w:rPr>
                <w:noProof/>
                <w:webHidden/>
              </w:rPr>
              <w:instrText xml:space="preserve"> PAGEREF _Toc174098606 \h </w:instrText>
            </w:r>
            <w:r>
              <w:rPr>
                <w:noProof/>
                <w:webHidden/>
              </w:rPr>
            </w:r>
            <w:r>
              <w:rPr>
                <w:noProof/>
                <w:webHidden/>
              </w:rPr>
              <w:fldChar w:fldCharType="separate"/>
            </w:r>
            <w:r w:rsidR="00223AB0">
              <w:rPr>
                <w:noProof/>
                <w:webHidden/>
              </w:rPr>
              <w:t>22</w:t>
            </w:r>
            <w:r>
              <w:rPr>
                <w:noProof/>
                <w:webHidden/>
              </w:rPr>
              <w:fldChar w:fldCharType="end"/>
            </w:r>
          </w:hyperlink>
        </w:p>
        <w:p w14:paraId="18658DC3" w14:textId="0C0E3AAC" w:rsidR="009F3C0C" w:rsidRDefault="009F3C0C">
          <w:pPr>
            <w:pStyle w:val="Verzeichnis1"/>
            <w:tabs>
              <w:tab w:val="left" w:pos="475"/>
              <w:tab w:val="right" w:leader="dot" w:pos="9016"/>
            </w:tabs>
            <w:rPr>
              <w:rFonts w:eastAsiaTheme="minorEastAsia" w:cstheme="minorBidi"/>
              <w:b w:val="0"/>
              <w:bCs w:val="0"/>
              <w:caps w:val="0"/>
              <w:noProof/>
              <w:kern w:val="2"/>
              <w:sz w:val="24"/>
              <w:szCs w:val="24"/>
              <w:u w:val="none"/>
              <w:lang w:eastAsia="de-DE"/>
              <w14:ligatures w14:val="standardContextual"/>
            </w:rPr>
          </w:pPr>
          <w:hyperlink w:anchor="_Toc174098607" w:history="1">
            <w:r w:rsidRPr="00581881">
              <w:rPr>
                <w:rStyle w:val="Hyperlink"/>
                <w:noProof/>
              </w:rPr>
              <w:t>13</w:t>
            </w:r>
            <w:r>
              <w:rPr>
                <w:rFonts w:eastAsiaTheme="minorEastAsia" w:cstheme="minorBidi"/>
                <w:b w:val="0"/>
                <w:bCs w:val="0"/>
                <w:caps w:val="0"/>
                <w:noProof/>
                <w:kern w:val="2"/>
                <w:sz w:val="24"/>
                <w:szCs w:val="24"/>
                <w:u w:val="none"/>
                <w:lang w:eastAsia="de-DE"/>
                <w14:ligatures w14:val="standardContextual"/>
              </w:rPr>
              <w:tab/>
            </w:r>
            <w:r w:rsidRPr="00581881">
              <w:rPr>
                <w:rStyle w:val="Hyperlink"/>
                <w:noProof/>
              </w:rPr>
              <w:t>Eigene Formulare anlegen</w:t>
            </w:r>
            <w:r>
              <w:rPr>
                <w:noProof/>
                <w:webHidden/>
              </w:rPr>
              <w:tab/>
            </w:r>
            <w:r>
              <w:rPr>
                <w:noProof/>
                <w:webHidden/>
              </w:rPr>
              <w:fldChar w:fldCharType="begin"/>
            </w:r>
            <w:r>
              <w:rPr>
                <w:noProof/>
                <w:webHidden/>
              </w:rPr>
              <w:instrText xml:space="preserve"> PAGEREF _Toc174098607 \h </w:instrText>
            </w:r>
            <w:r>
              <w:rPr>
                <w:noProof/>
                <w:webHidden/>
              </w:rPr>
            </w:r>
            <w:r>
              <w:rPr>
                <w:noProof/>
                <w:webHidden/>
              </w:rPr>
              <w:fldChar w:fldCharType="separate"/>
            </w:r>
            <w:r w:rsidR="00223AB0">
              <w:rPr>
                <w:noProof/>
                <w:webHidden/>
              </w:rPr>
              <w:t>24</w:t>
            </w:r>
            <w:r>
              <w:rPr>
                <w:noProof/>
                <w:webHidden/>
              </w:rPr>
              <w:fldChar w:fldCharType="end"/>
            </w:r>
          </w:hyperlink>
        </w:p>
        <w:p w14:paraId="0AFC21B9" w14:textId="6A113CB2" w:rsidR="009F3C0C" w:rsidRDefault="009F3C0C">
          <w:pPr>
            <w:pStyle w:val="Verzeichnis1"/>
            <w:tabs>
              <w:tab w:val="left" w:pos="475"/>
              <w:tab w:val="right" w:leader="dot" w:pos="9016"/>
            </w:tabs>
            <w:rPr>
              <w:rFonts w:eastAsiaTheme="minorEastAsia" w:cstheme="minorBidi"/>
              <w:b w:val="0"/>
              <w:bCs w:val="0"/>
              <w:caps w:val="0"/>
              <w:noProof/>
              <w:kern w:val="2"/>
              <w:sz w:val="24"/>
              <w:szCs w:val="24"/>
              <w:u w:val="none"/>
              <w:lang w:eastAsia="de-DE"/>
              <w14:ligatures w14:val="standardContextual"/>
            </w:rPr>
          </w:pPr>
          <w:hyperlink w:anchor="_Toc174098608" w:history="1">
            <w:r w:rsidRPr="00581881">
              <w:rPr>
                <w:rStyle w:val="Hyperlink"/>
                <w:noProof/>
              </w:rPr>
              <w:t>14</w:t>
            </w:r>
            <w:r>
              <w:rPr>
                <w:rFonts w:eastAsiaTheme="minorEastAsia" w:cstheme="minorBidi"/>
                <w:b w:val="0"/>
                <w:bCs w:val="0"/>
                <w:caps w:val="0"/>
                <w:noProof/>
                <w:kern w:val="2"/>
                <w:sz w:val="24"/>
                <w:szCs w:val="24"/>
                <w:u w:val="none"/>
                <w:lang w:eastAsia="de-DE"/>
                <w14:ligatures w14:val="standardContextual"/>
              </w:rPr>
              <w:tab/>
            </w:r>
            <w:r w:rsidRPr="00581881">
              <w:rPr>
                <w:rStyle w:val="Hyperlink"/>
                <w:noProof/>
              </w:rPr>
              <w:t>Benutzer und Rechte</w:t>
            </w:r>
            <w:r>
              <w:rPr>
                <w:noProof/>
                <w:webHidden/>
              </w:rPr>
              <w:tab/>
            </w:r>
            <w:r>
              <w:rPr>
                <w:noProof/>
                <w:webHidden/>
              </w:rPr>
              <w:fldChar w:fldCharType="begin"/>
            </w:r>
            <w:r>
              <w:rPr>
                <w:noProof/>
                <w:webHidden/>
              </w:rPr>
              <w:instrText xml:space="preserve"> PAGEREF _Toc174098608 \h </w:instrText>
            </w:r>
            <w:r>
              <w:rPr>
                <w:noProof/>
                <w:webHidden/>
              </w:rPr>
            </w:r>
            <w:r>
              <w:rPr>
                <w:noProof/>
                <w:webHidden/>
              </w:rPr>
              <w:fldChar w:fldCharType="separate"/>
            </w:r>
            <w:r w:rsidR="00223AB0">
              <w:rPr>
                <w:noProof/>
                <w:webHidden/>
              </w:rPr>
              <w:t>25</w:t>
            </w:r>
            <w:r>
              <w:rPr>
                <w:noProof/>
                <w:webHidden/>
              </w:rPr>
              <w:fldChar w:fldCharType="end"/>
            </w:r>
          </w:hyperlink>
        </w:p>
        <w:p w14:paraId="05A66C4F" w14:textId="21065D72" w:rsidR="009F3C0C" w:rsidRDefault="009F3C0C">
          <w:pPr>
            <w:pStyle w:val="Verzeichnis2"/>
            <w:tabs>
              <w:tab w:val="left" w:pos="659"/>
              <w:tab w:val="right" w:leader="dot" w:pos="9016"/>
            </w:tabs>
            <w:rPr>
              <w:rFonts w:eastAsiaTheme="minorEastAsia" w:cstheme="minorBidi"/>
              <w:b w:val="0"/>
              <w:bCs w:val="0"/>
              <w:smallCaps w:val="0"/>
              <w:noProof/>
              <w:kern w:val="2"/>
              <w:sz w:val="24"/>
              <w:szCs w:val="24"/>
              <w:lang w:eastAsia="de-DE"/>
              <w14:ligatures w14:val="standardContextual"/>
            </w:rPr>
          </w:pPr>
          <w:hyperlink w:anchor="_Toc174098609" w:history="1">
            <w:r w:rsidRPr="00581881">
              <w:rPr>
                <w:rStyle w:val="Hyperlink"/>
                <w:noProof/>
              </w:rPr>
              <w:t>14.1</w:t>
            </w:r>
            <w:r>
              <w:rPr>
                <w:rFonts w:eastAsiaTheme="minorEastAsia" w:cstheme="minorBidi"/>
                <w:b w:val="0"/>
                <w:bCs w:val="0"/>
                <w:smallCaps w:val="0"/>
                <w:noProof/>
                <w:kern w:val="2"/>
                <w:sz w:val="24"/>
                <w:szCs w:val="24"/>
                <w:lang w:eastAsia="de-DE"/>
                <w14:ligatures w14:val="standardContextual"/>
              </w:rPr>
              <w:tab/>
            </w:r>
            <w:r w:rsidRPr="00581881">
              <w:rPr>
                <w:rStyle w:val="Hyperlink"/>
                <w:noProof/>
              </w:rPr>
              <w:t>Rollen</w:t>
            </w:r>
            <w:r>
              <w:rPr>
                <w:noProof/>
                <w:webHidden/>
              </w:rPr>
              <w:tab/>
            </w:r>
            <w:r>
              <w:rPr>
                <w:noProof/>
                <w:webHidden/>
              </w:rPr>
              <w:fldChar w:fldCharType="begin"/>
            </w:r>
            <w:r>
              <w:rPr>
                <w:noProof/>
                <w:webHidden/>
              </w:rPr>
              <w:instrText xml:space="preserve"> PAGEREF _Toc174098609 \h </w:instrText>
            </w:r>
            <w:r>
              <w:rPr>
                <w:noProof/>
                <w:webHidden/>
              </w:rPr>
            </w:r>
            <w:r>
              <w:rPr>
                <w:noProof/>
                <w:webHidden/>
              </w:rPr>
              <w:fldChar w:fldCharType="separate"/>
            </w:r>
            <w:r w:rsidR="00223AB0">
              <w:rPr>
                <w:noProof/>
                <w:webHidden/>
              </w:rPr>
              <w:t>25</w:t>
            </w:r>
            <w:r>
              <w:rPr>
                <w:noProof/>
                <w:webHidden/>
              </w:rPr>
              <w:fldChar w:fldCharType="end"/>
            </w:r>
          </w:hyperlink>
        </w:p>
        <w:p w14:paraId="5C95CBB8" w14:textId="657DDC4F" w:rsidR="009F3C0C" w:rsidRDefault="009F3C0C">
          <w:pPr>
            <w:pStyle w:val="Verzeichnis2"/>
            <w:tabs>
              <w:tab w:val="left" w:pos="659"/>
              <w:tab w:val="right" w:leader="dot" w:pos="9016"/>
            </w:tabs>
            <w:rPr>
              <w:rFonts w:eastAsiaTheme="minorEastAsia" w:cstheme="minorBidi"/>
              <w:b w:val="0"/>
              <w:bCs w:val="0"/>
              <w:smallCaps w:val="0"/>
              <w:noProof/>
              <w:kern w:val="2"/>
              <w:sz w:val="24"/>
              <w:szCs w:val="24"/>
              <w:lang w:eastAsia="de-DE"/>
              <w14:ligatures w14:val="standardContextual"/>
            </w:rPr>
          </w:pPr>
          <w:hyperlink w:anchor="_Toc174098610" w:history="1">
            <w:r w:rsidRPr="00581881">
              <w:rPr>
                <w:rStyle w:val="Hyperlink"/>
                <w:noProof/>
              </w:rPr>
              <w:t>14.2</w:t>
            </w:r>
            <w:r>
              <w:rPr>
                <w:rFonts w:eastAsiaTheme="minorEastAsia" w:cstheme="minorBidi"/>
                <w:b w:val="0"/>
                <w:bCs w:val="0"/>
                <w:smallCaps w:val="0"/>
                <w:noProof/>
                <w:kern w:val="2"/>
                <w:sz w:val="24"/>
                <w:szCs w:val="24"/>
                <w:lang w:eastAsia="de-DE"/>
                <w14:ligatures w14:val="standardContextual"/>
              </w:rPr>
              <w:tab/>
            </w:r>
            <w:r w:rsidRPr="00581881">
              <w:rPr>
                <w:rStyle w:val="Hyperlink"/>
                <w:noProof/>
              </w:rPr>
              <w:t>Benutzer</w:t>
            </w:r>
            <w:r>
              <w:rPr>
                <w:noProof/>
                <w:webHidden/>
              </w:rPr>
              <w:tab/>
            </w:r>
            <w:r>
              <w:rPr>
                <w:noProof/>
                <w:webHidden/>
              </w:rPr>
              <w:fldChar w:fldCharType="begin"/>
            </w:r>
            <w:r>
              <w:rPr>
                <w:noProof/>
                <w:webHidden/>
              </w:rPr>
              <w:instrText xml:space="preserve"> PAGEREF _Toc174098610 \h </w:instrText>
            </w:r>
            <w:r>
              <w:rPr>
                <w:noProof/>
                <w:webHidden/>
              </w:rPr>
            </w:r>
            <w:r>
              <w:rPr>
                <w:noProof/>
                <w:webHidden/>
              </w:rPr>
              <w:fldChar w:fldCharType="separate"/>
            </w:r>
            <w:r w:rsidR="00223AB0">
              <w:rPr>
                <w:noProof/>
                <w:webHidden/>
              </w:rPr>
              <w:t>25</w:t>
            </w:r>
            <w:r>
              <w:rPr>
                <w:noProof/>
                <w:webHidden/>
              </w:rPr>
              <w:fldChar w:fldCharType="end"/>
            </w:r>
          </w:hyperlink>
        </w:p>
        <w:p w14:paraId="79B53472" w14:textId="5CA529BC" w:rsidR="009F3C0C" w:rsidRDefault="009F3C0C">
          <w:pPr>
            <w:pStyle w:val="Verzeichnis1"/>
            <w:tabs>
              <w:tab w:val="left" w:pos="475"/>
              <w:tab w:val="right" w:leader="dot" w:pos="9016"/>
            </w:tabs>
            <w:rPr>
              <w:rFonts w:eastAsiaTheme="minorEastAsia" w:cstheme="minorBidi"/>
              <w:b w:val="0"/>
              <w:bCs w:val="0"/>
              <w:caps w:val="0"/>
              <w:noProof/>
              <w:kern w:val="2"/>
              <w:sz w:val="24"/>
              <w:szCs w:val="24"/>
              <w:u w:val="none"/>
              <w:lang w:eastAsia="de-DE"/>
              <w14:ligatures w14:val="standardContextual"/>
            </w:rPr>
          </w:pPr>
          <w:hyperlink w:anchor="_Toc174098611" w:history="1">
            <w:r w:rsidRPr="00581881">
              <w:rPr>
                <w:rStyle w:val="Hyperlink"/>
                <w:noProof/>
              </w:rPr>
              <w:t>15</w:t>
            </w:r>
            <w:r>
              <w:rPr>
                <w:rFonts w:eastAsiaTheme="minorEastAsia" w:cstheme="minorBidi"/>
                <w:b w:val="0"/>
                <w:bCs w:val="0"/>
                <w:caps w:val="0"/>
                <w:noProof/>
                <w:kern w:val="2"/>
                <w:sz w:val="24"/>
                <w:szCs w:val="24"/>
                <w:u w:val="none"/>
                <w:lang w:eastAsia="de-DE"/>
                <w14:ligatures w14:val="standardContextual"/>
              </w:rPr>
              <w:tab/>
            </w:r>
            <w:r w:rsidRPr="00581881">
              <w:rPr>
                <w:rStyle w:val="Hyperlink"/>
                <w:noProof/>
              </w:rPr>
              <w:t>Erste Tests</w:t>
            </w:r>
            <w:r>
              <w:rPr>
                <w:noProof/>
                <w:webHidden/>
              </w:rPr>
              <w:tab/>
            </w:r>
            <w:r>
              <w:rPr>
                <w:noProof/>
                <w:webHidden/>
              </w:rPr>
              <w:fldChar w:fldCharType="begin"/>
            </w:r>
            <w:r>
              <w:rPr>
                <w:noProof/>
                <w:webHidden/>
              </w:rPr>
              <w:instrText xml:space="preserve"> PAGEREF _Toc174098611 \h </w:instrText>
            </w:r>
            <w:r>
              <w:rPr>
                <w:noProof/>
                <w:webHidden/>
              </w:rPr>
            </w:r>
            <w:r>
              <w:rPr>
                <w:noProof/>
                <w:webHidden/>
              </w:rPr>
              <w:fldChar w:fldCharType="separate"/>
            </w:r>
            <w:r w:rsidR="00223AB0">
              <w:rPr>
                <w:noProof/>
                <w:webHidden/>
              </w:rPr>
              <w:t>28</w:t>
            </w:r>
            <w:r>
              <w:rPr>
                <w:noProof/>
                <w:webHidden/>
              </w:rPr>
              <w:fldChar w:fldCharType="end"/>
            </w:r>
          </w:hyperlink>
        </w:p>
        <w:p w14:paraId="37A9FB1E" w14:textId="555C1D8A" w:rsidR="009F3C0C" w:rsidRDefault="009F3C0C">
          <w:pPr>
            <w:pStyle w:val="Verzeichnis1"/>
            <w:tabs>
              <w:tab w:val="left" w:pos="475"/>
              <w:tab w:val="right" w:leader="dot" w:pos="9016"/>
            </w:tabs>
            <w:rPr>
              <w:rFonts w:eastAsiaTheme="minorEastAsia" w:cstheme="minorBidi"/>
              <w:b w:val="0"/>
              <w:bCs w:val="0"/>
              <w:caps w:val="0"/>
              <w:noProof/>
              <w:kern w:val="2"/>
              <w:sz w:val="24"/>
              <w:szCs w:val="24"/>
              <w:u w:val="none"/>
              <w:lang w:eastAsia="de-DE"/>
              <w14:ligatures w14:val="standardContextual"/>
            </w:rPr>
          </w:pPr>
          <w:hyperlink w:anchor="_Toc174098612" w:history="1">
            <w:r w:rsidRPr="00581881">
              <w:rPr>
                <w:rStyle w:val="Hyperlink"/>
                <w:noProof/>
              </w:rPr>
              <w:t>16</w:t>
            </w:r>
            <w:r>
              <w:rPr>
                <w:rFonts w:eastAsiaTheme="minorEastAsia" w:cstheme="minorBidi"/>
                <w:b w:val="0"/>
                <w:bCs w:val="0"/>
                <w:caps w:val="0"/>
                <w:noProof/>
                <w:kern w:val="2"/>
                <w:sz w:val="24"/>
                <w:szCs w:val="24"/>
                <w:u w:val="none"/>
                <w:lang w:eastAsia="de-DE"/>
                <w14:ligatures w14:val="standardContextual"/>
              </w:rPr>
              <w:tab/>
            </w:r>
            <w:r w:rsidRPr="00581881">
              <w:rPr>
                <w:rStyle w:val="Hyperlink"/>
                <w:noProof/>
              </w:rPr>
              <w:t>Daten laden</w:t>
            </w:r>
            <w:r>
              <w:rPr>
                <w:noProof/>
                <w:webHidden/>
              </w:rPr>
              <w:tab/>
            </w:r>
            <w:r>
              <w:rPr>
                <w:noProof/>
                <w:webHidden/>
              </w:rPr>
              <w:fldChar w:fldCharType="begin"/>
            </w:r>
            <w:r>
              <w:rPr>
                <w:noProof/>
                <w:webHidden/>
              </w:rPr>
              <w:instrText xml:space="preserve"> PAGEREF _Toc174098612 \h </w:instrText>
            </w:r>
            <w:r>
              <w:rPr>
                <w:noProof/>
                <w:webHidden/>
              </w:rPr>
            </w:r>
            <w:r>
              <w:rPr>
                <w:noProof/>
                <w:webHidden/>
              </w:rPr>
              <w:fldChar w:fldCharType="separate"/>
            </w:r>
            <w:r w:rsidR="00223AB0">
              <w:rPr>
                <w:noProof/>
                <w:webHidden/>
              </w:rPr>
              <w:t>32</w:t>
            </w:r>
            <w:r>
              <w:rPr>
                <w:noProof/>
                <w:webHidden/>
              </w:rPr>
              <w:fldChar w:fldCharType="end"/>
            </w:r>
          </w:hyperlink>
        </w:p>
        <w:p w14:paraId="0F137190" w14:textId="1B176745" w:rsidR="009F3C0C" w:rsidRDefault="009F3C0C">
          <w:pPr>
            <w:pStyle w:val="Verzeichnis2"/>
            <w:tabs>
              <w:tab w:val="left" w:pos="659"/>
              <w:tab w:val="right" w:leader="dot" w:pos="9016"/>
            </w:tabs>
            <w:rPr>
              <w:rFonts w:eastAsiaTheme="minorEastAsia" w:cstheme="minorBidi"/>
              <w:b w:val="0"/>
              <w:bCs w:val="0"/>
              <w:smallCaps w:val="0"/>
              <w:noProof/>
              <w:kern w:val="2"/>
              <w:sz w:val="24"/>
              <w:szCs w:val="24"/>
              <w:lang w:eastAsia="de-DE"/>
              <w14:ligatures w14:val="standardContextual"/>
            </w:rPr>
          </w:pPr>
          <w:hyperlink w:anchor="_Toc174098613" w:history="1">
            <w:r w:rsidRPr="00581881">
              <w:rPr>
                <w:rStyle w:val="Hyperlink"/>
                <w:noProof/>
              </w:rPr>
              <w:t>16.1</w:t>
            </w:r>
            <w:r>
              <w:rPr>
                <w:rFonts w:eastAsiaTheme="minorEastAsia" w:cstheme="minorBidi"/>
                <w:b w:val="0"/>
                <w:bCs w:val="0"/>
                <w:smallCaps w:val="0"/>
                <w:noProof/>
                <w:kern w:val="2"/>
                <w:sz w:val="24"/>
                <w:szCs w:val="24"/>
                <w:lang w:eastAsia="de-DE"/>
                <w14:ligatures w14:val="standardContextual"/>
              </w:rPr>
              <w:tab/>
            </w:r>
            <w:r w:rsidRPr="00581881">
              <w:rPr>
                <w:rStyle w:val="Hyperlink"/>
                <w:noProof/>
              </w:rPr>
              <w:t>Jobfamilies</w:t>
            </w:r>
            <w:r>
              <w:rPr>
                <w:noProof/>
                <w:webHidden/>
              </w:rPr>
              <w:tab/>
            </w:r>
            <w:r>
              <w:rPr>
                <w:noProof/>
                <w:webHidden/>
              </w:rPr>
              <w:fldChar w:fldCharType="begin"/>
            </w:r>
            <w:r>
              <w:rPr>
                <w:noProof/>
                <w:webHidden/>
              </w:rPr>
              <w:instrText xml:space="preserve"> PAGEREF _Toc174098613 \h </w:instrText>
            </w:r>
            <w:r>
              <w:rPr>
                <w:noProof/>
                <w:webHidden/>
              </w:rPr>
            </w:r>
            <w:r>
              <w:rPr>
                <w:noProof/>
                <w:webHidden/>
              </w:rPr>
              <w:fldChar w:fldCharType="separate"/>
            </w:r>
            <w:r w:rsidR="00223AB0">
              <w:rPr>
                <w:noProof/>
                <w:webHidden/>
              </w:rPr>
              <w:t>34</w:t>
            </w:r>
            <w:r>
              <w:rPr>
                <w:noProof/>
                <w:webHidden/>
              </w:rPr>
              <w:fldChar w:fldCharType="end"/>
            </w:r>
          </w:hyperlink>
        </w:p>
        <w:p w14:paraId="77F8559C" w14:textId="4333697F" w:rsidR="009F3C0C" w:rsidRDefault="009F3C0C">
          <w:pPr>
            <w:pStyle w:val="Verzeichnis2"/>
            <w:tabs>
              <w:tab w:val="left" w:pos="659"/>
              <w:tab w:val="right" w:leader="dot" w:pos="9016"/>
            </w:tabs>
            <w:rPr>
              <w:rFonts w:eastAsiaTheme="minorEastAsia" w:cstheme="minorBidi"/>
              <w:b w:val="0"/>
              <w:bCs w:val="0"/>
              <w:smallCaps w:val="0"/>
              <w:noProof/>
              <w:kern w:val="2"/>
              <w:sz w:val="24"/>
              <w:szCs w:val="24"/>
              <w:lang w:eastAsia="de-DE"/>
              <w14:ligatures w14:val="standardContextual"/>
            </w:rPr>
          </w:pPr>
          <w:hyperlink w:anchor="_Toc174098614" w:history="1">
            <w:r w:rsidRPr="00581881">
              <w:rPr>
                <w:rStyle w:val="Hyperlink"/>
                <w:noProof/>
              </w:rPr>
              <w:t>16.2</w:t>
            </w:r>
            <w:r>
              <w:rPr>
                <w:rFonts w:eastAsiaTheme="minorEastAsia" w:cstheme="minorBidi"/>
                <w:b w:val="0"/>
                <w:bCs w:val="0"/>
                <w:smallCaps w:val="0"/>
                <w:noProof/>
                <w:kern w:val="2"/>
                <w:sz w:val="24"/>
                <w:szCs w:val="24"/>
                <w:lang w:eastAsia="de-DE"/>
                <w14:ligatures w14:val="standardContextual"/>
              </w:rPr>
              <w:tab/>
            </w:r>
            <w:r w:rsidRPr="00581881">
              <w:rPr>
                <w:rStyle w:val="Hyperlink"/>
                <w:noProof/>
              </w:rPr>
              <w:t>Stellendaten</w:t>
            </w:r>
            <w:r>
              <w:rPr>
                <w:noProof/>
                <w:webHidden/>
              </w:rPr>
              <w:tab/>
            </w:r>
            <w:r>
              <w:rPr>
                <w:noProof/>
                <w:webHidden/>
              </w:rPr>
              <w:fldChar w:fldCharType="begin"/>
            </w:r>
            <w:r>
              <w:rPr>
                <w:noProof/>
                <w:webHidden/>
              </w:rPr>
              <w:instrText xml:space="preserve"> PAGEREF _Toc174098614 \h </w:instrText>
            </w:r>
            <w:r>
              <w:rPr>
                <w:noProof/>
                <w:webHidden/>
              </w:rPr>
            </w:r>
            <w:r>
              <w:rPr>
                <w:noProof/>
                <w:webHidden/>
              </w:rPr>
              <w:fldChar w:fldCharType="separate"/>
            </w:r>
            <w:r w:rsidR="00223AB0">
              <w:rPr>
                <w:noProof/>
                <w:webHidden/>
              </w:rPr>
              <w:t>34</w:t>
            </w:r>
            <w:r>
              <w:rPr>
                <w:noProof/>
                <w:webHidden/>
              </w:rPr>
              <w:fldChar w:fldCharType="end"/>
            </w:r>
          </w:hyperlink>
        </w:p>
        <w:p w14:paraId="0CF939A3" w14:textId="3F9C7BAA" w:rsidR="009F3C0C" w:rsidRDefault="009F3C0C">
          <w:pPr>
            <w:pStyle w:val="Verzeichnis3"/>
            <w:tabs>
              <w:tab w:val="left" w:pos="836"/>
              <w:tab w:val="right" w:leader="dot" w:pos="9016"/>
            </w:tabs>
            <w:rPr>
              <w:rFonts w:eastAsiaTheme="minorEastAsia" w:cstheme="minorBidi"/>
              <w:smallCaps w:val="0"/>
              <w:noProof/>
              <w:kern w:val="2"/>
              <w:sz w:val="24"/>
              <w:szCs w:val="24"/>
              <w:lang w:eastAsia="de-DE"/>
              <w14:ligatures w14:val="standardContextual"/>
            </w:rPr>
          </w:pPr>
          <w:hyperlink w:anchor="_Toc174098615" w:history="1">
            <w:r w:rsidRPr="00581881">
              <w:rPr>
                <w:rStyle w:val="Hyperlink"/>
                <w:noProof/>
              </w:rPr>
              <w:t>16.2.1</w:t>
            </w:r>
            <w:r>
              <w:rPr>
                <w:rFonts w:eastAsiaTheme="minorEastAsia" w:cstheme="minorBidi"/>
                <w:smallCaps w:val="0"/>
                <w:noProof/>
                <w:kern w:val="2"/>
                <w:sz w:val="24"/>
                <w:szCs w:val="24"/>
                <w:lang w:eastAsia="de-DE"/>
                <w14:ligatures w14:val="standardContextual"/>
              </w:rPr>
              <w:tab/>
            </w:r>
            <w:r w:rsidRPr="00581881">
              <w:rPr>
                <w:rStyle w:val="Hyperlink"/>
                <w:noProof/>
              </w:rPr>
              <w:t>Stellen-Stammdaten</w:t>
            </w:r>
            <w:r>
              <w:rPr>
                <w:noProof/>
                <w:webHidden/>
              </w:rPr>
              <w:tab/>
            </w:r>
            <w:r>
              <w:rPr>
                <w:noProof/>
                <w:webHidden/>
              </w:rPr>
              <w:fldChar w:fldCharType="begin"/>
            </w:r>
            <w:r>
              <w:rPr>
                <w:noProof/>
                <w:webHidden/>
              </w:rPr>
              <w:instrText xml:space="preserve"> PAGEREF _Toc174098615 \h </w:instrText>
            </w:r>
            <w:r>
              <w:rPr>
                <w:noProof/>
                <w:webHidden/>
              </w:rPr>
            </w:r>
            <w:r>
              <w:rPr>
                <w:noProof/>
                <w:webHidden/>
              </w:rPr>
              <w:fldChar w:fldCharType="separate"/>
            </w:r>
            <w:r w:rsidR="00223AB0">
              <w:rPr>
                <w:noProof/>
                <w:webHidden/>
              </w:rPr>
              <w:t>34</w:t>
            </w:r>
            <w:r>
              <w:rPr>
                <w:noProof/>
                <w:webHidden/>
              </w:rPr>
              <w:fldChar w:fldCharType="end"/>
            </w:r>
          </w:hyperlink>
        </w:p>
        <w:p w14:paraId="5024CE59" w14:textId="67B1265F" w:rsidR="009F3C0C" w:rsidRDefault="009F3C0C">
          <w:pPr>
            <w:pStyle w:val="Verzeichnis3"/>
            <w:tabs>
              <w:tab w:val="left" w:pos="836"/>
              <w:tab w:val="right" w:leader="dot" w:pos="9016"/>
            </w:tabs>
            <w:rPr>
              <w:rFonts w:eastAsiaTheme="minorEastAsia" w:cstheme="minorBidi"/>
              <w:smallCaps w:val="0"/>
              <w:noProof/>
              <w:kern w:val="2"/>
              <w:sz w:val="24"/>
              <w:szCs w:val="24"/>
              <w:lang w:eastAsia="de-DE"/>
              <w14:ligatures w14:val="standardContextual"/>
            </w:rPr>
          </w:pPr>
          <w:hyperlink w:anchor="_Toc174098616" w:history="1">
            <w:r w:rsidRPr="00581881">
              <w:rPr>
                <w:rStyle w:val="Hyperlink"/>
                <w:noProof/>
              </w:rPr>
              <w:t>16.2.2</w:t>
            </w:r>
            <w:r>
              <w:rPr>
                <w:rFonts w:eastAsiaTheme="minorEastAsia" w:cstheme="minorBidi"/>
                <w:smallCaps w:val="0"/>
                <w:noProof/>
                <w:kern w:val="2"/>
                <w:sz w:val="24"/>
                <w:szCs w:val="24"/>
                <w:lang w:eastAsia="de-DE"/>
                <w14:ligatures w14:val="standardContextual"/>
              </w:rPr>
              <w:tab/>
            </w:r>
            <w:r w:rsidRPr="00581881">
              <w:rPr>
                <w:rStyle w:val="Hyperlink"/>
                <w:noProof/>
              </w:rPr>
              <w:t>Stellen-Bewegungsdaten</w:t>
            </w:r>
            <w:r>
              <w:rPr>
                <w:noProof/>
                <w:webHidden/>
              </w:rPr>
              <w:tab/>
            </w:r>
            <w:r>
              <w:rPr>
                <w:noProof/>
                <w:webHidden/>
              </w:rPr>
              <w:fldChar w:fldCharType="begin"/>
            </w:r>
            <w:r>
              <w:rPr>
                <w:noProof/>
                <w:webHidden/>
              </w:rPr>
              <w:instrText xml:space="preserve"> PAGEREF _Toc174098616 \h </w:instrText>
            </w:r>
            <w:r>
              <w:rPr>
                <w:noProof/>
                <w:webHidden/>
              </w:rPr>
            </w:r>
            <w:r>
              <w:rPr>
                <w:noProof/>
                <w:webHidden/>
              </w:rPr>
              <w:fldChar w:fldCharType="separate"/>
            </w:r>
            <w:r w:rsidR="00223AB0">
              <w:rPr>
                <w:noProof/>
                <w:webHidden/>
              </w:rPr>
              <w:t>35</w:t>
            </w:r>
            <w:r>
              <w:rPr>
                <w:noProof/>
                <w:webHidden/>
              </w:rPr>
              <w:fldChar w:fldCharType="end"/>
            </w:r>
          </w:hyperlink>
        </w:p>
        <w:p w14:paraId="2F0D05A6" w14:textId="081A8E32" w:rsidR="009F3C0C" w:rsidRDefault="009F3C0C">
          <w:pPr>
            <w:pStyle w:val="Verzeichnis3"/>
            <w:tabs>
              <w:tab w:val="left" w:pos="836"/>
              <w:tab w:val="right" w:leader="dot" w:pos="9016"/>
            </w:tabs>
            <w:rPr>
              <w:rFonts w:eastAsiaTheme="minorEastAsia" w:cstheme="minorBidi"/>
              <w:smallCaps w:val="0"/>
              <w:noProof/>
              <w:kern w:val="2"/>
              <w:sz w:val="24"/>
              <w:szCs w:val="24"/>
              <w:lang w:eastAsia="de-DE"/>
              <w14:ligatures w14:val="standardContextual"/>
            </w:rPr>
          </w:pPr>
          <w:hyperlink w:anchor="_Toc174098617" w:history="1">
            <w:r w:rsidRPr="00581881">
              <w:rPr>
                <w:rStyle w:val="Hyperlink"/>
                <w:noProof/>
              </w:rPr>
              <w:t>16.2.3</w:t>
            </w:r>
            <w:r>
              <w:rPr>
                <w:rFonts w:eastAsiaTheme="minorEastAsia" w:cstheme="minorBidi"/>
                <w:smallCaps w:val="0"/>
                <w:noProof/>
                <w:kern w:val="2"/>
                <w:sz w:val="24"/>
                <w:szCs w:val="24"/>
                <w:lang w:eastAsia="de-DE"/>
                <w14:ligatures w14:val="standardContextual"/>
              </w:rPr>
              <w:tab/>
            </w:r>
            <w:r w:rsidRPr="00581881">
              <w:rPr>
                <w:rStyle w:val="Hyperlink"/>
                <w:noProof/>
              </w:rPr>
              <w:t>Stellen-Hierarchie (Organigramm)</w:t>
            </w:r>
            <w:r>
              <w:rPr>
                <w:noProof/>
                <w:webHidden/>
              </w:rPr>
              <w:tab/>
            </w:r>
            <w:r>
              <w:rPr>
                <w:noProof/>
                <w:webHidden/>
              </w:rPr>
              <w:fldChar w:fldCharType="begin"/>
            </w:r>
            <w:r>
              <w:rPr>
                <w:noProof/>
                <w:webHidden/>
              </w:rPr>
              <w:instrText xml:space="preserve"> PAGEREF _Toc174098617 \h </w:instrText>
            </w:r>
            <w:r>
              <w:rPr>
                <w:noProof/>
                <w:webHidden/>
              </w:rPr>
            </w:r>
            <w:r>
              <w:rPr>
                <w:noProof/>
                <w:webHidden/>
              </w:rPr>
              <w:fldChar w:fldCharType="separate"/>
            </w:r>
            <w:r w:rsidR="00223AB0">
              <w:rPr>
                <w:noProof/>
                <w:webHidden/>
              </w:rPr>
              <w:t>35</w:t>
            </w:r>
            <w:r>
              <w:rPr>
                <w:noProof/>
                <w:webHidden/>
              </w:rPr>
              <w:fldChar w:fldCharType="end"/>
            </w:r>
          </w:hyperlink>
        </w:p>
        <w:p w14:paraId="219E7890" w14:textId="5BC3E0FD" w:rsidR="009F3C0C" w:rsidRDefault="009F3C0C">
          <w:pPr>
            <w:pStyle w:val="Verzeichnis2"/>
            <w:tabs>
              <w:tab w:val="left" w:pos="659"/>
              <w:tab w:val="right" w:leader="dot" w:pos="9016"/>
            </w:tabs>
            <w:rPr>
              <w:rFonts w:eastAsiaTheme="minorEastAsia" w:cstheme="minorBidi"/>
              <w:b w:val="0"/>
              <w:bCs w:val="0"/>
              <w:smallCaps w:val="0"/>
              <w:noProof/>
              <w:kern w:val="2"/>
              <w:sz w:val="24"/>
              <w:szCs w:val="24"/>
              <w:lang w:eastAsia="de-DE"/>
              <w14:ligatures w14:val="standardContextual"/>
            </w:rPr>
          </w:pPr>
          <w:hyperlink w:anchor="_Toc174098618" w:history="1">
            <w:r w:rsidRPr="00581881">
              <w:rPr>
                <w:rStyle w:val="Hyperlink"/>
                <w:noProof/>
              </w:rPr>
              <w:t>16.3</w:t>
            </w:r>
            <w:r>
              <w:rPr>
                <w:rFonts w:eastAsiaTheme="minorEastAsia" w:cstheme="minorBidi"/>
                <w:b w:val="0"/>
                <w:bCs w:val="0"/>
                <w:smallCaps w:val="0"/>
                <w:noProof/>
                <w:kern w:val="2"/>
                <w:sz w:val="24"/>
                <w:szCs w:val="24"/>
                <w:lang w:eastAsia="de-DE"/>
                <w14:ligatures w14:val="standardContextual"/>
              </w:rPr>
              <w:tab/>
            </w:r>
            <w:r w:rsidRPr="00581881">
              <w:rPr>
                <w:rStyle w:val="Hyperlink"/>
                <w:noProof/>
              </w:rPr>
              <w:t>Mitarbeiterdaten</w:t>
            </w:r>
            <w:r>
              <w:rPr>
                <w:noProof/>
                <w:webHidden/>
              </w:rPr>
              <w:tab/>
            </w:r>
            <w:r>
              <w:rPr>
                <w:noProof/>
                <w:webHidden/>
              </w:rPr>
              <w:fldChar w:fldCharType="begin"/>
            </w:r>
            <w:r>
              <w:rPr>
                <w:noProof/>
                <w:webHidden/>
              </w:rPr>
              <w:instrText xml:space="preserve"> PAGEREF _Toc174098618 \h </w:instrText>
            </w:r>
            <w:r>
              <w:rPr>
                <w:noProof/>
                <w:webHidden/>
              </w:rPr>
            </w:r>
            <w:r>
              <w:rPr>
                <w:noProof/>
                <w:webHidden/>
              </w:rPr>
              <w:fldChar w:fldCharType="separate"/>
            </w:r>
            <w:r w:rsidR="00223AB0">
              <w:rPr>
                <w:noProof/>
                <w:webHidden/>
              </w:rPr>
              <w:t>36</w:t>
            </w:r>
            <w:r>
              <w:rPr>
                <w:noProof/>
                <w:webHidden/>
              </w:rPr>
              <w:fldChar w:fldCharType="end"/>
            </w:r>
          </w:hyperlink>
        </w:p>
        <w:p w14:paraId="5783FC2F" w14:textId="508339BB" w:rsidR="009F3C0C" w:rsidRDefault="009F3C0C">
          <w:pPr>
            <w:pStyle w:val="Verzeichnis3"/>
            <w:tabs>
              <w:tab w:val="left" w:pos="836"/>
              <w:tab w:val="right" w:leader="dot" w:pos="9016"/>
            </w:tabs>
            <w:rPr>
              <w:rFonts w:eastAsiaTheme="minorEastAsia" w:cstheme="minorBidi"/>
              <w:smallCaps w:val="0"/>
              <w:noProof/>
              <w:kern w:val="2"/>
              <w:sz w:val="24"/>
              <w:szCs w:val="24"/>
              <w:lang w:eastAsia="de-DE"/>
              <w14:ligatures w14:val="standardContextual"/>
            </w:rPr>
          </w:pPr>
          <w:hyperlink w:anchor="_Toc174098619" w:history="1">
            <w:r w:rsidRPr="00581881">
              <w:rPr>
                <w:rStyle w:val="Hyperlink"/>
                <w:noProof/>
              </w:rPr>
              <w:t>16.3.1</w:t>
            </w:r>
            <w:r>
              <w:rPr>
                <w:rFonts w:eastAsiaTheme="minorEastAsia" w:cstheme="minorBidi"/>
                <w:smallCaps w:val="0"/>
                <w:noProof/>
                <w:kern w:val="2"/>
                <w:sz w:val="24"/>
                <w:szCs w:val="24"/>
                <w:lang w:eastAsia="de-DE"/>
                <w14:ligatures w14:val="standardContextual"/>
              </w:rPr>
              <w:tab/>
            </w:r>
            <w:r w:rsidRPr="00581881">
              <w:rPr>
                <w:rStyle w:val="Hyperlink"/>
                <w:noProof/>
              </w:rPr>
              <w:t>Mitarbeiter-Stammdaten</w:t>
            </w:r>
            <w:r>
              <w:rPr>
                <w:noProof/>
                <w:webHidden/>
              </w:rPr>
              <w:tab/>
            </w:r>
            <w:r>
              <w:rPr>
                <w:noProof/>
                <w:webHidden/>
              </w:rPr>
              <w:fldChar w:fldCharType="begin"/>
            </w:r>
            <w:r>
              <w:rPr>
                <w:noProof/>
                <w:webHidden/>
              </w:rPr>
              <w:instrText xml:space="preserve"> PAGEREF _Toc174098619 \h </w:instrText>
            </w:r>
            <w:r>
              <w:rPr>
                <w:noProof/>
                <w:webHidden/>
              </w:rPr>
            </w:r>
            <w:r>
              <w:rPr>
                <w:noProof/>
                <w:webHidden/>
              </w:rPr>
              <w:fldChar w:fldCharType="separate"/>
            </w:r>
            <w:r w:rsidR="00223AB0">
              <w:rPr>
                <w:noProof/>
                <w:webHidden/>
              </w:rPr>
              <w:t>36</w:t>
            </w:r>
            <w:r>
              <w:rPr>
                <w:noProof/>
                <w:webHidden/>
              </w:rPr>
              <w:fldChar w:fldCharType="end"/>
            </w:r>
          </w:hyperlink>
        </w:p>
        <w:p w14:paraId="7D6E8909" w14:textId="28150ECB" w:rsidR="009F3C0C" w:rsidRDefault="009F3C0C">
          <w:pPr>
            <w:pStyle w:val="Verzeichnis3"/>
            <w:tabs>
              <w:tab w:val="left" w:pos="836"/>
              <w:tab w:val="right" w:leader="dot" w:pos="9016"/>
            </w:tabs>
            <w:rPr>
              <w:rFonts w:eastAsiaTheme="minorEastAsia" w:cstheme="minorBidi"/>
              <w:smallCaps w:val="0"/>
              <w:noProof/>
              <w:kern w:val="2"/>
              <w:sz w:val="24"/>
              <w:szCs w:val="24"/>
              <w:lang w:eastAsia="de-DE"/>
              <w14:ligatures w14:val="standardContextual"/>
            </w:rPr>
          </w:pPr>
          <w:hyperlink w:anchor="_Toc174098620" w:history="1">
            <w:r w:rsidRPr="00581881">
              <w:rPr>
                <w:rStyle w:val="Hyperlink"/>
                <w:noProof/>
              </w:rPr>
              <w:t>16.3.2</w:t>
            </w:r>
            <w:r>
              <w:rPr>
                <w:rFonts w:eastAsiaTheme="minorEastAsia" w:cstheme="minorBidi"/>
                <w:smallCaps w:val="0"/>
                <w:noProof/>
                <w:kern w:val="2"/>
                <w:sz w:val="24"/>
                <w:szCs w:val="24"/>
                <w:lang w:eastAsia="de-DE"/>
                <w14:ligatures w14:val="standardContextual"/>
              </w:rPr>
              <w:tab/>
            </w:r>
            <w:r w:rsidRPr="00581881">
              <w:rPr>
                <w:rStyle w:val="Hyperlink"/>
                <w:noProof/>
              </w:rPr>
              <w:t>Mitarbeiter-Abwesenheiten</w:t>
            </w:r>
            <w:r>
              <w:rPr>
                <w:noProof/>
                <w:webHidden/>
              </w:rPr>
              <w:tab/>
            </w:r>
            <w:r>
              <w:rPr>
                <w:noProof/>
                <w:webHidden/>
              </w:rPr>
              <w:fldChar w:fldCharType="begin"/>
            </w:r>
            <w:r>
              <w:rPr>
                <w:noProof/>
                <w:webHidden/>
              </w:rPr>
              <w:instrText xml:space="preserve"> PAGEREF _Toc174098620 \h </w:instrText>
            </w:r>
            <w:r>
              <w:rPr>
                <w:noProof/>
                <w:webHidden/>
              </w:rPr>
            </w:r>
            <w:r>
              <w:rPr>
                <w:noProof/>
                <w:webHidden/>
              </w:rPr>
              <w:fldChar w:fldCharType="separate"/>
            </w:r>
            <w:r w:rsidR="00223AB0">
              <w:rPr>
                <w:noProof/>
                <w:webHidden/>
              </w:rPr>
              <w:t>37</w:t>
            </w:r>
            <w:r>
              <w:rPr>
                <w:noProof/>
                <w:webHidden/>
              </w:rPr>
              <w:fldChar w:fldCharType="end"/>
            </w:r>
          </w:hyperlink>
        </w:p>
        <w:p w14:paraId="148C290A" w14:textId="5BA6DEC9" w:rsidR="009F3C0C" w:rsidRDefault="009F3C0C">
          <w:pPr>
            <w:pStyle w:val="Verzeichnis3"/>
            <w:tabs>
              <w:tab w:val="left" w:pos="836"/>
              <w:tab w:val="right" w:leader="dot" w:pos="9016"/>
            </w:tabs>
            <w:rPr>
              <w:rFonts w:eastAsiaTheme="minorEastAsia" w:cstheme="minorBidi"/>
              <w:smallCaps w:val="0"/>
              <w:noProof/>
              <w:kern w:val="2"/>
              <w:sz w:val="24"/>
              <w:szCs w:val="24"/>
              <w:lang w:eastAsia="de-DE"/>
              <w14:ligatures w14:val="standardContextual"/>
            </w:rPr>
          </w:pPr>
          <w:hyperlink w:anchor="_Toc174098621" w:history="1">
            <w:r w:rsidRPr="00581881">
              <w:rPr>
                <w:rStyle w:val="Hyperlink"/>
                <w:noProof/>
              </w:rPr>
              <w:t>16.3.3</w:t>
            </w:r>
            <w:r>
              <w:rPr>
                <w:rFonts w:eastAsiaTheme="minorEastAsia" w:cstheme="minorBidi"/>
                <w:smallCaps w:val="0"/>
                <w:noProof/>
                <w:kern w:val="2"/>
                <w:sz w:val="24"/>
                <w:szCs w:val="24"/>
                <w:lang w:eastAsia="de-DE"/>
                <w14:ligatures w14:val="standardContextual"/>
              </w:rPr>
              <w:tab/>
            </w:r>
            <w:r w:rsidRPr="00581881">
              <w:rPr>
                <w:rStyle w:val="Hyperlink"/>
                <w:noProof/>
              </w:rPr>
              <w:t>Mitarbeiter-Bewegungsdaten</w:t>
            </w:r>
            <w:r>
              <w:rPr>
                <w:noProof/>
                <w:webHidden/>
              </w:rPr>
              <w:tab/>
            </w:r>
            <w:r>
              <w:rPr>
                <w:noProof/>
                <w:webHidden/>
              </w:rPr>
              <w:fldChar w:fldCharType="begin"/>
            </w:r>
            <w:r>
              <w:rPr>
                <w:noProof/>
                <w:webHidden/>
              </w:rPr>
              <w:instrText xml:space="preserve"> PAGEREF _Toc174098621 \h </w:instrText>
            </w:r>
            <w:r>
              <w:rPr>
                <w:noProof/>
                <w:webHidden/>
              </w:rPr>
            </w:r>
            <w:r>
              <w:rPr>
                <w:noProof/>
                <w:webHidden/>
              </w:rPr>
              <w:fldChar w:fldCharType="separate"/>
            </w:r>
            <w:r w:rsidR="00223AB0">
              <w:rPr>
                <w:noProof/>
                <w:webHidden/>
              </w:rPr>
              <w:t>38</w:t>
            </w:r>
            <w:r>
              <w:rPr>
                <w:noProof/>
                <w:webHidden/>
              </w:rPr>
              <w:fldChar w:fldCharType="end"/>
            </w:r>
          </w:hyperlink>
        </w:p>
        <w:p w14:paraId="600F2764" w14:textId="247E6FDB" w:rsidR="009F3C0C" w:rsidRDefault="009F3C0C">
          <w:pPr>
            <w:pStyle w:val="Verzeichnis2"/>
            <w:tabs>
              <w:tab w:val="left" w:pos="659"/>
              <w:tab w:val="right" w:leader="dot" w:pos="9016"/>
            </w:tabs>
            <w:rPr>
              <w:rFonts w:eastAsiaTheme="minorEastAsia" w:cstheme="minorBidi"/>
              <w:b w:val="0"/>
              <w:bCs w:val="0"/>
              <w:smallCaps w:val="0"/>
              <w:noProof/>
              <w:kern w:val="2"/>
              <w:sz w:val="24"/>
              <w:szCs w:val="24"/>
              <w:lang w:eastAsia="de-DE"/>
              <w14:ligatures w14:val="standardContextual"/>
            </w:rPr>
          </w:pPr>
          <w:hyperlink w:anchor="_Toc174098622" w:history="1">
            <w:r w:rsidRPr="00581881">
              <w:rPr>
                <w:rStyle w:val="Hyperlink"/>
                <w:noProof/>
              </w:rPr>
              <w:t>16.4</w:t>
            </w:r>
            <w:r>
              <w:rPr>
                <w:rFonts w:eastAsiaTheme="minorEastAsia" w:cstheme="minorBidi"/>
                <w:b w:val="0"/>
                <w:bCs w:val="0"/>
                <w:smallCaps w:val="0"/>
                <w:noProof/>
                <w:kern w:val="2"/>
                <w:sz w:val="24"/>
                <w:szCs w:val="24"/>
                <w:lang w:eastAsia="de-DE"/>
                <w14:ligatures w14:val="standardContextual"/>
              </w:rPr>
              <w:tab/>
            </w:r>
            <w:r w:rsidRPr="00581881">
              <w:rPr>
                <w:rStyle w:val="Hyperlink"/>
                <w:noProof/>
              </w:rPr>
              <w:t>Kostenstellenwerte</w:t>
            </w:r>
            <w:r>
              <w:rPr>
                <w:noProof/>
                <w:webHidden/>
              </w:rPr>
              <w:tab/>
            </w:r>
            <w:r>
              <w:rPr>
                <w:noProof/>
                <w:webHidden/>
              </w:rPr>
              <w:fldChar w:fldCharType="begin"/>
            </w:r>
            <w:r>
              <w:rPr>
                <w:noProof/>
                <w:webHidden/>
              </w:rPr>
              <w:instrText xml:space="preserve"> PAGEREF _Toc174098622 \h </w:instrText>
            </w:r>
            <w:r>
              <w:rPr>
                <w:noProof/>
                <w:webHidden/>
              </w:rPr>
            </w:r>
            <w:r>
              <w:rPr>
                <w:noProof/>
                <w:webHidden/>
              </w:rPr>
              <w:fldChar w:fldCharType="separate"/>
            </w:r>
            <w:r w:rsidR="00223AB0">
              <w:rPr>
                <w:noProof/>
                <w:webHidden/>
              </w:rPr>
              <w:t>40</w:t>
            </w:r>
            <w:r>
              <w:rPr>
                <w:noProof/>
                <w:webHidden/>
              </w:rPr>
              <w:fldChar w:fldCharType="end"/>
            </w:r>
          </w:hyperlink>
        </w:p>
        <w:p w14:paraId="40672176" w14:textId="0DB8957F" w:rsidR="009F3C0C" w:rsidRDefault="009F3C0C">
          <w:pPr>
            <w:pStyle w:val="Verzeichnis2"/>
            <w:tabs>
              <w:tab w:val="left" w:pos="659"/>
              <w:tab w:val="right" w:leader="dot" w:pos="9016"/>
            </w:tabs>
            <w:rPr>
              <w:rFonts w:eastAsiaTheme="minorEastAsia" w:cstheme="minorBidi"/>
              <w:b w:val="0"/>
              <w:bCs w:val="0"/>
              <w:smallCaps w:val="0"/>
              <w:noProof/>
              <w:kern w:val="2"/>
              <w:sz w:val="24"/>
              <w:szCs w:val="24"/>
              <w:lang w:eastAsia="de-DE"/>
              <w14:ligatures w14:val="standardContextual"/>
            </w:rPr>
          </w:pPr>
          <w:hyperlink w:anchor="_Toc174098623" w:history="1">
            <w:r w:rsidRPr="00581881">
              <w:rPr>
                <w:rStyle w:val="Hyperlink"/>
                <w:noProof/>
              </w:rPr>
              <w:t>16.5</w:t>
            </w:r>
            <w:r>
              <w:rPr>
                <w:rFonts w:eastAsiaTheme="minorEastAsia" w:cstheme="minorBidi"/>
                <w:b w:val="0"/>
                <w:bCs w:val="0"/>
                <w:smallCaps w:val="0"/>
                <w:noProof/>
                <w:kern w:val="2"/>
                <w:sz w:val="24"/>
                <w:szCs w:val="24"/>
                <w:lang w:eastAsia="de-DE"/>
                <w14:ligatures w14:val="standardContextual"/>
              </w:rPr>
              <w:tab/>
            </w:r>
            <w:r w:rsidRPr="00581881">
              <w:rPr>
                <w:rStyle w:val="Hyperlink"/>
                <w:noProof/>
              </w:rPr>
              <w:t>Alle Mitarbeiter, Stellen und Bewegungsdaten löschen</w:t>
            </w:r>
            <w:r>
              <w:rPr>
                <w:noProof/>
                <w:webHidden/>
              </w:rPr>
              <w:tab/>
            </w:r>
            <w:r>
              <w:rPr>
                <w:noProof/>
                <w:webHidden/>
              </w:rPr>
              <w:fldChar w:fldCharType="begin"/>
            </w:r>
            <w:r>
              <w:rPr>
                <w:noProof/>
                <w:webHidden/>
              </w:rPr>
              <w:instrText xml:space="preserve"> PAGEREF _Toc174098623 \h </w:instrText>
            </w:r>
            <w:r>
              <w:rPr>
                <w:noProof/>
                <w:webHidden/>
              </w:rPr>
            </w:r>
            <w:r>
              <w:rPr>
                <w:noProof/>
                <w:webHidden/>
              </w:rPr>
              <w:fldChar w:fldCharType="separate"/>
            </w:r>
            <w:r w:rsidR="00223AB0">
              <w:rPr>
                <w:noProof/>
                <w:webHidden/>
              </w:rPr>
              <w:t>41</w:t>
            </w:r>
            <w:r>
              <w:rPr>
                <w:noProof/>
                <w:webHidden/>
              </w:rPr>
              <w:fldChar w:fldCharType="end"/>
            </w:r>
          </w:hyperlink>
        </w:p>
        <w:p w14:paraId="4F7B888E" w14:textId="614D10DD" w:rsidR="009F3C0C" w:rsidRDefault="009F3C0C">
          <w:pPr>
            <w:pStyle w:val="Verzeichnis1"/>
            <w:tabs>
              <w:tab w:val="left" w:pos="475"/>
              <w:tab w:val="right" w:leader="dot" w:pos="9016"/>
            </w:tabs>
            <w:rPr>
              <w:rFonts w:eastAsiaTheme="minorEastAsia" w:cstheme="minorBidi"/>
              <w:b w:val="0"/>
              <w:bCs w:val="0"/>
              <w:caps w:val="0"/>
              <w:noProof/>
              <w:kern w:val="2"/>
              <w:sz w:val="24"/>
              <w:szCs w:val="24"/>
              <w:u w:val="none"/>
              <w:lang w:eastAsia="de-DE"/>
              <w14:ligatures w14:val="standardContextual"/>
            </w:rPr>
          </w:pPr>
          <w:hyperlink w:anchor="_Toc174098624" w:history="1">
            <w:r w:rsidRPr="00581881">
              <w:rPr>
                <w:rStyle w:val="Hyperlink"/>
                <w:noProof/>
              </w:rPr>
              <w:t>17</w:t>
            </w:r>
            <w:r>
              <w:rPr>
                <w:rFonts w:eastAsiaTheme="minorEastAsia" w:cstheme="minorBidi"/>
                <w:b w:val="0"/>
                <w:bCs w:val="0"/>
                <w:caps w:val="0"/>
                <w:noProof/>
                <w:kern w:val="2"/>
                <w:sz w:val="24"/>
                <w:szCs w:val="24"/>
                <w:u w:val="none"/>
                <w:lang w:eastAsia="de-DE"/>
                <w14:ligatures w14:val="standardContextual"/>
              </w:rPr>
              <w:tab/>
            </w:r>
            <w:r w:rsidRPr="00581881">
              <w:rPr>
                <w:rStyle w:val="Hyperlink"/>
                <w:noProof/>
              </w:rPr>
              <w:t>Datenbank sichern und wiederherstellen</w:t>
            </w:r>
            <w:r>
              <w:rPr>
                <w:noProof/>
                <w:webHidden/>
              </w:rPr>
              <w:tab/>
            </w:r>
            <w:r>
              <w:rPr>
                <w:noProof/>
                <w:webHidden/>
              </w:rPr>
              <w:fldChar w:fldCharType="begin"/>
            </w:r>
            <w:r>
              <w:rPr>
                <w:noProof/>
                <w:webHidden/>
              </w:rPr>
              <w:instrText xml:space="preserve"> PAGEREF _Toc174098624 \h </w:instrText>
            </w:r>
            <w:r>
              <w:rPr>
                <w:noProof/>
                <w:webHidden/>
              </w:rPr>
            </w:r>
            <w:r>
              <w:rPr>
                <w:noProof/>
                <w:webHidden/>
              </w:rPr>
              <w:fldChar w:fldCharType="separate"/>
            </w:r>
            <w:r w:rsidR="00223AB0">
              <w:rPr>
                <w:noProof/>
                <w:webHidden/>
              </w:rPr>
              <w:t>42</w:t>
            </w:r>
            <w:r>
              <w:rPr>
                <w:noProof/>
                <w:webHidden/>
              </w:rPr>
              <w:fldChar w:fldCharType="end"/>
            </w:r>
          </w:hyperlink>
        </w:p>
        <w:p w14:paraId="79356DC4" w14:textId="51327D83" w:rsidR="00F04561" w:rsidRDefault="00F04561">
          <w:r>
            <w:rPr>
              <w:b/>
              <w:bCs/>
              <w:noProof/>
            </w:rPr>
            <w:fldChar w:fldCharType="end"/>
          </w:r>
        </w:p>
      </w:sdtContent>
    </w:sdt>
    <w:p w14:paraId="1A0D9EEC" w14:textId="70F8FBBF" w:rsidR="003E410D" w:rsidRDefault="003E410D">
      <w:pPr>
        <w:rPr>
          <w:rFonts w:ascii="Segoe UI Semibold" w:eastAsiaTheme="majorEastAsia" w:hAnsi="Segoe UI Semibold" w:cstheme="majorBidi"/>
          <w:b/>
          <w:color w:val="C00000"/>
          <w:sz w:val="32"/>
          <w:szCs w:val="32"/>
        </w:rPr>
      </w:pPr>
      <w:r>
        <w:br w:type="page"/>
      </w:r>
    </w:p>
    <w:p w14:paraId="41C3769D" w14:textId="289AF6EC" w:rsidR="1E442FFC" w:rsidRDefault="005A121E" w:rsidP="00154546">
      <w:pPr>
        <w:pStyle w:val="berschrift1"/>
      </w:pPr>
      <w:bookmarkStart w:id="0" w:name="_Toc174098584"/>
      <w:r>
        <w:lastRenderedPageBreak/>
        <w:t>Einleitung</w:t>
      </w:r>
      <w:bookmarkEnd w:id="0"/>
    </w:p>
    <w:p w14:paraId="66498574" w14:textId="061BF488" w:rsidR="006D1316" w:rsidRDefault="005A121E">
      <w:r>
        <w:t xml:space="preserve">In diesem Dokument lernen Sie, wie Sie </w:t>
      </w:r>
      <w:r w:rsidR="00D712E1">
        <w:t xml:space="preserve">notwendige Einstellungen in </w:t>
      </w:r>
      <w:r>
        <w:t xml:space="preserve">4PLAN HR SMO </w:t>
      </w:r>
      <w:r w:rsidR="00D712E1">
        <w:t xml:space="preserve">vornehmen und das Produkt </w:t>
      </w:r>
      <w:r>
        <w:t>auf Ihre Anforderungen anpassen</w:t>
      </w:r>
      <w:r w:rsidR="00D712E1">
        <w:t xml:space="preserve">. </w:t>
      </w:r>
      <w:r w:rsidR="00DA6E76">
        <w:t>Hierzu verwenden Sie die Anwendung „4ADMIN“</w:t>
      </w:r>
      <w:r w:rsidR="00643F9A">
        <w:t xml:space="preserve">, den entsprechenden Hyperlink </w:t>
      </w:r>
      <w:r w:rsidR="00C04437">
        <w:t xml:space="preserve">und die Anmeldeinformationen </w:t>
      </w:r>
      <w:r w:rsidR="00643F9A">
        <w:t xml:space="preserve">haben Sie </w:t>
      </w:r>
      <w:r w:rsidR="006D1316">
        <w:t>mit Ihrer Registrierung erhalten.</w:t>
      </w:r>
    </w:p>
    <w:p w14:paraId="512F2C66" w14:textId="77777777" w:rsidR="00973FF2" w:rsidRDefault="00973FF2"/>
    <w:p w14:paraId="76C80ACA" w14:textId="3D2CC8BC" w:rsidR="00777EA1" w:rsidRDefault="00777EA1" w:rsidP="00777EA1">
      <w:pPr>
        <w:pStyle w:val="berschrift1"/>
      </w:pPr>
      <w:bookmarkStart w:id="1" w:name="_Toc174098585"/>
      <w:r>
        <w:t>Vorarbeiten</w:t>
      </w:r>
      <w:bookmarkEnd w:id="1"/>
    </w:p>
    <w:p w14:paraId="44D497EF" w14:textId="141A78A5" w:rsidR="00777EA1" w:rsidRDefault="00EE3577" w:rsidP="00777EA1">
      <w:r>
        <w:t xml:space="preserve">Zur Einführung von 4PLAN HR SMO benötigen Sie </w:t>
      </w:r>
      <w:r w:rsidRPr="00EE3577">
        <w:rPr>
          <w:u w:val="single"/>
        </w:rPr>
        <w:t>mindestens</w:t>
      </w:r>
      <w:r>
        <w:t xml:space="preserve"> die folgenden Informationen:</w:t>
      </w:r>
    </w:p>
    <w:p w14:paraId="1373B6D0" w14:textId="4D6FF0E4" w:rsidR="00E2716F" w:rsidRDefault="00E2716F" w:rsidP="00EE3577">
      <w:pPr>
        <w:pStyle w:val="Listenabsatz"/>
        <w:numPr>
          <w:ilvl w:val="0"/>
          <w:numId w:val="16"/>
        </w:numPr>
      </w:pPr>
      <w:r>
        <w:t>Startmonat des Geschäftsjahres</w:t>
      </w:r>
    </w:p>
    <w:p w14:paraId="4BA58D62" w14:textId="5D7586D1" w:rsidR="006F102D" w:rsidRDefault="006F102D" w:rsidP="00EE3577">
      <w:pPr>
        <w:pStyle w:val="Listenabsatz"/>
        <w:numPr>
          <w:ilvl w:val="0"/>
          <w:numId w:val="16"/>
        </w:numPr>
      </w:pPr>
      <w:r>
        <w:t>Liste der relevanten Währungen mit Währungskennzeichen</w:t>
      </w:r>
      <w:r w:rsidR="007C2E9B">
        <w:t>, Symbol</w:t>
      </w:r>
      <w:r>
        <w:t xml:space="preserve"> und </w:t>
      </w:r>
      <w:r w:rsidR="00B95960">
        <w:t>Bezeichnung</w:t>
      </w:r>
      <w:r w:rsidR="000D0C5C">
        <w:t>;</w:t>
      </w:r>
      <w:r w:rsidR="00C554E2">
        <w:t xml:space="preserve"> wenn Sie ausschließlich in Euro planen, entfällt dies</w:t>
      </w:r>
    </w:p>
    <w:p w14:paraId="62E758A9" w14:textId="49D0003A" w:rsidR="00EE3577" w:rsidRDefault="00EE3577" w:rsidP="00EE3577">
      <w:pPr>
        <w:pStyle w:val="Listenabsatz"/>
        <w:numPr>
          <w:ilvl w:val="0"/>
          <w:numId w:val="16"/>
        </w:numPr>
      </w:pPr>
      <w:r>
        <w:t>Liste der zu planenden Gesellschaften (Schlüssel und Bezeichnung, Währung)</w:t>
      </w:r>
    </w:p>
    <w:p w14:paraId="6AA58B1F" w14:textId="6EF83578" w:rsidR="00EE3577" w:rsidRDefault="00EE3577" w:rsidP="00EE3577">
      <w:pPr>
        <w:pStyle w:val="Listenabsatz"/>
        <w:numPr>
          <w:ilvl w:val="0"/>
          <w:numId w:val="16"/>
        </w:numPr>
      </w:pPr>
      <w:r>
        <w:t>Organisationsstruktur (Kostenstellen)</w:t>
      </w:r>
      <w:r w:rsidR="0033402B">
        <w:t xml:space="preserve"> mit Knoten und Kostenstellen; für Knoten mit Schlüssel und Bezeichnung, für Kostenstellen mit Schlüssel, Bezeich</w:t>
      </w:r>
      <w:r w:rsidR="00133340">
        <w:t>n</w:t>
      </w:r>
      <w:r w:rsidR="0033402B">
        <w:t>ung und Gesellschaftszuordnung</w:t>
      </w:r>
    </w:p>
    <w:p w14:paraId="0032A295" w14:textId="36E2B157" w:rsidR="0033402B" w:rsidRDefault="0014677F" w:rsidP="00EE3577">
      <w:pPr>
        <w:pStyle w:val="Listenabsatz"/>
        <w:numPr>
          <w:ilvl w:val="0"/>
          <w:numId w:val="16"/>
        </w:numPr>
      </w:pPr>
      <w:r>
        <w:t xml:space="preserve">Liste der </w:t>
      </w:r>
      <w:r w:rsidR="00133340">
        <w:t>zu planenden Konten mit Kontonummer, Bezeichnung</w:t>
      </w:r>
      <w:r w:rsidR="006E71E6">
        <w:t xml:space="preserve"> und </w:t>
      </w:r>
      <w:r w:rsidR="00133340">
        <w:t>Ergebnisauswirkung</w:t>
      </w:r>
      <w:r w:rsidR="006E71E6">
        <w:t xml:space="preserve"> (positiv oder negativ, wobei Kosten negativ sind)</w:t>
      </w:r>
    </w:p>
    <w:p w14:paraId="74C88381" w14:textId="2713A215" w:rsidR="007673A0" w:rsidRDefault="008F0AB5" w:rsidP="005D38A1">
      <w:pPr>
        <w:pStyle w:val="Listenabsatz"/>
        <w:numPr>
          <w:ilvl w:val="0"/>
          <w:numId w:val="16"/>
        </w:numPr>
      </w:pPr>
      <w:r>
        <w:t>Relevante Jahre in Vergangenheit und Zukunft</w:t>
      </w:r>
      <w:r w:rsidR="007B7500">
        <w:t xml:space="preserve"> (gesamter Zeitraum im System)</w:t>
      </w:r>
    </w:p>
    <w:p w14:paraId="5AFDF400" w14:textId="10AAAFDC" w:rsidR="00EA418C" w:rsidRDefault="00EA418C" w:rsidP="005D38A1">
      <w:pPr>
        <w:pStyle w:val="Listenabsatz"/>
        <w:numPr>
          <w:ilvl w:val="0"/>
          <w:numId w:val="16"/>
        </w:numPr>
      </w:pPr>
      <w:r>
        <w:t>Regeln zur Berechnung von Urlaubs- und Weihnachtsgeld sowie Jubiläumszuwendungen in Ihrem Unternehmen</w:t>
      </w:r>
    </w:p>
    <w:p w14:paraId="5C83AADB" w14:textId="6D44AD9A" w:rsidR="00973FF2" w:rsidRDefault="007B7F33" w:rsidP="005D38A1">
      <w:pPr>
        <w:pStyle w:val="Listenabsatz"/>
        <w:numPr>
          <w:ilvl w:val="0"/>
          <w:numId w:val="16"/>
        </w:numPr>
      </w:pPr>
      <w:r>
        <w:t xml:space="preserve">Beitragsbemessungsgrenzen und Prozentsätze zur Sozialversicherung für </w:t>
      </w:r>
      <w:r w:rsidR="00DD272D">
        <w:t xml:space="preserve">das laufende Jahr und das Planjahr </w:t>
      </w:r>
    </w:p>
    <w:p w14:paraId="089F95DB" w14:textId="62AA6C97" w:rsidR="007B7F33" w:rsidRPr="00777EA1" w:rsidRDefault="00973FF2" w:rsidP="00973FF2">
      <w:r>
        <w:br w:type="page"/>
      </w:r>
    </w:p>
    <w:p w14:paraId="5D6FB2AE" w14:textId="6908946F" w:rsidR="00777EA1" w:rsidRDefault="00777EA1" w:rsidP="00777EA1">
      <w:pPr>
        <w:pStyle w:val="berschrift1"/>
      </w:pPr>
      <w:bookmarkStart w:id="2" w:name="_Toc174098586"/>
      <w:r>
        <w:lastRenderedPageBreak/>
        <w:t>Grundlagen</w:t>
      </w:r>
      <w:r w:rsidR="005D38A1">
        <w:t xml:space="preserve"> der Bedienung</w:t>
      </w:r>
      <w:bookmarkEnd w:id="2"/>
    </w:p>
    <w:p w14:paraId="614D71EC" w14:textId="1C50CB02" w:rsidR="00777EA1" w:rsidRDefault="00777EA1">
      <w:r>
        <w:t xml:space="preserve">Wie ausgeführt verwenden Sie zur Anpassung von 4PLAN HR SMO auf Ihre Bedürfnisse die Anwendung „4ADMIN“. </w:t>
      </w:r>
      <w:r w:rsidR="00160562">
        <w:t>Bitte r</w:t>
      </w:r>
      <w:r w:rsidR="00563673">
        <w:t>ufen Sie 4ADMIN auf</w:t>
      </w:r>
      <w:r>
        <w:t>, nach der Anmeldung erscheint folgende Seite</w:t>
      </w:r>
      <w:r w:rsidR="00EA418C">
        <w:t xml:space="preserve"> (Ausschnitt)</w:t>
      </w:r>
      <w:r>
        <w:t>:</w:t>
      </w:r>
    </w:p>
    <w:p w14:paraId="1216D00F" w14:textId="77777777" w:rsidR="005D38A1" w:rsidRDefault="00777EA1">
      <w:r w:rsidRPr="00777EA1">
        <w:rPr>
          <w:noProof/>
        </w:rPr>
        <w:drawing>
          <wp:inline distT="0" distB="0" distL="0" distR="0" wp14:anchorId="7870AC70" wp14:editId="74D4263B">
            <wp:extent cx="5728787" cy="2459620"/>
            <wp:effectExtent l="0" t="0" r="0" b="4445"/>
            <wp:docPr id="2059077146" name="Grafik 1" descr="Ein Bild, das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77146" name="Grafik 1" descr="Ein Bild, das Screenshot, Software enthält.&#10;&#10;Automatisch generierte Beschreibung"/>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5731510" cy="2460789"/>
                    </a:xfrm>
                    <a:prstGeom prst="rect">
                      <a:avLst/>
                    </a:prstGeom>
                    <a:ln>
                      <a:noFill/>
                    </a:ln>
                    <a:extLst>
                      <a:ext uri="{53640926-AAD7-44D8-BBD7-CCE9431645EC}">
                        <a14:shadowObscured xmlns:a14="http://schemas.microsoft.com/office/drawing/2010/main"/>
                      </a:ext>
                    </a:extLst>
                  </pic:spPr>
                </pic:pic>
              </a:graphicData>
            </a:graphic>
          </wp:inline>
        </w:drawing>
      </w:r>
      <w:r w:rsidR="00643F9A">
        <w:t xml:space="preserve"> </w:t>
      </w:r>
    </w:p>
    <w:p w14:paraId="5B9A67A7" w14:textId="691D77C9" w:rsidR="005F2DB9" w:rsidRDefault="005D38A1">
      <w:r>
        <w:t xml:space="preserve">Auf der linken Seite </w:t>
      </w:r>
      <w:r w:rsidR="002349CA">
        <w:t xml:space="preserve">finden Sie einige Icons, deren Nutzung wir später erläutern werden. Daneben finden Sie eine Liste von </w:t>
      </w:r>
      <w:r w:rsidR="005F2DB9">
        <w:t>4ADMIN-Formularen, angefangen mit „Rollen“ bis „</w:t>
      </w:r>
      <w:r w:rsidR="005410E4">
        <w:t>Integration</w:t>
      </w:r>
      <w:r w:rsidR="005F2DB9">
        <w:t xml:space="preserve">“. </w:t>
      </w:r>
    </w:p>
    <w:p w14:paraId="0A64BA5C" w14:textId="2882EB0C" w:rsidR="00915F09" w:rsidRDefault="005F2DB9">
      <w:r>
        <w:t>Um ein</w:t>
      </w:r>
      <w:r w:rsidR="001D18FF">
        <w:t xml:space="preserve"> Formular zu öffnen, klicken Sie auf die Bezeich</w:t>
      </w:r>
      <w:r w:rsidR="00637538">
        <w:t>n</w:t>
      </w:r>
      <w:r w:rsidR="001D18FF">
        <w:t xml:space="preserve">ung. Im Arbeitsbereich </w:t>
      </w:r>
      <w:r w:rsidR="00637538">
        <w:t>rechts</w:t>
      </w:r>
      <w:r w:rsidR="001D18FF">
        <w:t xml:space="preserve"> öffnet sich daraufhin das Formular. Wenn Sie ein weiteres Formular aufrufen, </w:t>
      </w:r>
      <w:r w:rsidR="00915F09">
        <w:t>wird im Arbeitsbereich ein zusätzlicher Reiter für das Formular erzeugt</w:t>
      </w:r>
      <w:r w:rsidR="00637538">
        <w:t>:</w:t>
      </w:r>
    </w:p>
    <w:p w14:paraId="41862E64" w14:textId="0825D442" w:rsidR="008B4740" w:rsidRDefault="00FA2127">
      <w:r w:rsidRPr="00FA2127">
        <w:rPr>
          <w:noProof/>
        </w:rPr>
        <w:drawing>
          <wp:inline distT="0" distB="0" distL="0" distR="0" wp14:anchorId="2E4C971C" wp14:editId="11E0B6DE">
            <wp:extent cx="5731510" cy="1414780"/>
            <wp:effectExtent l="0" t="0" r="0" b="0"/>
            <wp:docPr id="1817835888" name="Grafik 1"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35888" name="Grafik 1" descr="Ein Bild, das Screenshot, Text enthält.&#10;&#10;Automatisch generierte Beschreibung"/>
                    <pic:cNvPicPr/>
                  </pic:nvPicPr>
                  <pic:blipFill>
                    <a:blip r:embed="rId13" cstate="print">
                      <a:extLst>
                        <a:ext uri="{28A0092B-C50C-407E-A947-70E740481C1C}">
                          <a14:useLocalDpi xmlns:a14="http://schemas.microsoft.com/office/drawing/2010/main"/>
                        </a:ext>
                      </a:extLst>
                    </a:blip>
                    <a:stretch>
                      <a:fillRect/>
                    </a:stretch>
                  </pic:blipFill>
                  <pic:spPr>
                    <a:xfrm>
                      <a:off x="0" y="0"/>
                      <a:ext cx="5731510" cy="1414780"/>
                    </a:xfrm>
                    <a:prstGeom prst="rect">
                      <a:avLst/>
                    </a:prstGeom>
                  </pic:spPr>
                </pic:pic>
              </a:graphicData>
            </a:graphic>
          </wp:inline>
        </w:drawing>
      </w:r>
    </w:p>
    <w:p w14:paraId="4928E90F" w14:textId="44DEE069" w:rsidR="00973FF2" w:rsidRDefault="00637538">
      <w:r>
        <w:t xml:space="preserve">Um ein Formular zu schließen, klicken Sie auf das x rechts neben der Bezeichnung im Reiter. Um alle Reiter zu schließen, nutzen Sie die Schaltfläche </w:t>
      </w:r>
      <w:r w:rsidR="004B44B3" w:rsidRPr="004B44B3">
        <w:rPr>
          <w:noProof/>
        </w:rPr>
        <w:drawing>
          <wp:inline distT="0" distB="0" distL="0" distR="0" wp14:anchorId="7D665B8B" wp14:editId="53EBA333">
            <wp:extent cx="127321" cy="122774"/>
            <wp:effectExtent l="0" t="0" r="0" b="4445"/>
            <wp:docPr id="1555886904" name="Grafik 1" descr="Ein Bild, das Symbol,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86904" name="Grafik 1" descr="Ein Bild, das Symbol, Screenshot, Design enthält.&#10;&#10;Automatisch generierte Beschreibung"/>
                    <pic:cNvPicPr/>
                  </pic:nvPicPr>
                  <pic:blipFill>
                    <a:blip r:embed="rId14" cstate="print">
                      <a:extLst>
                        <a:ext uri="{28A0092B-C50C-407E-A947-70E740481C1C}">
                          <a14:useLocalDpi xmlns:a14="http://schemas.microsoft.com/office/drawing/2010/main"/>
                        </a:ext>
                      </a:extLst>
                    </a:blip>
                    <a:stretch>
                      <a:fillRect/>
                    </a:stretch>
                  </pic:blipFill>
                  <pic:spPr>
                    <a:xfrm>
                      <a:off x="0" y="0"/>
                      <a:ext cx="142401" cy="137315"/>
                    </a:xfrm>
                    <a:prstGeom prst="rect">
                      <a:avLst/>
                    </a:prstGeom>
                  </pic:spPr>
                </pic:pic>
              </a:graphicData>
            </a:graphic>
          </wp:inline>
        </w:drawing>
      </w:r>
      <w:r w:rsidR="004B44B3">
        <w:t xml:space="preserve"> </w:t>
      </w:r>
      <w:r>
        <w:t>oben rechts</w:t>
      </w:r>
      <w:r w:rsidR="007922A7">
        <w:t>.</w:t>
      </w:r>
      <w:r w:rsidR="00F729D2">
        <w:t xml:space="preserve"> </w:t>
      </w:r>
    </w:p>
    <w:p w14:paraId="3553EC8B" w14:textId="77777777" w:rsidR="00973FF2" w:rsidRDefault="00973FF2">
      <w:r>
        <w:br w:type="page"/>
      </w:r>
    </w:p>
    <w:p w14:paraId="28EFEEE6" w14:textId="639B10F8" w:rsidR="00376E94" w:rsidRDefault="00376E94" w:rsidP="00376E94">
      <w:pPr>
        <w:pStyle w:val="berschrift1"/>
      </w:pPr>
      <w:bookmarkStart w:id="3" w:name="_Toc174098587"/>
      <w:r>
        <w:lastRenderedPageBreak/>
        <w:t>Grund</w:t>
      </w:r>
      <w:r w:rsidR="007922A7">
        <w:t>einstellungen</w:t>
      </w:r>
      <w:bookmarkEnd w:id="3"/>
    </w:p>
    <w:p w14:paraId="4452EF00" w14:textId="43A25DFD" w:rsidR="00BA2BAF" w:rsidRPr="00BA2BAF" w:rsidRDefault="00660809" w:rsidP="00BA2BAF">
      <w:r>
        <w:t xml:space="preserve">Öffnen Sie die Grundeinstellungen, indem Sie ganz links in der vertikalen Leiste mit Icons auf </w:t>
      </w:r>
      <w:r w:rsidRPr="006B23A1">
        <w:rPr>
          <w:noProof/>
        </w:rPr>
        <w:drawing>
          <wp:inline distT="0" distB="0" distL="0" distR="0" wp14:anchorId="46FC8D0C" wp14:editId="47098978">
            <wp:extent cx="115361" cy="150471"/>
            <wp:effectExtent l="0" t="0" r="0" b="2540"/>
            <wp:docPr id="18522133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13323" name=""/>
                    <pic:cNvPicPr/>
                  </pic:nvPicPr>
                  <pic:blipFill>
                    <a:blip r:embed="rId15" cstate="print">
                      <a:extLst>
                        <a:ext uri="{28A0092B-C50C-407E-A947-70E740481C1C}">
                          <a14:useLocalDpi xmlns:a14="http://schemas.microsoft.com/office/drawing/2010/main"/>
                        </a:ext>
                      </a:extLst>
                    </a:blip>
                    <a:stretch>
                      <a:fillRect/>
                    </a:stretch>
                  </pic:blipFill>
                  <pic:spPr>
                    <a:xfrm>
                      <a:off x="0" y="0"/>
                      <a:ext cx="126386" cy="164851"/>
                    </a:xfrm>
                    <a:prstGeom prst="rect">
                      <a:avLst/>
                    </a:prstGeom>
                  </pic:spPr>
                </pic:pic>
              </a:graphicData>
            </a:graphic>
          </wp:inline>
        </w:drawing>
      </w:r>
      <w:r>
        <w:t xml:space="preserve"> klicken.</w:t>
      </w:r>
    </w:p>
    <w:p w14:paraId="3A2DFE84" w14:textId="10A2676D" w:rsidR="007922A7" w:rsidRDefault="00B01EBB" w:rsidP="00B01EBB">
      <w:pPr>
        <w:pStyle w:val="berschrift2"/>
      </w:pPr>
      <w:bookmarkStart w:id="4" w:name="_Toc174098588"/>
      <w:r>
        <w:t>Erster Monat im Geschäftsjahr</w:t>
      </w:r>
      <w:bookmarkEnd w:id="4"/>
    </w:p>
    <w:p w14:paraId="15BE8934" w14:textId="5BB0DF08" w:rsidR="00B01EBB" w:rsidRDefault="00B01EBB" w:rsidP="007922A7">
      <w:r>
        <w:t xml:space="preserve">Stellen Sie zunächst ein, mit welchem Monat ihr Geschäftsjahr beginnt. Ist das Geschäftsjahr gleich dem Kalenderjahr, </w:t>
      </w:r>
      <w:r w:rsidR="00FD21B2">
        <w:t>kann der Schritt entfallen, da „Januar“ als Startmonat für das Geschäftsjahr voreingestellt ist. In allen anderen Fällen gehen Sie wie folgt vor:</w:t>
      </w:r>
    </w:p>
    <w:p w14:paraId="7C92F5C2" w14:textId="7C1EEFB1" w:rsidR="00FD21B2" w:rsidRDefault="00660809" w:rsidP="007922A7">
      <w:r>
        <w:t>Wählen Sie</w:t>
      </w:r>
      <w:r w:rsidR="007010DC">
        <w:t xml:space="preserve"> </w:t>
      </w:r>
      <w:r w:rsidR="00CC64F0">
        <w:t xml:space="preserve">im </w:t>
      </w:r>
      <w:r>
        <w:t>„Grundeinstellungen“</w:t>
      </w:r>
      <w:r w:rsidR="00A147D7">
        <w:t xml:space="preserve"> Dialog </w:t>
      </w:r>
      <w:r w:rsidR="004E05D0">
        <w:t xml:space="preserve">in der Auswahlliste „GJ Startperiode“ </w:t>
      </w:r>
      <w:r w:rsidR="004C7031">
        <w:t>des</w:t>
      </w:r>
      <w:r w:rsidR="004E05D0">
        <w:t xml:space="preserve"> ersten Reiter</w:t>
      </w:r>
      <w:r w:rsidR="004C7031">
        <w:t>s</w:t>
      </w:r>
      <w:r w:rsidR="004E05D0">
        <w:t xml:space="preserve"> („System“) den ersten Monat Ihres Geschäftsjahres aus</w:t>
      </w:r>
      <w:r w:rsidR="00CB5F31">
        <w:t xml:space="preserve">. </w:t>
      </w:r>
    </w:p>
    <w:p w14:paraId="60E1BDAF" w14:textId="187E8D28" w:rsidR="00BA2BAF" w:rsidRDefault="00BA2BAF" w:rsidP="00BA2BAF">
      <w:pPr>
        <w:pStyle w:val="berschrift2"/>
      </w:pPr>
      <w:bookmarkStart w:id="5" w:name="_Toc174098589"/>
      <w:r>
        <w:t>Systembezeichnung</w:t>
      </w:r>
      <w:bookmarkEnd w:id="5"/>
    </w:p>
    <w:p w14:paraId="0E2CE9E7" w14:textId="7630AE44" w:rsidR="00050093" w:rsidRDefault="00CC64F0" w:rsidP="00050093">
      <w:r>
        <w:t>Geben Sie im</w:t>
      </w:r>
      <w:r w:rsidR="00050093">
        <w:t xml:space="preserve"> „Grundeinstellungen“ Dialog in de</w:t>
      </w:r>
      <w:r>
        <w:t>n</w:t>
      </w:r>
      <w:r w:rsidR="00050093">
        <w:t xml:space="preserve"> Textfeldern „Kurzbezeichnung“ und „Bezeichnung“</w:t>
      </w:r>
      <w:r w:rsidR="009449A6">
        <w:t xml:space="preserve">, die Sie weiter unten im </w:t>
      </w:r>
      <w:r w:rsidR="00050093">
        <w:t xml:space="preserve">ersten Reiter („System“) </w:t>
      </w:r>
      <w:r w:rsidR="00F47323">
        <w:t>finden, Texte ein. Für die Kurzbezeichnung empfiehlt sich z.B. „4PLAN “, gefolgt vo</w:t>
      </w:r>
      <w:r w:rsidR="00595334">
        <w:t>m Namen Ihres Unternehmens.</w:t>
      </w:r>
      <w:r w:rsidR="00F47323">
        <w:t xml:space="preserve"> </w:t>
      </w:r>
      <w:r w:rsidR="00595334">
        <w:t>In der</w:t>
      </w:r>
      <w:r w:rsidR="00BF478C">
        <w:t xml:space="preserve"> „Bezeichnung“ können Sie </w:t>
      </w:r>
      <w:r w:rsidR="00556AA8">
        <w:t xml:space="preserve">etwas mehr Text erfassen, z.B. zusätzlich den Stand des Systems – bei der Einführung z.B. 1.0 und das Einführungsjahr. </w:t>
      </w:r>
    </w:p>
    <w:p w14:paraId="7EC5A209" w14:textId="61A511EC" w:rsidR="008C0500" w:rsidRDefault="008C0500" w:rsidP="00050093">
      <w:r>
        <w:t>Bitte nehmen Sie keine weiteren Änderungen im „Grundeinstellungen“ Dialog vor.</w:t>
      </w:r>
    </w:p>
    <w:p w14:paraId="14BFFE8F" w14:textId="10C02AFE" w:rsidR="00CF29EE" w:rsidRDefault="00CF29EE" w:rsidP="00CF29EE">
      <w:pPr>
        <w:pStyle w:val="berschrift2"/>
      </w:pPr>
      <w:bookmarkStart w:id="6" w:name="_Toc174098590"/>
      <w:r>
        <w:t>Änderungen speichern</w:t>
      </w:r>
      <w:bookmarkEnd w:id="6"/>
    </w:p>
    <w:p w14:paraId="0B526B77" w14:textId="4811EED1" w:rsidR="00565E07" w:rsidRDefault="00565E07" w:rsidP="00050093">
      <w:r>
        <w:t>Speichern Sie Ihre Änderungen, indem Sie auf „OK“ klicken. Sollten Sie d</w:t>
      </w:r>
      <w:r w:rsidR="00CF29EE">
        <w:t>en Startmonat des Geschäftsjahres verändert haben, erscheint eine Sicherheitsabfrage, die Sie mit „Ja“ bestätigen.</w:t>
      </w:r>
    </w:p>
    <w:p w14:paraId="1BB20DBF" w14:textId="49FDAD31" w:rsidR="00900135" w:rsidRDefault="00900135" w:rsidP="00900135">
      <w:pPr>
        <w:pStyle w:val="berschrift2"/>
      </w:pPr>
      <w:bookmarkStart w:id="7" w:name="_Ref153441085"/>
      <w:bookmarkStart w:id="8" w:name="_Toc174098591"/>
      <w:r>
        <w:t>Veröffentlichen</w:t>
      </w:r>
      <w:bookmarkEnd w:id="7"/>
      <w:bookmarkEnd w:id="8"/>
    </w:p>
    <w:p w14:paraId="77B64A8F" w14:textId="3FC6E8C6" w:rsidR="00CE0812" w:rsidRDefault="00900135" w:rsidP="00900135">
      <w:r>
        <w:t xml:space="preserve">Wenn Sie Änderungen am System vornehmen, müssen diese unter Umständen „veröffentlicht“ werden. </w:t>
      </w:r>
      <w:r w:rsidR="00BD5699">
        <w:t xml:space="preserve">Dies ist </w:t>
      </w:r>
      <w:r w:rsidR="000E6EC4">
        <w:t>z.B.</w:t>
      </w:r>
      <w:r w:rsidR="00BD5699">
        <w:t xml:space="preserve"> der Fall, wenn Sie d</w:t>
      </w:r>
      <w:r w:rsidR="006771A1">
        <w:t xml:space="preserve">en Startmonat des Geschäftsjahres </w:t>
      </w:r>
      <w:r w:rsidR="00662E28">
        <w:t>ver</w:t>
      </w:r>
      <w:r w:rsidR="006771A1">
        <w:t xml:space="preserve">ändert haben. </w:t>
      </w:r>
      <w:r>
        <w:t xml:space="preserve">Beim Veröffentlichen </w:t>
      </w:r>
      <w:r w:rsidR="00A8477B">
        <w:t xml:space="preserve">erzeugt 4PLAN HR </w:t>
      </w:r>
      <w:r w:rsidR="00752275">
        <w:t xml:space="preserve">das unterliegende Modell neu. </w:t>
      </w:r>
    </w:p>
    <w:p w14:paraId="4AE9319B" w14:textId="5DF53AFB" w:rsidR="00973FF2" w:rsidRDefault="001F2EE4" w:rsidP="004C250E">
      <w:r>
        <w:rPr>
          <w:noProof/>
        </w:rPr>
        <w:drawing>
          <wp:anchor distT="0" distB="0" distL="114300" distR="114300" simplePos="0" relativeHeight="251658240" behindDoc="0" locked="0" layoutInCell="1" allowOverlap="1" wp14:anchorId="54FF5670" wp14:editId="39CA8A59">
            <wp:simplePos x="0" y="0"/>
            <wp:positionH relativeFrom="column">
              <wp:posOffset>-231775</wp:posOffset>
            </wp:positionH>
            <wp:positionV relativeFrom="paragraph">
              <wp:posOffset>53340</wp:posOffset>
            </wp:positionV>
            <wp:extent cx="132715" cy="334645"/>
            <wp:effectExtent l="0" t="0" r="0" b="0"/>
            <wp:wrapSquare wrapText="bothSides"/>
            <wp:docPr id="561074829" name="Grafik 1" descr="Ausrufe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74829" name="Grafik 561074829" descr="Ausrufezeichen mit einfarbiger Füllung"/>
                    <pic:cNvPicPr/>
                  </pic:nvPicPr>
                  <pic:blipFill rotWithShape="1">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rcRect l="31129" r="30725"/>
                    <a:stretch/>
                  </pic:blipFill>
                  <pic:spPr bwMode="auto">
                    <a:xfrm flipH="1">
                      <a:off x="0" y="0"/>
                      <a:ext cx="132715" cy="334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2E28">
        <w:t xml:space="preserve">Wenn </w:t>
      </w:r>
      <w:r w:rsidR="00D06B18">
        <w:t xml:space="preserve">die Weltkugel in der Iconleiste links mit einem Ausrufezeichen versehen ist </w:t>
      </w:r>
      <w:r w:rsidR="0028720E">
        <w:t>(</w:t>
      </w:r>
      <w:r w:rsidR="00D06B18" w:rsidRPr="00D06B18">
        <w:rPr>
          <w:noProof/>
        </w:rPr>
        <w:drawing>
          <wp:inline distT="0" distB="0" distL="0" distR="0" wp14:anchorId="7B515D05" wp14:editId="56F9C50E">
            <wp:extent cx="114935" cy="151505"/>
            <wp:effectExtent l="0" t="0" r="0" b="1270"/>
            <wp:docPr id="195212940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29408" name=""/>
                    <pic:cNvPicPr/>
                  </pic:nvPicPr>
                  <pic:blipFill>
                    <a:blip r:embed="rId18" cstate="print">
                      <a:extLst>
                        <a:ext uri="{28A0092B-C50C-407E-A947-70E740481C1C}">
                          <a14:useLocalDpi xmlns:a14="http://schemas.microsoft.com/office/drawing/2010/main"/>
                        </a:ext>
                      </a:extLst>
                    </a:blip>
                    <a:stretch>
                      <a:fillRect/>
                    </a:stretch>
                  </pic:blipFill>
                  <pic:spPr>
                    <a:xfrm>
                      <a:off x="0" y="0"/>
                      <a:ext cx="126360" cy="166565"/>
                    </a:xfrm>
                    <a:prstGeom prst="rect">
                      <a:avLst/>
                    </a:prstGeom>
                  </pic:spPr>
                </pic:pic>
              </a:graphicData>
            </a:graphic>
          </wp:inline>
        </w:drawing>
      </w:r>
      <w:r w:rsidR="0028720E">
        <w:t>)</w:t>
      </w:r>
      <w:r w:rsidR="00D06B18">
        <w:t>, klicken Sie auf das Icon, um Ihre Änderungen zu veröffentlichen.</w:t>
      </w:r>
      <w:r w:rsidR="004C250E">
        <w:t xml:space="preserve"> Wenn Benutzer angemeldet sind, müssen deren Sitzungen vor dem Veröffentlichen geschlossen werden. Ist dies der Fall, bietet 4ADMIN eine entsprechende Option an.</w:t>
      </w:r>
    </w:p>
    <w:p w14:paraId="23E48A99" w14:textId="77777777" w:rsidR="00973FF2" w:rsidRDefault="00973FF2">
      <w:r>
        <w:br w:type="page"/>
      </w:r>
    </w:p>
    <w:p w14:paraId="4EE6EC82" w14:textId="205701BB" w:rsidR="00A46B28" w:rsidRDefault="008E6136" w:rsidP="00A46B28">
      <w:pPr>
        <w:pStyle w:val="berschrift1"/>
      </w:pPr>
      <w:bookmarkStart w:id="9" w:name="_Toc174098592"/>
      <w:r>
        <w:lastRenderedPageBreak/>
        <w:t>Währungen</w:t>
      </w:r>
      <w:bookmarkEnd w:id="9"/>
    </w:p>
    <w:p w14:paraId="45F61BE3" w14:textId="007EA492" w:rsidR="00AB3889" w:rsidRDefault="002F52E8" w:rsidP="00A46B28">
      <w:r>
        <w:t>4PLAN HR SMO kann beliebig viele Währungen verwalten. Grundsätzlich gilt, dass Auswertungen</w:t>
      </w:r>
      <w:r w:rsidR="00C2488D">
        <w:t xml:space="preserve"> </w:t>
      </w:r>
      <w:r>
        <w:t xml:space="preserve">in Konzernwährung </w:t>
      </w:r>
      <w:r w:rsidR="00C2488D">
        <w:t>ausgegeben</w:t>
      </w:r>
      <w:r>
        <w:t xml:space="preserve"> werden, </w:t>
      </w:r>
      <w:r w:rsidR="007F1390">
        <w:t xml:space="preserve">wenn das Dashboard keine entsprechende Auswahl anbietet. </w:t>
      </w:r>
      <w:r w:rsidR="007F1390" w:rsidRPr="007F1390">
        <w:rPr>
          <w:b/>
          <w:bCs/>
        </w:rPr>
        <w:t>D</w:t>
      </w:r>
      <w:r w:rsidRPr="007F1390">
        <w:rPr>
          <w:b/>
          <w:bCs/>
        </w:rPr>
        <w:t xml:space="preserve">ie Planung </w:t>
      </w:r>
      <w:r w:rsidR="007F1390" w:rsidRPr="007F1390">
        <w:rPr>
          <w:b/>
          <w:bCs/>
        </w:rPr>
        <w:t xml:space="preserve">erfolgt </w:t>
      </w:r>
      <w:r w:rsidRPr="007F1390">
        <w:rPr>
          <w:b/>
          <w:bCs/>
        </w:rPr>
        <w:t>immer in Hauswährung.</w:t>
      </w:r>
    </w:p>
    <w:p w14:paraId="4575224F" w14:textId="6572A3A5" w:rsidR="00870DEE" w:rsidRDefault="005A52E8" w:rsidP="00A46B28">
      <w:r w:rsidRPr="00A20D88">
        <w:rPr>
          <w:b/>
          <w:bCs/>
        </w:rPr>
        <w:t>Hinweis</w:t>
      </w:r>
      <w:r>
        <w:t xml:space="preserve">: </w:t>
      </w:r>
      <w:r w:rsidR="004A632B">
        <w:t xml:space="preserve">Nicht alle Dashboards erlauben die Auswahl der angezeigten Währung, sie werden grundsätzlich in Konzernwährung </w:t>
      </w:r>
      <w:r w:rsidR="00161CBD">
        <w:t xml:space="preserve">ausgegeben. </w:t>
      </w:r>
      <w:r>
        <w:t>Sollten Sie</w:t>
      </w:r>
      <w:r w:rsidR="00161CBD">
        <w:t xml:space="preserve"> diese</w:t>
      </w:r>
      <w:r>
        <w:t xml:space="preserve"> Auswertungen auch in lokaler Währung </w:t>
      </w:r>
      <w:r w:rsidR="00161CBD">
        <w:t>benötigen</w:t>
      </w:r>
      <w:r>
        <w:t>, sprechen Sie mit Ihrem</w:t>
      </w:r>
      <w:r w:rsidR="00961765">
        <w:t xml:space="preserve"> 4PLAN</w:t>
      </w:r>
      <w:r>
        <w:t xml:space="preserve"> Berater.</w:t>
      </w:r>
    </w:p>
    <w:p w14:paraId="7F90F815" w14:textId="746C3A05" w:rsidR="00900135" w:rsidRDefault="003034BB" w:rsidP="00A46B28">
      <w:r>
        <w:t>Wenn</w:t>
      </w:r>
      <w:r w:rsidR="008E6136">
        <w:t xml:space="preserve"> Sie </w:t>
      </w:r>
      <w:r>
        <w:t>andere</w:t>
      </w:r>
      <w:r w:rsidR="008E6136">
        <w:t xml:space="preserve"> Währungen </w:t>
      </w:r>
      <w:r>
        <w:t xml:space="preserve">als Euro </w:t>
      </w:r>
      <w:r w:rsidR="008E6136">
        <w:t xml:space="preserve">verwenden, rufen Sie das Formular „Währungen“ in 4ADMIN auf. </w:t>
      </w:r>
      <w:r w:rsidR="000631D2">
        <w:t xml:space="preserve">Im ersten Schritt erfassen Sie nur die zusätzlich benötigten Währungen mit Kennzeichen, Bezeichnung und einem Standard-Wechselkurs. Historische </w:t>
      </w:r>
      <w:r w:rsidR="004C4C32">
        <w:t>und Plan-Wechselkurse können Sie später angeben. Nutzen Sie die Schaltfläche „+ Neu“, um neue Währungen zu erfassen.</w:t>
      </w:r>
    </w:p>
    <w:p w14:paraId="5518C506" w14:textId="2E25D3DD" w:rsidR="00825EDB" w:rsidRDefault="00161CBD" w:rsidP="00050093">
      <w:r>
        <w:rPr>
          <w:noProof/>
        </w:rPr>
        <w:drawing>
          <wp:anchor distT="0" distB="0" distL="114300" distR="114300" simplePos="0" relativeHeight="251658244" behindDoc="0" locked="0" layoutInCell="1" allowOverlap="1" wp14:anchorId="4F0190FB" wp14:editId="2E4E0939">
            <wp:simplePos x="0" y="0"/>
            <wp:positionH relativeFrom="column">
              <wp:posOffset>-266218</wp:posOffset>
            </wp:positionH>
            <wp:positionV relativeFrom="paragraph">
              <wp:posOffset>2016495</wp:posOffset>
            </wp:positionV>
            <wp:extent cx="132715" cy="334645"/>
            <wp:effectExtent l="0" t="0" r="0" b="0"/>
            <wp:wrapSquare wrapText="bothSides"/>
            <wp:docPr id="271338862" name="Grafik 271338862" descr="Ausrufe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74829" name="Grafik 561074829" descr="Ausrufezeichen mit einfarbiger Füllung"/>
                    <pic:cNvPicPr/>
                  </pic:nvPicPr>
                  <pic:blipFill rotWithShape="1">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rcRect l="31129" r="30725"/>
                    <a:stretch/>
                  </pic:blipFill>
                  <pic:spPr bwMode="auto">
                    <a:xfrm flipH="1">
                      <a:off x="0" y="0"/>
                      <a:ext cx="132715" cy="334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14E0" w:rsidRPr="004814E0">
        <w:rPr>
          <w:noProof/>
        </w:rPr>
        <w:drawing>
          <wp:inline distT="0" distB="0" distL="0" distR="0" wp14:anchorId="104943A3" wp14:editId="03783CF9">
            <wp:extent cx="5731510" cy="1871345"/>
            <wp:effectExtent l="0" t="0" r="0" b="0"/>
            <wp:docPr id="2147075529" name="Grafik 1" descr="Ein Bild, das Text, Reihe,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75529" name="Grafik 1" descr="Ein Bild, das Text, Reihe, Schrift, Zahl enthält.&#10;&#10;Automatisch generierte Beschreibung"/>
                    <pic:cNvPicPr/>
                  </pic:nvPicPr>
                  <pic:blipFill>
                    <a:blip r:embed="rId19"/>
                    <a:stretch>
                      <a:fillRect/>
                    </a:stretch>
                  </pic:blipFill>
                  <pic:spPr>
                    <a:xfrm>
                      <a:off x="0" y="0"/>
                      <a:ext cx="5731510" cy="1871345"/>
                    </a:xfrm>
                    <a:prstGeom prst="rect">
                      <a:avLst/>
                    </a:prstGeom>
                  </pic:spPr>
                </pic:pic>
              </a:graphicData>
            </a:graphic>
          </wp:inline>
        </w:drawing>
      </w:r>
    </w:p>
    <w:p w14:paraId="050BB69A" w14:textId="31C53D89" w:rsidR="001D4629" w:rsidRDefault="001D4629" w:rsidP="00050093">
      <w:r>
        <w:t xml:space="preserve">Bei „Standardkurs“ </w:t>
      </w:r>
      <w:r w:rsidR="00191591">
        <w:t xml:space="preserve">geben Sie </w:t>
      </w:r>
      <w:r w:rsidR="008D092A">
        <w:t xml:space="preserve">an, wie viele Einheiten </w:t>
      </w:r>
      <w:r w:rsidR="00EF56BA">
        <w:t xml:space="preserve">der </w:t>
      </w:r>
      <w:r w:rsidR="00C42379">
        <w:t>neuen Währung</w:t>
      </w:r>
      <w:r w:rsidR="00647F31">
        <w:t xml:space="preserve"> einer Einheit </w:t>
      </w:r>
      <w:r w:rsidR="00C42379">
        <w:t xml:space="preserve">der Konzernwährung (Standard = Euro) entspricht. Im Beispiel sind </w:t>
      </w:r>
      <w:r w:rsidR="00F60C05">
        <w:t>0,86</w:t>
      </w:r>
      <w:r w:rsidR="00C42379">
        <w:t xml:space="preserve"> GBP = </w:t>
      </w:r>
      <w:r w:rsidR="00F60C05">
        <w:t>1</w:t>
      </w:r>
      <w:r w:rsidR="00C42379">
        <w:t xml:space="preserve"> EUR.</w:t>
      </w:r>
      <w:r w:rsidR="003A2363">
        <w:t xml:space="preserve"> </w:t>
      </w:r>
    </w:p>
    <w:p w14:paraId="0B1A8C82" w14:textId="6111DC3A" w:rsidR="003A2363" w:rsidRDefault="003A2363" w:rsidP="00050093">
      <w:r>
        <w:t xml:space="preserve">Der Standardkurs der Konzernwährung ist immer 1. </w:t>
      </w:r>
    </w:p>
    <w:p w14:paraId="33B3637C" w14:textId="3116DB07" w:rsidR="00973FF2" w:rsidRDefault="003A2363" w:rsidP="00050093">
      <w:r w:rsidRPr="00AB3889">
        <w:rPr>
          <w:b/>
          <w:bCs/>
        </w:rPr>
        <w:t>Hinweis</w:t>
      </w:r>
      <w:r>
        <w:t xml:space="preserve">: Wenn Ihre Konzernwährung nicht EUR ist, </w:t>
      </w:r>
      <w:r w:rsidR="00BC11E6">
        <w:t xml:space="preserve">legen Sie </w:t>
      </w:r>
      <w:r w:rsidR="00AB3889">
        <w:t>Ihre</w:t>
      </w:r>
      <w:r w:rsidR="00BC11E6">
        <w:t xml:space="preserve"> Konzernwährung hier mit Standardkurs 1 an. Dann ändern Sie den Standardkurs der Währung EUR von 1 auf den </w:t>
      </w:r>
      <w:r w:rsidR="00465C36">
        <w:t>entsprechenden</w:t>
      </w:r>
      <w:r w:rsidR="00BC11E6">
        <w:t xml:space="preserve"> Wert. Danach rufen Sie die „Grundeinstellungen“ auf und stellen die </w:t>
      </w:r>
      <w:r w:rsidR="00465C36">
        <w:t xml:space="preserve">neue </w:t>
      </w:r>
      <w:r w:rsidR="00BC11E6">
        <w:t>Konzernwährung im Reiter „System“ ein.</w:t>
      </w:r>
    </w:p>
    <w:p w14:paraId="54DD7289" w14:textId="77777777" w:rsidR="00973FF2" w:rsidRDefault="00973FF2">
      <w:r>
        <w:br w:type="page"/>
      </w:r>
    </w:p>
    <w:p w14:paraId="6E042136" w14:textId="6E837FAD" w:rsidR="00ED1047" w:rsidRDefault="00ED1047" w:rsidP="00ED1047">
      <w:pPr>
        <w:pStyle w:val="berschrift1"/>
      </w:pPr>
      <w:bookmarkStart w:id="10" w:name="_Toc174098593"/>
      <w:r>
        <w:lastRenderedPageBreak/>
        <w:t>Gesellschaften</w:t>
      </w:r>
      <w:bookmarkEnd w:id="10"/>
    </w:p>
    <w:p w14:paraId="489BC98F" w14:textId="77777777" w:rsidR="004F2449" w:rsidRDefault="00ED1047" w:rsidP="00050093">
      <w:r>
        <w:t xml:space="preserve">Rufen Sie das Formular „Gesellschaften“ auf und </w:t>
      </w:r>
      <w:r w:rsidR="00176E35">
        <w:t>erfassen Sie die Gesellschaften, die sie für das HR</w:t>
      </w:r>
      <w:r w:rsidR="004D339E">
        <w:t>-</w:t>
      </w:r>
      <w:r w:rsidR="00176E35">
        <w:t xml:space="preserve">Controlling benötigen. Ändern Sie dabei zuerst den bereits bestehenden Datensatz </w:t>
      </w:r>
      <w:r w:rsidR="00B75185">
        <w:t>„KUNDE“, weitere Gesellschaften legen Sie über die Schaltfläche „+ Neu“. Wählen Sie jeweils die Währung der Gesellschaft aus.</w:t>
      </w:r>
      <w:r w:rsidR="00861294">
        <w:t xml:space="preserve"> </w:t>
      </w:r>
    </w:p>
    <w:p w14:paraId="3C558B25" w14:textId="0E3AA29C" w:rsidR="00DA63BF" w:rsidRDefault="004F2449" w:rsidP="00050093">
      <w:r>
        <w:rPr>
          <w:noProof/>
        </w:rPr>
        <w:drawing>
          <wp:anchor distT="0" distB="0" distL="114300" distR="114300" simplePos="0" relativeHeight="251658278" behindDoc="0" locked="0" layoutInCell="1" allowOverlap="1" wp14:anchorId="7A7CE394" wp14:editId="01FDDBB9">
            <wp:simplePos x="0" y="0"/>
            <wp:positionH relativeFrom="column">
              <wp:posOffset>-247338</wp:posOffset>
            </wp:positionH>
            <wp:positionV relativeFrom="paragraph">
              <wp:posOffset>37673</wp:posOffset>
            </wp:positionV>
            <wp:extent cx="132715" cy="334645"/>
            <wp:effectExtent l="0" t="0" r="0" b="0"/>
            <wp:wrapSquare wrapText="bothSides"/>
            <wp:docPr id="635456710" name="Grafik 635456710" descr="Ausrufe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74829" name="Grafik 561074829" descr="Ausrufezeichen mit einfarbiger Füllung"/>
                    <pic:cNvPicPr/>
                  </pic:nvPicPr>
                  <pic:blipFill rotWithShape="1">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rcRect l="31129" r="30725"/>
                    <a:stretch/>
                  </pic:blipFill>
                  <pic:spPr bwMode="auto">
                    <a:xfrm flipH="1">
                      <a:off x="0" y="0"/>
                      <a:ext cx="132715" cy="334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1294">
        <w:t xml:space="preserve">Beachten Sie, dass die Währung </w:t>
      </w:r>
      <w:r w:rsidR="00416898">
        <w:t xml:space="preserve">bei der Gesellschaft gespeichert wird, Sie müssen also mindestens für jede genutzte Währung eine Gesellschaft anlegen und die entsprechenden Kostenstellen später der </w:t>
      </w:r>
      <w:r>
        <w:t>hinsichtlich der Währung korrekten Gesellschaft zuweisen.</w:t>
      </w:r>
    </w:p>
    <w:p w14:paraId="11C2A365" w14:textId="2C9BCEC1" w:rsidR="004D339E" w:rsidRDefault="004917E8" w:rsidP="004917E8">
      <w:pPr>
        <w:pStyle w:val="berschrift1"/>
      </w:pPr>
      <w:bookmarkStart w:id="11" w:name="_Toc174098594"/>
      <w:r>
        <w:t>Organisationsstruktur</w:t>
      </w:r>
      <w:bookmarkEnd w:id="11"/>
    </w:p>
    <w:p w14:paraId="699CAD1E" w14:textId="27693B7D" w:rsidR="004917E8" w:rsidRDefault="00E32648" w:rsidP="00050093">
      <w:r>
        <w:t xml:space="preserve">4PLAN HR SMO wird standardmäßig mit den drei Organisationsstrukturen „Kostenstelle“, und </w:t>
      </w:r>
      <w:r w:rsidR="000D0BD5">
        <w:t xml:space="preserve">„Org-Unit“ ausgeliefert. </w:t>
      </w:r>
      <w:r w:rsidR="00FA2127">
        <w:t>Sie können eigene Organisationsstrukturen aufbauen, z.B. für Teams, Länder, etc.</w:t>
      </w:r>
    </w:p>
    <w:p w14:paraId="7592578B" w14:textId="74B72A21" w:rsidR="000D0BD5" w:rsidRDefault="000D0BD5" w:rsidP="00050093">
      <w:r w:rsidRPr="000D0BD5">
        <w:t xml:space="preserve"> </w:t>
      </w:r>
      <w:r w:rsidR="00214CB3">
        <w:t>„</w:t>
      </w:r>
      <w:r w:rsidRPr="000D0BD5">
        <w:t>Org-Unit</w:t>
      </w:r>
      <w:r w:rsidR="00214CB3">
        <w:t>“</w:t>
      </w:r>
      <w:r w:rsidRPr="000D0BD5">
        <w:t xml:space="preserve"> </w:t>
      </w:r>
      <w:r w:rsidR="00FA2127">
        <w:t>ist</w:t>
      </w:r>
      <w:r w:rsidRPr="000D0BD5">
        <w:t xml:space="preserve"> optional, die Organisationsstruk</w:t>
      </w:r>
      <w:r>
        <w:t xml:space="preserve">tur „Kostenstelle“ ist obligatorisch und muss </w:t>
      </w:r>
      <w:r w:rsidR="00214CB3">
        <w:t xml:space="preserve">folglich </w:t>
      </w:r>
      <w:r>
        <w:t>aufgebaut werden.</w:t>
      </w:r>
    </w:p>
    <w:p w14:paraId="7BD85866" w14:textId="07DC2600" w:rsidR="00214CB3" w:rsidRDefault="00214CB3" w:rsidP="00214CB3">
      <w:pPr>
        <w:pStyle w:val="berschrift2"/>
      </w:pPr>
      <w:bookmarkStart w:id="12" w:name="_Toc174098595"/>
      <w:r>
        <w:t>Kostenstellenhierarchie</w:t>
      </w:r>
      <w:bookmarkEnd w:id="12"/>
    </w:p>
    <w:p w14:paraId="24E69965" w14:textId="48CF649F" w:rsidR="00214CB3" w:rsidRDefault="00783E1E" w:rsidP="00214CB3">
      <w:r>
        <w:t xml:space="preserve">Öffnen Sie das Formular „Organisationsstruktur“ und klicken Sie den Baum „Kostenstelle“ </w:t>
      </w:r>
      <w:r w:rsidR="00A1167E">
        <w:t xml:space="preserve">auf. Es wird eine „führende Struktur“ angezeigt, in der Sie Ihre Kostenstellenhierarchie anlegen. </w:t>
      </w:r>
    </w:p>
    <w:p w14:paraId="36F3DEEA" w14:textId="077A722F" w:rsidR="00C514B9" w:rsidRDefault="005D02F3" w:rsidP="00214CB3">
      <w:r w:rsidRPr="005D02F3">
        <w:rPr>
          <w:noProof/>
        </w:rPr>
        <w:drawing>
          <wp:inline distT="0" distB="0" distL="0" distR="0" wp14:anchorId="7F7B251A" wp14:editId="141DD179">
            <wp:extent cx="5731510" cy="2000885"/>
            <wp:effectExtent l="0" t="0" r="0" b="5715"/>
            <wp:docPr id="961426586" name="Grafik 1" descr="Ein Bild, das Tex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26586" name="Grafik 1" descr="Ein Bild, das Text, Screenshot, Zahl enthält.&#10;&#10;Automatisch generierte Beschreibung"/>
                    <pic:cNvPicPr/>
                  </pic:nvPicPr>
                  <pic:blipFill>
                    <a:blip r:embed="rId20" cstate="print">
                      <a:extLst>
                        <a:ext uri="{28A0092B-C50C-407E-A947-70E740481C1C}">
                          <a14:useLocalDpi xmlns:a14="http://schemas.microsoft.com/office/drawing/2010/main"/>
                        </a:ext>
                      </a:extLst>
                    </a:blip>
                    <a:stretch>
                      <a:fillRect/>
                    </a:stretch>
                  </pic:blipFill>
                  <pic:spPr>
                    <a:xfrm>
                      <a:off x="0" y="0"/>
                      <a:ext cx="5731510" cy="2000885"/>
                    </a:xfrm>
                    <a:prstGeom prst="rect">
                      <a:avLst/>
                    </a:prstGeom>
                  </pic:spPr>
                </pic:pic>
              </a:graphicData>
            </a:graphic>
          </wp:inline>
        </w:drawing>
      </w:r>
    </w:p>
    <w:p w14:paraId="7E475498" w14:textId="7C44ACC4" w:rsidR="00085BC4" w:rsidRDefault="00085BC4" w:rsidP="00214CB3">
      <w:r w:rsidRPr="00353D5E">
        <w:rPr>
          <w:b/>
          <w:bCs/>
        </w:rPr>
        <w:t>Hinweis</w:t>
      </w:r>
      <w:r>
        <w:t xml:space="preserve">: Sie können die Kostenstellenhierarchie auch mit 4INTEGRATION einladen. </w:t>
      </w:r>
      <w:r w:rsidR="00353D5E">
        <w:t>Entsprechende Hinweise hierzu finden Sie in der Bedienungsanleitung zu 4INTEGRATION</w:t>
      </w:r>
      <w:r w:rsidR="00955AD2">
        <w:t xml:space="preserve"> oder wenden Sie sich an Ihren 4PLAN Berater</w:t>
      </w:r>
      <w:r w:rsidR="00353D5E">
        <w:t>.</w:t>
      </w:r>
    </w:p>
    <w:p w14:paraId="659027D3" w14:textId="7506CDEC" w:rsidR="00353D5E" w:rsidRDefault="00E3639A" w:rsidP="00214CB3">
      <w:r>
        <w:rPr>
          <w:noProof/>
        </w:rPr>
        <mc:AlternateContent>
          <mc:Choice Requires="wpg">
            <w:drawing>
              <wp:anchor distT="0" distB="0" distL="114300" distR="114300" simplePos="0" relativeHeight="251658241" behindDoc="0" locked="0" layoutInCell="1" allowOverlap="1" wp14:anchorId="210BE5AA" wp14:editId="221B8082">
                <wp:simplePos x="0" y="0"/>
                <wp:positionH relativeFrom="column">
                  <wp:posOffset>3657278</wp:posOffset>
                </wp:positionH>
                <wp:positionV relativeFrom="paragraph">
                  <wp:posOffset>88917</wp:posOffset>
                </wp:positionV>
                <wp:extent cx="1944370" cy="727710"/>
                <wp:effectExtent l="0" t="0" r="0" b="0"/>
                <wp:wrapSquare wrapText="bothSides"/>
                <wp:docPr id="522290840" name="Gruppieren 3"/>
                <wp:cNvGraphicFramePr/>
                <a:graphic xmlns:a="http://schemas.openxmlformats.org/drawingml/2006/main">
                  <a:graphicData uri="http://schemas.microsoft.com/office/word/2010/wordprocessingGroup">
                    <wpg:wgp>
                      <wpg:cNvGrpSpPr/>
                      <wpg:grpSpPr>
                        <a:xfrm>
                          <a:off x="0" y="0"/>
                          <a:ext cx="1944370" cy="727710"/>
                          <a:chOff x="0" y="0"/>
                          <a:chExt cx="1944370" cy="727710"/>
                        </a:xfrm>
                      </wpg:grpSpPr>
                      <pic:pic xmlns:pic="http://schemas.openxmlformats.org/drawingml/2006/picture">
                        <pic:nvPicPr>
                          <pic:cNvPr id="563466408" name="Grafik 1" descr="Ein Bild, das Text, Screenshot, Schrift, Reihe enthält.&#10;&#10;Automatisch generierte Beschreibung"/>
                          <pic:cNvPicPr>
                            <a:picLocks noChangeAspect="1"/>
                          </pic:cNvPicPr>
                        </pic:nvPicPr>
                        <pic:blipFill>
                          <a:blip r:embed="rId21" cstate="print">
                            <a:extLst>
                              <a:ext uri="{28A0092B-C50C-407E-A947-70E740481C1C}">
                                <a14:useLocalDpi xmlns:a14="http://schemas.microsoft.com/office/drawing/2010/main"/>
                              </a:ext>
                            </a:extLst>
                          </a:blip>
                          <a:stretch>
                            <a:fillRect/>
                          </a:stretch>
                        </pic:blipFill>
                        <pic:spPr>
                          <a:xfrm>
                            <a:off x="0" y="0"/>
                            <a:ext cx="1944370" cy="727710"/>
                          </a:xfrm>
                          <a:prstGeom prst="rect">
                            <a:avLst/>
                          </a:prstGeom>
                        </pic:spPr>
                      </pic:pic>
                      <wps:wsp>
                        <wps:cNvPr id="642530275" name="Rechteck 2"/>
                        <wps:cNvSpPr/>
                        <wps:spPr>
                          <a:xfrm>
                            <a:off x="591434" y="516198"/>
                            <a:ext cx="1307940" cy="179408"/>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7D7D13" id="Gruppieren 3" o:spid="_x0000_s1026" style="position:absolute;margin-left:287.95pt;margin-top:7pt;width:153.1pt;height:57.3pt;z-index:251660288" coordsize="19443,7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alt="Ein Bild, das Text, Screenshot, Schrift, Reihe enthält.&#10;&#10;Automatisch generierte Beschreibung" style="position:absolute;width:19443;height:7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">
                  <v:imagedata r:id="rId22" o:title="Ein Bild, das Text, Screenshot, Schrift, Reihe enthält"/>
                </v:shape>
                <v:rect id="Rechteck 2" o:spid="_x0000_s1028" style="position:absolute;left:5914;top:5161;width:13079;height:1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" filled="f" strokecolor="#c00000" strokeweight="3pt"/>
                <w10:wrap type="square"/>
              </v:group>
            </w:pict>
          </mc:Fallback>
        </mc:AlternateContent>
      </w:r>
      <w:r w:rsidR="00353D5E">
        <w:t xml:space="preserve">Ändern Sie zunächst </w:t>
      </w:r>
      <w:r w:rsidR="00C514B9">
        <w:t>den Knoten „ROOT“</w:t>
      </w:r>
      <w:r w:rsidR="00E61977">
        <w:t xml:space="preserve"> und geben Sie dort in der Bezeichnung einen Oberbegriff </w:t>
      </w:r>
      <w:r w:rsidR="00C12FF5">
        <w:t>für Ihr Unternehmen oder Unternehmensgruppe an. Bitte ändern Sie den Schlüssel „ROOT“ nicht.</w:t>
      </w:r>
      <w:r w:rsidR="00FD065B">
        <w:t xml:space="preserve"> Die übrigen Optionen sind nicht relevant.</w:t>
      </w:r>
    </w:p>
    <w:p w14:paraId="24AABBB0" w14:textId="07727416" w:rsidR="0079334A" w:rsidRDefault="00580225" w:rsidP="00214CB3">
      <w:r>
        <w:t xml:space="preserve">Legen Sie dann über das Kontextmenü, welches Sie über die rechte Maustaste </w:t>
      </w:r>
      <w:r w:rsidR="00CD6975">
        <w:t xml:space="preserve">auf dem Knoten ROOT erreichen, unter ROOT zunächst neue Hierarchieknoten an, um die Knoten der Kostenstellenhierarchie zu erzeugen. Um unterhalb eines anderen Knotens weitere Knoten </w:t>
      </w:r>
      <w:r w:rsidR="00CD6975">
        <w:lastRenderedPageBreak/>
        <w:t xml:space="preserve">anzulegen, </w:t>
      </w:r>
      <w:r w:rsidR="00015D33">
        <w:t xml:space="preserve">rufen Sie das Kontextmenü auf dem Knoten auf, unter dem Sie einen weiteren Knoten anlegen möchten. </w:t>
      </w:r>
      <w:r w:rsidR="0079334A">
        <w:t>Erfassen Sie bei neuen Knoten einen eindeutigen Schlüssel und die Bezeichnung des Knotens. Die weiteren Optionen werden nicht benötigt.</w:t>
      </w:r>
    </w:p>
    <w:p w14:paraId="60F07334" w14:textId="5A6121B2" w:rsidR="0079334A" w:rsidRDefault="0079334A" w:rsidP="00214CB3">
      <w:r>
        <w:t>Um eine</w:t>
      </w:r>
      <w:r w:rsidR="00D64616">
        <w:t xml:space="preserve"> neue</w:t>
      </w:r>
      <w:r>
        <w:t xml:space="preserve"> Kostenstelle anzulegen, rufen Sie auf dem Knoten, dem die Kostenstelle zugeordnet werden soll</w:t>
      </w:r>
      <w:r w:rsidR="00360EAC">
        <w:t>,</w:t>
      </w:r>
      <w:r>
        <w:t xml:space="preserve"> das Kontextmenü auf und wählen Sie dort „</w:t>
      </w:r>
      <w:r w:rsidR="007052D3">
        <w:t>neues fixes Objekt“</w:t>
      </w:r>
      <w:r w:rsidR="00E50AE3">
        <w:t>. Geben Sie dann einen eindeutigen Schlüssel für die Kostenstelle (gem. Finanzcontrolling) und eine Bezeichnung ein und wählen die Gesellschaft aus, der die Kostenstelle zugeordnet ist.</w:t>
      </w:r>
      <w:r w:rsidR="00360EAC">
        <w:t xml:space="preserve"> Die übrigen Optionen werden vorerst nicht benötigt.</w:t>
      </w:r>
    </w:p>
    <w:p w14:paraId="513E926F" w14:textId="54F57116" w:rsidR="00360EAC" w:rsidRDefault="00360EAC" w:rsidP="00360EAC">
      <w:r>
        <w:t>Um Knoten oder eine Kostenstelle zu verschieben, nutzen Sie die Schaltfläche</w:t>
      </w:r>
      <w:r w:rsidRPr="007C4DAA">
        <w:rPr>
          <w:noProof/>
        </w:rPr>
        <w:drawing>
          <wp:inline distT="0" distB="0" distL="0" distR="0" wp14:anchorId="68848B08" wp14:editId="35308999">
            <wp:extent cx="105973" cy="132466"/>
            <wp:effectExtent l="0" t="0" r="0" b="0"/>
            <wp:docPr id="15314707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470707" name=""/>
                    <pic:cNvPicPr/>
                  </pic:nvPicPr>
                  <pic:blipFill>
                    <a:blip r:embed="rId23" cstate="print">
                      <a:extLst>
                        <a:ext uri="{28A0092B-C50C-407E-A947-70E740481C1C}">
                          <a14:useLocalDpi xmlns:a14="http://schemas.microsoft.com/office/drawing/2010/main"/>
                        </a:ext>
                      </a:extLst>
                    </a:blip>
                    <a:stretch>
                      <a:fillRect/>
                    </a:stretch>
                  </pic:blipFill>
                  <pic:spPr>
                    <a:xfrm>
                      <a:off x="0" y="0"/>
                      <a:ext cx="116819" cy="146023"/>
                    </a:xfrm>
                    <a:prstGeom prst="rect">
                      <a:avLst/>
                    </a:prstGeom>
                  </pic:spPr>
                </pic:pic>
              </a:graphicData>
            </a:graphic>
          </wp:inline>
        </w:drawing>
      </w:r>
      <w:r>
        <w:t>am linken Rand des Baums und verschieben das entsprechende Element mit gedrückter Maustaste.</w:t>
      </w:r>
    </w:p>
    <w:p w14:paraId="7091D7C6" w14:textId="2AC3378C" w:rsidR="003632D0" w:rsidRDefault="00D93344" w:rsidP="00360EAC">
      <w:r>
        <w:t>Hier ein Beispiel einer Kostenstellenhierarchie:</w:t>
      </w:r>
    </w:p>
    <w:p w14:paraId="360AA3E7" w14:textId="0515BB3E" w:rsidR="00360EAC" w:rsidRDefault="003632D0" w:rsidP="00214CB3">
      <w:r w:rsidRPr="003632D0">
        <w:rPr>
          <w:noProof/>
        </w:rPr>
        <w:drawing>
          <wp:inline distT="0" distB="0" distL="0" distR="0" wp14:anchorId="2DBCE296" wp14:editId="54329FFD">
            <wp:extent cx="5731510" cy="2107565"/>
            <wp:effectExtent l="0" t="0" r="0" b="635"/>
            <wp:docPr id="1246678758"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78758" name="Grafik 1" descr="Ein Bild, das Text, Screenshot enthält.&#10;&#10;Automatisch generierte Beschreibung"/>
                    <pic:cNvPicPr/>
                  </pic:nvPicPr>
                  <pic:blipFill>
                    <a:blip r:embed="rId24" cstate="print">
                      <a:extLst>
                        <a:ext uri="{28A0092B-C50C-407E-A947-70E740481C1C}">
                          <a14:useLocalDpi xmlns:a14="http://schemas.microsoft.com/office/drawing/2010/main"/>
                        </a:ext>
                      </a:extLst>
                    </a:blip>
                    <a:stretch>
                      <a:fillRect/>
                    </a:stretch>
                  </pic:blipFill>
                  <pic:spPr>
                    <a:xfrm>
                      <a:off x="0" y="0"/>
                      <a:ext cx="5731510" cy="2107565"/>
                    </a:xfrm>
                    <a:prstGeom prst="rect">
                      <a:avLst/>
                    </a:prstGeom>
                  </pic:spPr>
                </pic:pic>
              </a:graphicData>
            </a:graphic>
          </wp:inline>
        </w:drawing>
      </w:r>
    </w:p>
    <w:p w14:paraId="13EAF722" w14:textId="7F55E6C7" w:rsidR="00CD31A1" w:rsidRDefault="00CD31A1" w:rsidP="00CD31A1">
      <w:pPr>
        <w:pStyle w:val="berschrift2"/>
      </w:pPr>
      <w:bookmarkStart w:id="13" w:name="_Toc174098596"/>
      <w:r>
        <w:t>Org-Units</w:t>
      </w:r>
      <w:bookmarkEnd w:id="13"/>
    </w:p>
    <w:p w14:paraId="2FA8659B" w14:textId="2F48D2E5" w:rsidR="00357D16" w:rsidRDefault="007F62CE" w:rsidP="00CD31A1">
      <w:r>
        <w:t xml:space="preserve">Wenn Sie Org-Units verwenden möchten, legen Sie eine Org-Unit Hierarchie an. Die Vorgehensweise entspricht </w:t>
      </w:r>
      <w:r w:rsidR="004500A9">
        <w:t>der Pflege der Kostenstellenhierarchie.</w:t>
      </w:r>
      <w:r>
        <w:t xml:space="preserve"> </w:t>
      </w:r>
    </w:p>
    <w:p w14:paraId="552D2F2D" w14:textId="087C9D3A" w:rsidR="00CD31A1" w:rsidRDefault="00961765" w:rsidP="00CD31A1">
      <w:r>
        <w:t>Auch hier gibt es die Möglichkeit, die Struktur mit 4INTEGRATION zu importieren. Lesen Sie hierzu die 4INTEGRATION Dokumentation oder wenden Sie sich an Ihren 4PLAN Berater.</w:t>
      </w:r>
    </w:p>
    <w:p w14:paraId="3ECF797F" w14:textId="3307891C" w:rsidR="00245F2D" w:rsidRDefault="0026342E" w:rsidP="00245F2D">
      <w:r>
        <w:rPr>
          <w:noProof/>
        </w:rPr>
        <w:drawing>
          <wp:anchor distT="0" distB="0" distL="114300" distR="114300" simplePos="0" relativeHeight="251658269" behindDoc="0" locked="0" layoutInCell="1" allowOverlap="1" wp14:anchorId="7BF7E69A" wp14:editId="132CAE19">
            <wp:simplePos x="0" y="0"/>
            <wp:positionH relativeFrom="column">
              <wp:posOffset>-257750</wp:posOffset>
            </wp:positionH>
            <wp:positionV relativeFrom="paragraph">
              <wp:posOffset>69338</wp:posOffset>
            </wp:positionV>
            <wp:extent cx="132715" cy="334645"/>
            <wp:effectExtent l="0" t="0" r="0" b="0"/>
            <wp:wrapSquare wrapText="bothSides"/>
            <wp:docPr id="1384855247" name="Grafik 1384855247" descr="Ausrufe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74829" name="Grafik 561074829" descr="Ausrufezeichen mit einfarbiger Füllung"/>
                    <pic:cNvPicPr/>
                  </pic:nvPicPr>
                  <pic:blipFill rotWithShape="1">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rcRect l="31129" r="30725"/>
                    <a:stretch/>
                  </pic:blipFill>
                  <pic:spPr bwMode="auto">
                    <a:xfrm flipH="1">
                      <a:off x="0" y="0"/>
                      <a:ext cx="132715" cy="334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5F2D">
        <w:t xml:space="preserve">Beachten Sie, dass Org-Units keine Schlüssel verwenden dürfen, die bereits für ein anderes Organisationselement, z.B. eine Kostenstelle, verwendet wurden. </w:t>
      </w:r>
      <w:r w:rsidR="00B85215">
        <w:t>Es wird empfohlen, in den Schlüsseln der Org-Units spezifische Präfixe zu verwenden</w:t>
      </w:r>
      <w:r w:rsidR="00F3096B">
        <w:t xml:space="preserve"> (alle Org-Unit-Schlüssel beginnen mit „OU“</w:t>
      </w:r>
      <w:r w:rsidR="00B85215">
        <w:t xml:space="preserve">, um die doppelte Verwendung eines Schlüssels zu vermeiden. </w:t>
      </w:r>
      <w:r w:rsidR="00F3096B">
        <w:t>Bitte verwenden Sie keine Leerzeichen in den Schlüssel</w:t>
      </w:r>
      <w:r>
        <w:t xml:space="preserve">n der </w:t>
      </w:r>
      <w:r w:rsidR="00F07A0B">
        <w:t>Organisationselemente</w:t>
      </w:r>
      <w:r w:rsidR="00F3096B">
        <w:t xml:space="preserve"> (statt „OU 1234“ verwenden Sie „OU1234“).</w:t>
      </w:r>
    </w:p>
    <w:p w14:paraId="66006171" w14:textId="43BE35D4" w:rsidR="00973FF2" w:rsidRDefault="00973FF2">
      <w:r>
        <w:br w:type="page"/>
      </w:r>
    </w:p>
    <w:p w14:paraId="1BEE6F53" w14:textId="1C2666A0" w:rsidR="00E51249" w:rsidRDefault="00E51249" w:rsidP="00961765">
      <w:pPr>
        <w:pStyle w:val="berschrift1"/>
      </w:pPr>
      <w:bookmarkStart w:id="14" w:name="_Toc174098597"/>
      <w:r>
        <w:lastRenderedPageBreak/>
        <w:t>Zeit und Wertetypen (Datenarten)</w:t>
      </w:r>
      <w:bookmarkEnd w:id="14"/>
    </w:p>
    <w:p w14:paraId="75C9DDED" w14:textId="1DEA2C04" w:rsidR="00E51249" w:rsidRDefault="0021214A" w:rsidP="00E51249">
      <w:r>
        <w:t xml:space="preserve">In „Zeit und Wertetypen (Datenarten)“ legen Sie fest, </w:t>
      </w:r>
      <w:r w:rsidR="001C5686">
        <w:t>welche Jahre Sie in 4PLAN verarbeiten. Dabei gilt:</w:t>
      </w:r>
    </w:p>
    <w:p w14:paraId="1C0DB77E" w14:textId="77777777" w:rsidR="00D219F1" w:rsidRDefault="00D219F1" w:rsidP="001C5686">
      <w:pPr>
        <w:pStyle w:val="Listenabsatz"/>
        <w:numPr>
          <w:ilvl w:val="0"/>
          <w:numId w:val="17"/>
        </w:numPr>
      </w:pPr>
      <w:r>
        <w:t xml:space="preserve">Eine Datenart bezieht sich immer auf ein Geschäftsjahr </w:t>
      </w:r>
    </w:p>
    <w:p w14:paraId="75F9D8CF" w14:textId="6EE35D12" w:rsidR="008051C3" w:rsidRDefault="00D11EB8" w:rsidP="001C5686">
      <w:pPr>
        <w:pStyle w:val="Listenabsatz"/>
        <w:numPr>
          <w:ilvl w:val="0"/>
          <w:numId w:val="17"/>
        </w:numPr>
      </w:pPr>
      <w:r>
        <w:t>Ein „Wertetyp“ bildet einen Zeitraum</w:t>
      </w:r>
      <w:r w:rsidR="00D219F1">
        <w:t xml:space="preserve"> aus Datenarten</w:t>
      </w:r>
    </w:p>
    <w:p w14:paraId="1FD2F407" w14:textId="034B2DA9" w:rsidR="001C5686" w:rsidRDefault="00D219F1" w:rsidP="001C5686">
      <w:pPr>
        <w:pStyle w:val="Listenabsatz"/>
        <w:numPr>
          <w:ilvl w:val="0"/>
          <w:numId w:val="17"/>
        </w:numPr>
      </w:pPr>
      <w:r>
        <w:t xml:space="preserve">Der </w:t>
      </w:r>
      <w:r w:rsidR="004E073C">
        <w:t xml:space="preserve">obligatorische </w:t>
      </w:r>
      <w:r>
        <w:t xml:space="preserve">Wertetyp „Kontinuierlich“ </w:t>
      </w:r>
      <w:r w:rsidR="00B328C1">
        <w:t xml:space="preserve">beinhaltet Datenarten mit Istwerten aus der Vergangenheit, das aktuelle Jahr mit Ist- und Zukunftswerten und </w:t>
      </w:r>
      <w:r w:rsidR="00F65B94">
        <w:t>zukünftige Jahre</w:t>
      </w:r>
      <w:r w:rsidR="00044D32">
        <w:t xml:space="preserve">; in diesen Wertetyp werden Istwerte importiert und </w:t>
      </w:r>
      <w:r w:rsidR="00B105E8">
        <w:t>die Planung ausgeführt</w:t>
      </w:r>
    </w:p>
    <w:p w14:paraId="33FB2E17" w14:textId="54E98319" w:rsidR="00C462A0" w:rsidRDefault="00C462A0" w:rsidP="001C5686">
      <w:pPr>
        <w:pStyle w:val="Listenabsatz"/>
        <w:numPr>
          <w:ilvl w:val="0"/>
          <w:numId w:val="17"/>
        </w:numPr>
      </w:pPr>
      <w:r>
        <w:t>Der Schlüssel der Datenarten im kontinuierlichen Wertetyp ist das Geschäftsjahr</w:t>
      </w:r>
      <w:r w:rsidR="00776270">
        <w:t>, in der Bezeichnung können Sie in diesem Fall z.B. 2024/2025 eingeben</w:t>
      </w:r>
    </w:p>
    <w:p w14:paraId="746C8866" w14:textId="2A17B167" w:rsidR="00C462A0" w:rsidRDefault="00C462A0" w:rsidP="001C5686">
      <w:pPr>
        <w:pStyle w:val="Listenabsatz"/>
        <w:numPr>
          <w:ilvl w:val="0"/>
          <w:numId w:val="17"/>
        </w:numPr>
      </w:pPr>
      <w:r>
        <w:t xml:space="preserve">Bei </w:t>
      </w:r>
      <w:r w:rsidR="00A91A78">
        <w:t>vom Kalenderjahr abweichendem Geschäftsjahr wird als Geschäftsjahr das Kalenderjahr verwendet, im dem das Geschäftsjahr beginnt</w:t>
      </w:r>
    </w:p>
    <w:p w14:paraId="34D8162B" w14:textId="6A2E75E0" w:rsidR="00F65B94" w:rsidRDefault="00F65B94" w:rsidP="001C5686">
      <w:pPr>
        <w:pStyle w:val="Listenabsatz"/>
        <w:numPr>
          <w:ilvl w:val="0"/>
          <w:numId w:val="17"/>
        </w:numPr>
      </w:pPr>
      <w:r>
        <w:t>Die Wertetypen „Gesicherte Pläne“ und „</w:t>
      </w:r>
      <w:r w:rsidR="00044D32">
        <w:t>G</w:t>
      </w:r>
      <w:r>
        <w:t>esicherte</w:t>
      </w:r>
      <w:r w:rsidR="00044D32">
        <w:t xml:space="preserve"> Hochrechnungen“ </w:t>
      </w:r>
      <w:r w:rsidR="00B105E8">
        <w:t>nehmen Kopien von Datenarten aus dem Werteyp „Kontinuierlich“ auf</w:t>
      </w:r>
      <w:r w:rsidR="00AA6935">
        <w:t>, um z.B. den fertiggestellten Plan eines Geschäftsjahres zu sichern</w:t>
      </w:r>
    </w:p>
    <w:p w14:paraId="758849FF" w14:textId="695D1201" w:rsidR="008E18FF" w:rsidRDefault="008E18FF" w:rsidP="001C5686">
      <w:pPr>
        <w:pStyle w:val="Listenabsatz"/>
        <w:numPr>
          <w:ilvl w:val="0"/>
          <w:numId w:val="17"/>
        </w:numPr>
      </w:pPr>
      <w:r>
        <w:t>Sie können beliebig eigene Wertetypen und Datenarten anlegen</w:t>
      </w:r>
    </w:p>
    <w:p w14:paraId="551C06BD" w14:textId="1C81AC26" w:rsidR="00AA6935" w:rsidRDefault="00AA6935" w:rsidP="001C5686">
      <w:pPr>
        <w:pStyle w:val="Listenabsatz"/>
        <w:numPr>
          <w:ilvl w:val="0"/>
          <w:numId w:val="17"/>
        </w:numPr>
      </w:pPr>
      <w:r>
        <w:t>Nur Datenarten im Wertetyp „Kontinuierlich“ sind aktiv und können (sofern sie nicht Istwerte beinhalten) bearbeitet werden</w:t>
      </w:r>
    </w:p>
    <w:p w14:paraId="1D7679FF" w14:textId="32CE3C0C" w:rsidR="00AA6935" w:rsidRDefault="00AA6935" w:rsidP="00AA6935">
      <w:r>
        <w:t>Nachfolgend ein Beispiel:</w:t>
      </w:r>
    </w:p>
    <w:p w14:paraId="04B7320D" w14:textId="43A47170" w:rsidR="00AA6935" w:rsidRDefault="00745057" w:rsidP="00AA6935">
      <w:r w:rsidRPr="00745057">
        <w:rPr>
          <w:noProof/>
        </w:rPr>
        <w:drawing>
          <wp:inline distT="0" distB="0" distL="0" distR="0" wp14:anchorId="16A0C0EA" wp14:editId="1E461A86">
            <wp:extent cx="5731510" cy="3787140"/>
            <wp:effectExtent l="0" t="0" r="0" b="0"/>
            <wp:docPr id="2003397807"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97807" name="Grafik 1" descr="Ein Bild, das Text, Screenshot, Software, Computersymbol enthält.&#10;&#10;Automatisch generierte Beschreibung"/>
                    <pic:cNvPicPr/>
                  </pic:nvPicPr>
                  <pic:blipFill>
                    <a:blip r:embed="rId25"/>
                    <a:stretch>
                      <a:fillRect/>
                    </a:stretch>
                  </pic:blipFill>
                  <pic:spPr>
                    <a:xfrm>
                      <a:off x="0" y="0"/>
                      <a:ext cx="5731510" cy="3787140"/>
                    </a:xfrm>
                    <a:prstGeom prst="rect">
                      <a:avLst/>
                    </a:prstGeom>
                  </pic:spPr>
                </pic:pic>
              </a:graphicData>
            </a:graphic>
          </wp:inline>
        </w:drawing>
      </w:r>
    </w:p>
    <w:p w14:paraId="042647BB" w14:textId="6F4E0527" w:rsidR="00175DA6" w:rsidRDefault="00175DA6" w:rsidP="00AA6935">
      <w:r>
        <w:t>Im Beispiel besteht der kontinuierliche Wertetyp aus den Datenarten 2022, 2023</w:t>
      </w:r>
      <w:r w:rsidR="00745057">
        <w:t xml:space="preserve">, 2024 und </w:t>
      </w:r>
      <w:r>
        <w:t>202</w:t>
      </w:r>
      <w:r w:rsidR="00745057">
        <w:t>5</w:t>
      </w:r>
      <w:r>
        <w:t xml:space="preserve">. </w:t>
      </w:r>
      <w:r w:rsidR="00745057">
        <w:t>Die</w:t>
      </w:r>
      <w:r w:rsidR="0046439D">
        <w:t xml:space="preserve"> Jahr</w:t>
      </w:r>
      <w:r w:rsidR="00745057">
        <w:t>e</w:t>
      </w:r>
      <w:r w:rsidR="0046439D">
        <w:t xml:space="preserve"> 2022 </w:t>
      </w:r>
      <w:r w:rsidR="00745057">
        <w:t>und 2023 sind</w:t>
      </w:r>
      <w:r w:rsidR="0046439D">
        <w:t xml:space="preserve"> Vergangenheit, die Datenart</w:t>
      </w:r>
      <w:r w:rsidR="00745057">
        <w:t>en sind</w:t>
      </w:r>
      <w:r w:rsidR="0046439D">
        <w:t xml:space="preserve"> aktiv (nicht grau) </w:t>
      </w:r>
      <w:r w:rsidR="0046439D">
        <w:lastRenderedPageBreak/>
        <w:t>aber gesperrt. 202</w:t>
      </w:r>
      <w:r w:rsidR="00745057">
        <w:t>4</w:t>
      </w:r>
      <w:r w:rsidR="0046439D">
        <w:t xml:space="preserve"> ist das aktuelle Geschäftsjahr, es besteht bis einschließlich Juni aus Istwerten und kann folglich ab Juli bearbeitet werden. Das Jahr 202</w:t>
      </w:r>
      <w:r w:rsidR="00745057">
        <w:t>5</w:t>
      </w:r>
      <w:r w:rsidR="0046439D">
        <w:t xml:space="preserve"> ist das Planjahr</w:t>
      </w:r>
      <w:r w:rsidR="00CC696A">
        <w:t>.</w:t>
      </w:r>
    </w:p>
    <w:p w14:paraId="20194CB8" w14:textId="06B587D2" w:rsidR="00CC696A" w:rsidRDefault="00CC696A" w:rsidP="00AA6935">
      <w:r>
        <w:t xml:space="preserve">4PLAN HR wurde offensichtlich schon </w:t>
      </w:r>
      <w:r w:rsidR="00745057">
        <w:t>seit zwei Jahren</w:t>
      </w:r>
      <w:r>
        <w:t xml:space="preserve"> genutzt, als 2023 </w:t>
      </w:r>
      <w:r w:rsidR="00745057">
        <w:t>und 2024 jeweils die</w:t>
      </w:r>
      <w:r>
        <w:t xml:space="preserve"> Planjahr</w:t>
      </w:r>
      <w:r w:rsidR="00745057">
        <w:t>e</w:t>
      </w:r>
      <w:r>
        <w:t xml:space="preserve"> war</w:t>
      </w:r>
      <w:r w:rsidR="00745057">
        <w:t>en</w:t>
      </w:r>
      <w:r>
        <w:t xml:space="preserve">. Am Ende der Planungsrunde hat der Administrator die Datenart 2023 </w:t>
      </w:r>
      <w:r w:rsidR="00745057">
        <w:t xml:space="preserve">bzw. 2024 </w:t>
      </w:r>
      <w:r>
        <w:t xml:space="preserve">in den Wertetyp „Gesicherte Pläne“ kopiert und die Kopie „PLAN2023“ </w:t>
      </w:r>
      <w:r w:rsidR="00745057">
        <w:t xml:space="preserve">bzw. „PLAN2024“ </w:t>
      </w:r>
      <w:r>
        <w:t>genannt. Die Datenart</w:t>
      </w:r>
      <w:r w:rsidR="00035028">
        <w:t>en</w:t>
      </w:r>
      <w:r>
        <w:t xml:space="preserve"> </w:t>
      </w:r>
      <w:r w:rsidR="00035028">
        <w:t>sind</w:t>
      </w:r>
      <w:r>
        <w:t xml:space="preserve"> gesperrt und inaktiv.</w:t>
      </w:r>
    </w:p>
    <w:p w14:paraId="330CEA61" w14:textId="250D32B2" w:rsidR="00F24683" w:rsidRDefault="00BA15DE" w:rsidP="00AA6935">
      <w:r>
        <w:t xml:space="preserve">Legen Sie mit der Schaltfläche </w:t>
      </w:r>
      <w:r w:rsidR="001D620C">
        <w:t>„+ Neue Datenart“</w:t>
      </w:r>
      <w:r>
        <w:t xml:space="preserve"> zuerst Datenarten für </w:t>
      </w:r>
      <w:r w:rsidR="00796B3C">
        <w:t>d</w:t>
      </w:r>
      <w:r w:rsidR="00035028">
        <w:t xml:space="preserve">ie </w:t>
      </w:r>
      <w:r w:rsidR="00E942C3">
        <w:t>Jahr</w:t>
      </w:r>
      <w:r w:rsidR="00035028">
        <w:t>e in der Zukunft an, die Sie benötigen</w:t>
      </w:r>
      <w:r w:rsidR="004F0466">
        <w:t>, Lücken in den Jahren sind nicht zulässig</w:t>
      </w:r>
      <w:r w:rsidR="00E942C3">
        <w:t>.</w:t>
      </w:r>
      <w:r w:rsidR="00796B3C">
        <w:t xml:space="preserve"> </w:t>
      </w:r>
      <w:r w:rsidR="00B364C7">
        <w:t>Sie müssen mindestens Datenarten für d</w:t>
      </w:r>
      <w:r w:rsidR="00796B3C">
        <w:t>as laufende Jahr und das Planjahr</w:t>
      </w:r>
      <w:r>
        <w:t xml:space="preserve"> </w:t>
      </w:r>
      <w:r w:rsidR="001D620C">
        <w:t xml:space="preserve">im kontinuierlichen Wertetyp </w:t>
      </w:r>
      <w:r>
        <w:t>an</w:t>
      </w:r>
      <w:r w:rsidR="00B364C7">
        <w:t>legen</w:t>
      </w:r>
      <w:r w:rsidR="008C082F">
        <w:t>, sofern noch nicht vorhanden</w:t>
      </w:r>
      <w:r w:rsidR="00B44EE9">
        <w:t>. Da</w:t>
      </w:r>
      <w:r w:rsidR="0047729C">
        <w:t>n</w:t>
      </w:r>
      <w:r w:rsidR="00B44EE9">
        <w:t xml:space="preserve">ach löschen Sie im kontinuierlichen Wertetyp alle Datenarten der Vergangenheit, die Sie nicht benötigen werden. </w:t>
      </w:r>
      <w:r w:rsidR="00386762">
        <w:t>Beginnen Sie dabei mit der am weitesten in der Vergangenheit liegenden Datenart ganz links.</w:t>
      </w:r>
    </w:p>
    <w:p w14:paraId="174798D2" w14:textId="0BC32667" w:rsidR="00714782" w:rsidRDefault="00B44EE9" w:rsidP="00AA6935">
      <w:r>
        <w:t xml:space="preserve">Wenn Sie </w:t>
      </w:r>
      <w:r w:rsidR="00D77DB6">
        <w:t xml:space="preserve">Datenarten anlegen, führt ein Assistent Sie durch den Prozess. Klicken Sie einfach in beiden Schritten auf OK. </w:t>
      </w:r>
    </w:p>
    <w:p w14:paraId="35FA902D" w14:textId="06455575" w:rsidR="00F85871" w:rsidRDefault="00C101DA" w:rsidP="00AA6935">
      <w:r>
        <w:t xml:space="preserve">Im Anschluss müssen Sie </w:t>
      </w:r>
      <w:r w:rsidR="00616087">
        <w:t xml:space="preserve">den „Datenarttyp“ Ihrer Datenarten anpassen. Dieser Schritt ist sehr wichtig, da 4PLAN HR SMO darauf basiert, dass die Datenarten korrekt zugeordnete Datenarttypen </w:t>
      </w:r>
      <w:r w:rsidR="001F16AF">
        <w:t>haben</w:t>
      </w:r>
      <w:r w:rsidR="00616087">
        <w:t xml:space="preserve">. Ist dies nicht der Fall, </w:t>
      </w:r>
      <w:r w:rsidR="00B707CC">
        <w:t>werden in den Planungsformularen und Auswertungen falsche Jahre ausgegeben.</w:t>
      </w:r>
    </w:p>
    <w:p w14:paraId="3D91509E" w14:textId="5DCB0CC8" w:rsidR="0070600D" w:rsidRDefault="0070600D" w:rsidP="00AA6935">
      <w:r>
        <w:rPr>
          <w:noProof/>
        </w:rPr>
        <mc:AlternateContent>
          <mc:Choice Requires="wps">
            <w:drawing>
              <wp:anchor distT="0" distB="0" distL="114300" distR="114300" simplePos="0" relativeHeight="251658243" behindDoc="0" locked="0" layoutInCell="1" allowOverlap="1" wp14:anchorId="51B63E01" wp14:editId="4E7E1FBF">
                <wp:simplePos x="0" y="0"/>
                <wp:positionH relativeFrom="column">
                  <wp:posOffset>79938</wp:posOffset>
                </wp:positionH>
                <wp:positionV relativeFrom="paragraph">
                  <wp:posOffset>1469390</wp:posOffset>
                </wp:positionV>
                <wp:extent cx="5550061" cy="190982"/>
                <wp:effectExtent l="12700" t="12700" r="25400" b="25400"/>
                <wp:wrapNone/>
                <wp:docPr id="75907786" name="Rechteck 4"/>
                <wp:cNvGraphicFramePr/>
                <a:graphic xmlns:a="http://schemas.openxmlformats.org/drawingml/2006/main">
                  <a:graphicData uri="http://schemas.microsoft.com/office/word/2010/wordprocessingShape">
                    <wps:wsp>
                      <wps:cNvSpPr/>
                      <wps:spPr>
                        <a:xfrm>
                          <a:off x="0" y="0"/>
                          <a:ext cx="5550061" cy="190982"/>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FECB49" id="Rechteck 4" o:spid="_x0000_s1026" style="position:absolute;margin-left:6.3pt;margin-top:115.7pt;width:437pt;height:15.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" filled="f" strokecolor="#c00000" strokeweight="3pt"/>
            </w:pict>
          </mc:Fallback>
        </mc:AlternateContent>
      </w:r>
      <w:r w:rsidRPr="0070600D">
        <w:rPr>
          <w:noProof/>
        </w:rPr>
        <w:drawing>
          <wp:inline distT="0" distB="0" distL="0" distR="0" wp14:anchorId="3A033E0B" wp14:editId="77B0C997">
            <wp:extent cx="5731510" cy="3275330"/>
            <wp:effectExtent l="0" t="0" r="0" b="1270"/>
            <wp:docPr id="10995228" name="Grafik 1" descr="Ein Bild, das Text, Screenshot,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228" name="Grafik 1" descr="Ein Bild, das Text, Screenshot, Reihe, Zahl enthält.&#10;&#10;Automatisch generierte Beschreibung"/>
                    <pic:cNvPicPr/>
                  </pic:nvPicPr>
                  <pic:blipFill>
                    <a:blip r:embed="rId26" cstate="print">
                      <a:extLst>
                        <a:ext uri="{28A0092B-C50C-407E-A947-70E740481C1C}">
                          <a14:useLocalDpi xmlns:a14="http://schemas.microsoft.com/office/drawing/2010/main"/>
                        </a:ext>
                      </a:extLst>
                    </a:blip>
                    <a:stretch>
                      <a:fillRect/>
                    </a:stretch>
                  </pic:blipFill>
                  <pic:spPr>
                    <a:xfrm>
                      <a:off x="0" y="0"/>
                      <a:ext cx="5731510" cy="3275330"/>
                    </a:xfrm>
                    <a:prstGeom prst="rect">
                      <a:avLst/>
                    </a:prstGeom>
                  </pic:spPr>
                </pic:pic>
              </a:graphicData>
            </a:graphic>
          </wp:inline>
        </w:drawing>
      </w:r>
    </w:p>
    <w:p w14:paraId="132B1EF1" w14:textId="3D935BDD" w:rsidR="00973FF2" w:rsidRDefault="00973FF2">
      <w:r>
        <w:br w:type="page"/>
      </w:r>
    </w:p>
    <w:p w14:paraId="7DA4D6B8" w14:textId="6E5F0056" w:rsidR="00B707CC" w:rsidRDefault="00B707CC" w:rsidP="00AA6935">
      <w:r>
        <w:lastRenderedPageBreak/>
        <w:t xml:space="preserve">Doppelklicken Sie auf jede der Datenarten </w:t>
      </w:r>
      <w:r w:rsidR="006328C7">
        <w:t xml:space="preserve">im kontinuierlichen Wertetyp </w:t>
      </w:r>
      <w:r>
        <w:t xml:space="preserve">und </w:t>
      </w:r>
      <w:r w:rsidR="000E37EF">
        <w:t>wählen</w:t>
      </w:r>
      <w:r>
        <w:t xml:space="preserve"> Sie im Feld </w:t>
      </w:r>
      <w:r w:rsidR="0070600D">
        <w:t xml:space="preserve">„Datenarttyp“ </w:t>
      </w:r>
      <w:r w:rsidR="000E37EF">
        <w:t xml:space="preserve">den entsprechenden Eintrag aus und klicken Sie dann auf OK. </w:t>
      </w:r>
      <w:r w:rsidR="001B3C59">
        <w:t>Dabei gilt:</w:t>
      </w:r>
    </w:p>
    <w:tbl>
      <w:tblPr>
        <w:tblStyle w:val="Tabellenraster"/>
        <w:tblW w:w="0" w:type="auto"/>
        <w:tblLook w:val="04A0" w:firstRow="1" w:lastRow="0" w:firstColumn="1" w:lastColumn="0" w:noHBand="0" w:noVBand="1"/>
      </w:tblPr>
      <w:tblGrid>
        <w:gridCol w:w="3005"/>
        <w:gridCol w:w="5779"/>
      </w:tblGrid>
      <w:tr w:rsidR="00B025EC" w14:paraId="25361187" w14:textId="77777777" w:rsidTr="00AB351F">
        <w:tc>
          <w:tcPr>
            <w:tcW w:w="3005" w:type="dxa"/>
            <w:shd w:val="clear" w:color="auto" w:fill="C00000"/>
            <w:vAlign w:val="center"/>
          </w:tcPr>
          <w:p w14:paraId="0CC798BC" w14:textId="6A065685" w:rsidR="00B025EC" w:rsidRDefault="00B025EC" w:rsidP="00B025EC">
            <w:r>
              <w:t>Datenarttyp</w:t>
            </w:r>
          </w:p>
        </w:tc>
        <w:tc>
          <w:tcPr>
            <w:tcW w:w="5779" w:type="dxa"/>
            <w:shd w:val="clear" w:color="auto" w:fill="C00000"/>
            <w:vAlign w:val="center"/>
          </w:tcPr>
          <w:p w14:paraId="603B1FDD" w14:textId="757240C6" w:rsidR="00B025EC" w:rsidRDefault="00B025EC" w:rsidP="00B025EC">
            <w:r>
              <w:t>Bedeutung</w:t>
            </w:r>
          </w:p>
        </w:tc>
      </w:tr>
      <w:tr w:rsidR="00B025EC" w14:paraId="77D42686" w14:textId="77777777" w:rsidTr="00B025EC">
        <w:tc>
          <w:tcPr>
            <w:tcW w:w="3005" w:type="dxa"/>
            <w:vAlign w:val="center"/>
          </w:tcPr>
          <w:p w14:paraId="38B03552" w14:textId="0EF88DF2" w:rsidR="00B025EC" w:rsidRDefault="00B025EC" w:rsidP="00B025EC">
            <w:r>
              <w:t>P3Y</w:t>
            </w:r>
          </w:p>
        </w:tc>
        <w:tc>
          <w:tcPr>
            <w:tcW w:w="5779" w:type="dxa"/>
            <w:vAlign w:val="center"/>
          </w:tcPr>
          <w:p w14:paraId="5AFA52A5" w14:textId="13CE5FCC" w:rsidR="00B025EC" w:rsidRDefault="00B025EC" w:rsidP="00B025EC">
            <w:r>
              <w:t>Drittes Vorjahr (Istwerte)</w:t>
            </w:r>
          </w:p>
        </w:tc>
      </w:tr>
      <w:tr w:rsidR="00B025EC" w14:paraId="734AACE9" w14:textId="77777777" w:rsidTr="00B025EC">
        <w:tc>
          <w:tcPr>
            <w:tcW w:w="3005" w:type="dxa"/>
            <w:vAlign w:val="center"/>
          </w:tcPr>
          <w:p w14:paraId="154650D7" w14:textId="6114F7D9" w:rsidR="00B025EC" w:rsidRDefault="00B025EC" w:rsidP="00B025EC">
            <w:r>
              <w:t>P2Y</w:t>
            </w:r>
          </w:p>
        </w:tc>
        <w:tc>
          <w:tcPr>
            <w:tcW w:w="5779" w:type="dxa"/>
            <w:vAlign w:val="center"/>
          </w:tcPr>
          <w:p w14:paraId="45980027" w14:textId="62484FD9" w:rsidR="00B025EC" w:rsidRDefault="00B025EC" w:rsidP="00B025EC">
            <w:r>
              <w:t>Zweites Vorjahr (Istwerte)</w:t>
            </w:r>
          </w:p>
        </w:tc>
      </w:tr>
      <w:tr w:rsidR="00B025EC" w14:paraId="151DF9D4" w14:textId="77777777" w:rsidTr="00B025EC">
        <w:tc>
          <w:tcPr>
            <w:tcW w:w="3005" w:type="dxa"/>
            <w:vAlign w:val="center"/>
          </w:tcPr>
          <w:p w14:paraId="48A71ADC" w14:textId="76B4C21E" w:rsidR="00B025EC" w:rsidRDefault="00B025EC" w:rsidP="00B025EC">
            <w:r>
              <w:t>PY</w:t>
            </w:r>
          </w:p>
        </w:tc>
        <w:tc>
          <w:tcPr>
            <w:tcW w:w="5779" w:type="dxa"/>
            <w:vAlign w:val="center"/>
          </w:tcPr>
          <w:p w14:paraId="4DBE35AD" w14:textId="41484FDE" w:rsidR="00B025EC" w:rsidRDefault="00B025EC" w:rsidP="00B025EC">
            <w:r>
              <w:t>Vorjahr (Istwerte)</w:t>
            </w:r>
          </w:p>
        </w:tc>
      </w:tr>
      <w:tr w:rsidR="00B025EC" w14:paraId="1E2AA042" w14:textId="77777777" w:rsidTr="00B025EC">
        <w:tc>
          <w:tcPr>
            <w:tcW w:w="3005" w:type="dxa"/>
            <w:vAlign w:val="center"/>
          </w:tcPr>
          <w:p w14:paraId="044932CC" w14:textId="562379FD" w:rsidR="00B025EC" w:rsidRDefault="00B025EC" w:rsidP="00B025EC">
            <w:r>
              <w:t>CY</w:t>
            </w:r>
          </w:p>
        </w:tc>
        <w:tc>
          <w:tcPr>
            <w:tcW w:w="5779" w:type="dxa"/>
            <w:vAlign w:val="center"/>
          </w:tcPr>
          <w:p w14:paraId="072E817F" w14:textId="513091D1" w:rsidR="00B025EC" w:rsidRDefault="00B025EC" w:rsidP="00B025EC">
            <w:r>
              <w:t>Laufendes Jahr</w:t>
            </w:r>
            <w:r w:rsidR="00905E8A">
              <w:t xml:space="preserve"> (Ist- und Zukunftswerte)</w:t>
            </w:r>
          </w:p>
        </w:tc>
      </w:tr>
      <w:tr w:rsidR="00905E8A" w14:paraId="03B03427" w14:textId="77777777" w:rsidTr="00B025EC">
        <w:tc>
          <w:tcPr>
            <w:tcW w:w="3005" w:type="dxa"/>
            <w:vAlign w:val="center"/>
          </w:tcPr>
          <w:p w14:paraId="645A5DBE" w14:textId="7BBF01E6" w:rsidR="00905E8A" w:rsidRDefault="00905E8A" w:rsidP="00B025EC">
            <w:r>
              <w:t>FY</w:t>
            </w:r>
          </w:p>
        </w:tc>
        <w:tc>
          <w:tcPr>
            <w:tcW w:w="5779" w:type="dxa"/>
            <w:vAlign w:val="center"/>
          </w:tcPr>
          <w:p w14:paraId="79CB34A9" w14:textId="00CEE2F7" w:rsidR="00905E8A" w:rsidRDefault="00905E8A" w:rsidP="00B025EC">
            <w:r>
              <w:t>Folgejahr (Zukunftswerte)</w:t>
            </w:r>
          </w:p>
        </w:tc>
      </w:tr>
      <w:tr w:rsidR="00905E8A" w14:paraId="428D9DAC" w14:textId="77777777" w:rsidTr="00B025EC">
        <w:tc>
          <w:tcPr>
            <w:tcW w:w="3005" w:type="dxa"/>
            <w:vAlign w:val="center"/>
          </w:tcPr>
          <w:p w14:paraId="0BF3A703" w14:textId="081F82D8" w:rsidR="00905E8A" w:rsidRDefault="00AB351F" w:rsidP="00B025EC">
            <w:r>
              <w:t>PCY</w:t>
            </w:r>
          </w:p>
        </w:tc>
        <w:tc>
          <w:tcPr>
            <w:tcW w:w="5779" w:type="dxa"/>
            <w:vAlign w:val="center"/>
          </w:tcPr>
          <w:p w14:paraId="1D5AE19A" w14:textId="37B9846B" w:rsidR="00905E8A" w:rsidRDefault="00AB351F" w:rsidP="00B025EC">
            <w:r>
              <w:t>Gesicherter Plan für das laufende Jahr</w:t>
            </w:r>
          </w:p>
        </w:tc>
      </w:tr>
      <w:tr w:rsidR="00152B37" w14:paraId="1C1C0797" w14:textId="77777777" w:rsidTr="00B025EC">
        <w:tc>
          <w:tcPr>
            <w:tcW w:w="3005" w:type="dxa"/>
            <w:vAlign w:val="center"/>
          </w:tcPr>
          <w:p w14:paraId="4539BFD5" w14:textId="3C766B1D" w:rsidR="00152B37" w:rsidRDefault="00152B37" w:rsidP="00B025EC">
            <w:r>
              <w:t>PPY</w:t>
            </w:r>
          </w:p>
        </w:tc>
        <w:tc>
          <w:tcPr>
            <w:tcW w:w="5779" w:type="dxa"/>
            <w:vAlign w:val="center"/>
          </w:tcPr>
          <w:p w14:paraId="538122AC" w14:textId="547973FF" w:rsidR="00152B37" w:rsidRDefault="00152B37" w:rsidP="00B025EC">
            <w:r>
              <w:t>Gesicherter Plan für das Vorjahr</w:t>
            </w:r>
          </w:p>
        </w:tc>
      </w:tr>
      <w:tr w:rsidR="00AB351F" w14:paraId="6FC8390F" w14:textId="77777777" w:rsidTr="00B025EC">
        <w:tc>
          <w:tcPr>
            <w:tcW w:w="3005" w:type="dxa"/>
            <w:vAlign w:val="center"/>
          </w:tcPr>
          <w:p w14:paraId="76667E99" w14:textId="781D1220" w:rsidR="00AB351F" w:rsidRDefault="00AB351F" w:rsidP="00B025EC">
            <w:r>
              <w:t>OTHER</w:t>
            </w:r>
          </w:p>
        </w:tc>
        <w:tc>
          <w:tcPr>
            <w:tcW w:w="5779" w:type="dxa"/>
            <w:vAlign w:val="center"/>
          </w:tcPr>
          <w:p w14:paraId="5513B309" w14:textId="242D09B5" w:rsidR="00AB351F" w:rsidRDefault="00AB351F" w:rsidP="00B025EC">
            <w:r>
              <w:t>Alle anderen Datenarten</w:t>
            </w:r>
          </w:p>
        </w:tc>
      </w:tr>
    </w:tbl>
    <w:p w14:paraId="64FF1482" w14:textId="77777777" w:rsidR="00973FF2" w:rsidRDefault="00973FF2" w:rsidP="00270A00">
      <w:pPr>
        <w:spacing w:before="120"/>
        <w:rPr>
          <w:b/>
          <w:bCs/>
        </w:rPr>
      </w:pPr>
    </w:p>
    <w:p w14:paraId="7CD1F3B3" w14:textId="6F3BD248" w:rsidR="000E37EF" w:rsidRDefault="006328C7" w:rsidP="00270A00">
      <w:pPr>
        <w:spacing w:before="120"/>
      </w:pPr>
      <w:r w:rsidRPr="00270A00">
        <w:rPr>
          <w:b/>
          <w:bCs/>
        </w:rPr>
        <w:t>Beispiel</w:t>
      </w:r>
      <w:r>
        <w:t xml:space="preserve">: Das aktuelle Geschäftsjahr sei 2024. Damit wird die Datenart 2024 im kontinuierlichen Wertetyp auf „CY“ gestellt. Danach </w:t>
      </w:r>
      <w:r w:rsidR="00704B75">
        <w:t>ergibt</w:t>
      </w:r>
      <w:r>
        <w:t xml:space="preserve"> sich für </w:t>
      </w:r>
      <w:r w:rsidR="00270A00">
        <w:t>die übrigen Datenarten 2025 = „FY“, 2023 = „PY“, 2022 = „P2Y“ etc.</w:t>
      </w:r>
    </w:p>
    <w:p w14:paraId="3BB7CCCA" w14:textId="5D3732B0" w:rsidR="00385F0A" w:rsidRDefault="006D63E4" w:rsidP="00AA6935">
      <w:r>
        <w:rPr>
          <w:noProof/>
        </w:rPr>
        <w:drawing>
          <wp:anchor distT="0" distB="0" distL="114300" distR="114300" simplePos="0" relativeHeight="251658255" behindDoc="0" locked="0" layoutInCell="1" allowOverlap="1" wp14:anchorId="61BB2F8E" wp14:editId="6C03A352">
            <wp:simplePos x="0" y="0"/>
            <wp:positionH relativeFrom="column">
              <wp:posOffset>-242887</wp:posOffset>
            </wp:positionH>
            <wp:positionV relativeFrom="paragraph">
              <wp:posOffset>21432</wp:posOffset>
            </wp:positionV>
            <wp:extent cx="132715" cy="334645"/>
            <wp:effectExtent l="0" t="0" r="0" b="0"/>
            <wp:wrapSquare wrapText="bothSides"/>
            <wp:docPr id="693989805" name="Grafik 693989805" descr="Ausrufe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74829" name="Grafik 561074829" descr="Ausrufezeichen mit einfarbiger Füllung"/>
                    <pic:cNvPicPr/>
                  </pic:nvPicPr>
                  <pic:blipFill rotWithShape="1">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rcRect l="31129" r="30725"/>
                    <a:stretch/>
                  </pic:blipFill>
                  <pic:spPr bwMode="auto">
                    <a:xfrm flipH="1">
                      <a:off x="0" y="0"/>
                      <a:ext cx="132715" cy="334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5F0A" w:rsidRPr="006328C7">
        <w:rPr>
          <w:b/>
          <w:bCs/>
        </w:rPr>
        <w:t>Wichtig</w:t>
      </w:r>
      <w:r w:rsidR="00385F0A">
        <w:t xml:space="preserve">: Jeder Datenarttyp außer OTHER darf nur für </w:t>
      </w:r>
      <w:r w:rsidR="00E803A2">
        <w:t xml:space="preserve">genau </w:t>
      </w:r>
      <w:r w:rsidR="00385F0A">
        <w:t xml:space="preserve">eine Datenart verwendet werden. Beim </w:t>
      </w:r>
      <w:r w:rsidR="006328C7">
        <w:t>Aufbau einer neuen Planungsrunde (neue</w:t>
      </w:r>
      <w:r w:rsidR="000F7188">
        <w:t xml:space="preserve"> Datenart für das</w:t>
      </w:r>
      <w:r w:rsidR="006328C7">
        <w:t xml:space="preserve"> Folgejahr)</w:t>
      </w:r>
      <w:r w:rsidR="00385F0A">
        <w:t xml:space="preserve"> müssen Sie </w:t>
      </w:r>
      <w:r w:rsidR="00F32F99">
        <w:t>alle Datenarten entsprechend anpassen, die Datenart mit dem Datenarttyp „FY“ wird also z.B. auf „CY“ gestellt</w:t>
      </w:r>
      <w:r w:rsidR="000F7188">
        <w:t>.</w:t>
      </w:r>
      <w:r w:rsidR="000B0F94">
        <w:t xml:space="preserve"> </w:t>
      </w:r>
      <w:r w:rsidR="000B0F94" w:rsidRPr="000B0F94">
        <w:rPr>
          <w:b/>
          <w:bCs/>
        </w:rPr>
        <w:t>Prüfen Sie dies, wenn Sie Änderungen an den Datenarten vorgenommen haben.</w:t>
      </w:r>
    </w:p>
    <w:p w14:paraId="76144098" w14:textId="23C38BB2" w:rsidR="00973FF2" w:rsidRDefault="00160411" w:rsidP="00160411">
      <w:r w:rsidRPr="006934DD">
        <w:rPr>
          <w:b/>
          <w:bCs/>
        </w:rPr>
        <w:t>Hinweis</w:t>
      </w:r>
      <w:r>
        <w:t>: 4PLAN HR SMO ist darauf ausgelegt, dass genau ein Jahr in die Zukunft geplant wird. Wenn Sie einen längeren Planungshorizont haben, sprechen Sie mit Ihrem 4PLAN Berater.</w:t>
      </w:r>
    </w:p>
    <w:p w14:paraId="5409861F" w14:textId="13C8D285" w:rsidR="00FD7ED8" w:rsidRDefault="00FD7ED8" w:rsidP="00FD7ED8">
      <w:r>
        <w:rPr>
          <w:noProof/>
        </w:rPr>
        <w:drawing>
          <wp:anchor distT="0" distB="0" distL="114300" distR="114300" simplePos="0" relativeHeight="251660335" behindDoc="0" locked="0" layoutInCell="1" allowOverlap="1" wp14:anchorId="0C6B46F4" wp14:editId="0A8DC381">
            <wp:simplePos x="0" y="0"/>
            <wp:positionH relativeFrom="column">
              <wp:posOffset>-242887</wp:posOffset>
            </wp:positionH>
            <wp:positionV relativeFrom="paragraph">
              <wp:posOffset>21432</wp:posOffset>
            </wp:positionV>
            <wp:extent cx="132715" cy="334645"/>
            <wp:effectExtent l="0" t="0" r="0" b="0"/>
            <wp:wrapSquare wrapText="bothSides"/>
            <wp:docPr id="1115170328" name="Grafik 1115170328" descr="Ausrufe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74829" name="Grafik 561074829" descr="Ausrufezeichen mit einfarbiger Füllung"/>
                    <pic:cNvPicPr/>
                  </pic:nvPicPr>
                  <pic:blipFill rotWithShape="1">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rcRect l="31129" r="30725"/>
                    <a:stretch/>
                  </pic:blipFill>
                  <pic:spPr bwMode="auto">
                    <a:xfrm flipH="1">
                      <a:off x="0" y="0"/>
                      <a:ext cx="132715" cy="334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328C7">
        <w:rPr>
          <w:b/>
          <w:bCs/>
        </w:rPr>
        <w:t>Wichtig</w:t>
      </w:r>
      <w:r>
        <w:t>: 4PLAN SMO unterstützt die Planung von Szenarien. Um einen Wertetyp als Szenario zu markieren, doppelklicken Sie auf die Bezeichnung des Wertetyps und setzen Sie dann den Haken bei „Szenario“. Bitte entfernen Sie nicht den Szenario-Haken im Wertetyp „</w:t>
      </w:r>
      <w:r w:rsidR="00875592">
        <w:t>Standard</w:t>
      </w:r>
      <w:r>
        <w:t>“</w:t>
      </w:r>
      <w:r w:rsidR="00875592">
        <w:t>. Um ein Szenario anzulegen, erzeugen Sie einen neuen Wertetyp, setzen dort den Haken bei „Szenario“ und kopieren dann die zur Bearbeitung geöffneten Datenarten aus dem kontinuierlichen Wertetyp in den neuen Szenario-Wertetyp. Ist-Datenarten aus dem kontinuierlichen Wertetyp werden nicht in den neuen Szenario-Wertetyp kopiert.</w:t>
      </w:r>
    </w:p>
    <w:p w14:paraId="4A3450B8" w14:textId="77777777" w:rsidR="00FD7ED8" w:rsidRDefault="00FD7ED8" w:rsidP="00160411"/>
    <w:p w14:paraId="1FD2F0C0" w14:textId="77777777" w:rsidR="00973FF2" w:rsidRDefault="00973FF2">
      <w:r>
        <w:br w:type="page"/>
      </w:r>
    </w:p>
    <w:p w14:paraId="65D820BD" w14:textId="498CB33C" w:rsidR="00961765" w:rsidRDefault="003B7AA0" w:rsidP="00961765">
      <w:pPr>
        <w:pStyle w:val="berschrift1"/>
      </w:pPr>
      <w:bookmarkStart w:id="15" w:name="_Toc174098598"/>
      <w:r>
        <w:rPr>
          <w:noProof/>
        </w:rPr>
        <w:lastRenderedPageBreak/>
        <w:drawing>
          <wp:anchor distT="0" distB="0" distL="114300" distR="114300" simplePos="0" relativeHeight="251658247" behindDoc="0" locked="0" layoutInCell="1" allowOverlap="1" wp14:anchorId="739295A6" wp14:editId="6C52F70A">
            <wp:simplePos x="0" y="0"/>
            <wp:positionH relativeFrom="column">
              <wp:posOffset>-242570</wp:posOffset>
            </wp:positionH>
            <wp:positionV relativeFrom="paragraph">
              <wp:posOffset>369411</wp:posOffset>
            </wp:positionV>
            <wp:extent cx="132715" cy="334645"/>
            <wp:effectExtent l="0" t="0" r="0" b="0"/>
            <wp:wrapSquare wrapText="bothSides"/>
            <wp:docPr id="894005518" name="Grafik 894005518" descr="Ausrufe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74829" name="Grafik 561074829" descr="Ausrufezeichen mit einfarbiger Füllung"/>
                    <pic:cNvPicPr/>
                  </pic:nvPicPr>
                  <pic:blipFill rotWithShape="1">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rcRect l="31129" r="30725"/>
                    <a:stretch/>
                  </pic:blipFill>
                  <pic:spPr bwMode="auto">
                    <a:xfrm flipH="1">
                      <a:off x="0" y="0"/>
                      <a:ext cx="132715" cy="334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1765">
        <w:t>Kontenhierarchie</w:t>
      </w:r>
      <w:bookmarkEnd w:id="15"/>
    </w:p>
    <w:p w14:paraId="5EEDE2DC" w14:textId="50403060" w:rsidR="00961765" w:rsidRDefault="00731F8A" w:rsidP="00961765">
      <w:r>
        <w:t xml:space="preserve">4PLAN HR SMO wird mit einer vorgefertigten Kontenhierarchie ausgeliefert. </w:t>
      </w:r>
      <w:r w:rsidR="003265C8">
        <w:t xml:space="preserve">Das Modell benötigt </w:t>
      </w:r>
      <w:r w:rsidR="000E561A">
        <w:t>die bestehenden Knoten, bitte ändern Sie die Knotenelement</w:t>
      </w:r>
      <w:r w:rsidR="00CF2930">
        <w:t>e (Schlüssel und Bezeichnung)</w:t>
      </w:r>
      <w:r w:rsidR="000E561A">
        <w:t xml:space="preserve"> nich</w:t>
      </w:r>
      <w:r w:rsidR="00CF2930">
        <w:t>t</w:t>
      </w:r>
      <w:r w:rsidR="00437767">
        <w:t>, da 4PLAN HR SMO sonst nicht mehr einwandfrei funktioniert</w:t>
      </w:r>
      <w:r w:rsidR="00CF2930">
        <w:t>.</w:t>
      </w:r>
    </w:p>
    <w:p w14:paraId="5B351919" w14:textId="3C4BB82E" w:rsidR="00AF2ED9" w:rsidRDefault="00AF2ED9" w:rsidP="00961765">
      <w:r>
        <w:t>Da die Anpassung der Konten in 4PLAN einige Auswirkungen hat, wir</w:t>
      </w:r>
      <w:r w:rsidR="00477CB7">
        <w:t>d</w:t>
      </w:r>
      <w:r>
        <w:t xml:space="preserve"> Ihr 4PLAN Berater </w:t>
      </w:r>
      <w:r w:rsidR="00DB3425">
        <w:t>diese Aufgabe beim Onboarding gemeinsam mit Ihnen angehen.</w:t>
      </w:r>
    </w:p>
    <w:p w14:paraId="19DBCFCB" w14:textId="7A108786" w:rsidR="00391E0C" w:rsidRDefault="00391E0C" w:rsidP="00391E0C">
      <w:pPr>
        <w:pStyle w:val="berschrift2"/>
      </w:pPr>
      <w:bookmarkStart w:id="16" w:name="_Toc174098599"/>
      <w:r>
        <w:t>Führende Kontenhierarchie</w:t>
      </w:r>
      <w:bookmarkEnd w:id="16"/>
    </w:p>
    <w:p w14:paraId="2CE61C84" w14:textId="1CA27862" w:rsidR="006412C4" w:rsidRDefault="00391E0C" w:rsidP="00391E0C">
      <w:r>
        <w:t>Ändern Sie zunächst die bestehenden Konten unter dem Knoten „</w:t>
      </w:r>
      <w:r w:rsidR="00674780">
        <w:t>STAFFCOST</w:t>
      </w:r>
      <w:r>
        <w:t>“</w:t>
      </w:r>
      <w:r w:rsidR="00664B60">
        <w:t>, indem Sie die Konten per Doppelklick aufrufen und im Dialog „Ihre“ Kontonummer</w:t>
      </w:r>
      <w:r w:rsidR="00674780">
        <w:t>n</w:t>
      </w:r>
      <w:r w:rsidR="00664B60">
        <w:t xml:space="preserve"> und Bezeichnung</w:t>
      </w:r>
      <w:r w:rsidR="00674780">
        <w:t>en für die in der Personalkostenplanung relevanten Konten</w:t>
      </w:r>
      <w:r w:rsidR="00664B60">
        <w:t xml:space="preserve"> erfassen. </w:t>
      </w:r>
    </w:p>
    <w:p w14:paraId="4297FF60" w14:textId="1D2C2B77" w:rsidR="006412C4" w:rsidRDefault="0048051B" w:rsidP="00391E0C">
      <w:r w:rsidRPr="0048051B">
        <w:rPr>
          <w:noProof/>
        </w:rPr>
        <w:drawing>
          <wp:inline distT="0" distB="0" distL="0" distR="0" wp14:anchorId="428C34F8" wp14:editId="53156AD8">
            <wp:extent cx="5731510" cy="2161540"/>
            <wp:effectExtent l="0" t="0" r="0" b="0"/>
            <wp:docPr id="19341323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32390" name="Grafik 1"/>
                    <pic:cNvPicPr/>
                  </pic:nvPicPr>
                  <pic:blipFill>
                    <a:blip r:embed="rId27" cstate="print">
                      <a:extLst>
                        <a:ext uri="{28A0092B-C50C-407E-A947-70E740481C1C}">
                          <a14:useLocalDpi xmlns:a14="http://schemas.microsoft.com/office/drawing/2010/main"/>
                        </a:ext>
                      </a:extLst>
                    </a:blip>
                    <a:stretch>
                      <a:fillRect/>
                    </a:stretch>
                  </pic:blipFill>
                  <pic:spPr>
                    <a:xfrm>
                      <a:off x="0" y="0"/>
                      <a:ext cx="5731510" cy="2161540"/>
                    </a:xfrm>
                    <a:prstGeom prst="rect">
                      <a:avLst/>
                    </a:prstGeom>
                  </pic:spPr>
                </pic:pic>
              </a:graphicData>
            </a:graphic>
          </wp:inline>
        </w:drawing>
      </w:r>
    </w:p>
    <w:p w14:paraId="74515CA8" w14:textId="1E99612E" w:rsidR="001568BE" w:rsidRDefault="00032D7E" w:rsidP="00961765">
      <w:r w:rsidRPr="001568BE">
        <w:rPr>
          <w:noProof/>
        </w:rPr>
        <w:drawing>
          <wp:anchor distT="0" distB="0" distL="114300" distR="114300" simplePos="0" relativeHeight="251658242" behindDoc="0" locked="0" layoutInCell="1" allowOverlap="1" wp14:anchorId="5033DE23" wp14:editId="48893725">
            <wp:simplePos x="0" y="0"/>
            <wp:positionH relativeFrom="column">
              <wp:posOffset>3321685</wp:posOffset>
            </wp:positionH>
            <wp:positionV relativeFrom="paragraph">
              <wp:posOffset>962062</wp:posOffset>
            </wp:positionV>
            <wp:extent cx="2338070" cy="840105"/>
            <wp:effectExtent l="0" t="0" r="0" b="0"/>
            <wp:wrapSquare wrapText="bothSides"/>
            <wp:docPr id="139219464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94649" name="Grafik 1" descr="Ein Bild, das Text, Screenshot, Schrift enthält.&#10;&#10;Automatisch generierte Beschreibung"/>
                    <pic:cNvPicPr/>
                  </pic:nvPicPr>
                  <pic:blipFill>
                    <a:blip r:embed="rId28" cstate="print">
                      <a:extLst>
                        <a:ext uri="{28A0092B-C50C-407E-A947-70E740481C1C}">
                          <a14:useLocalDpi xmlns:a14="http://schemas.microsoft.com/office/drawing/2010/main"/>
                        </a:ext>
                      </a:extLst>
                    </a:blip>
                    <a:stretch>
                      <a:fillRect/>
                    </a:stretch>
                  </pic:blipFill>
                  <pic:spPr>
                    <a:xfrm>
                      <a:off x="0" y="0"/>
                      <a:ext cx="2338070" cy="840105"/>
                    </a:xfrm>
                    <a:prstGeom prst="rect">
                      <a:avLst/>
                    </a:prstGeom>
                  </pic:spPr>
                </pic:pic>
              </a:graphicData>
            </a:graphic>
            <wp14:sizeRelH relativeFrom="page">
              <wp14:pctWidth>0</wp14:pctWidth>
            </wp14:sizeRelH>
            <wp14:sizeRelV relativeFrom="page">
              <wp14:pctHeight>0</wp14:pctHeight>
            </wp14:sizeRelV>
          </wp:anchor>
        </w:drawing>
      </w:r>
      <w:r w:rsidR="00DB3425">
        <w:t xml:space="preserve">Im Idealfall nutzen Sie </w:t>
      </w:r>
      <w:r w:rsidR="00780475">
        <w:t>auch in Ihrem Kontenplan Konten für „Lohn und Gehalt“, „UG und WG“</w:t>
      </w:r>
      <w:r w:rsidR="00D8558E">
        <w:t>, etc.</w:t>
      </w:r>
      <w:r>
        <w:t xml:space="preserve"> im Zusammenhang mit der mitarbeitergenauen Personalkostenplanung</w:t>
      </w:r>
      <w:r w:rsidR="00780475">
        <w:t xml:space="preserve">. </w:t>
      </w:r>
      <w:r w:rsidR="00D57C46">
        <w:t xml:space="preserve">Ist dies der Fall, ändern Sie </w:t>
      </w:r>
      <w:r w:rsidR="00D8558E">
        <w:t xml:space="preserve">zuerst die </w:t>
      </w:r>
      <w:r w:rsidR="00D57C46">
        <w:t xml:space="preserve">die Schlüssel </w:t>
      </w:r>
      <w:r w:rsidR="00D8558E">
        <w:t xml:space="preserve">und Bezeichnungen der bestehenden Konten in 4ADMIN auf </w:t>
      </w:r>
      <w:r w:rsidR="00D57C46">
        <w:t>die bei Ihnen geltenden Kontonummern</w:t>
      </w:r>
      <w:r w:rsidR="00D8558E">
        <w:t xml:space="preserve"> und Bezeichnungen und fügen erst dann neue Konten in 4ADMIN ein.</w:t>
      </w:r>
    </w:p>
    <w:p w14:paraId="23B5E881" w14:textId="49293071" w:rsidR="00391E0C" w:rsidRDefault="00D57C46" w:rsidP="00961765">
      <w:r>
        <w:t xml:space="preserve">Die Konten 4400 bis 4700 sind Beispiele für nicht auf Mitarbeiterebene geplante Personalkosten, </w:t>
      </w:r>
      <w:r w:rsidR="00BE15C6">
        <w:t xml:space="preserve">wenn Sie diese nicht benötigen, löschen Sie die Konten. </w:t>
      </w:r>
    </w:p>
    <w:p w14:paraId="5044B8EB" w14:textId="1D34165A" w:rsidR="001568BE" w:rsidRDefault="00AA6DF4" w:rsidP="00961765">
      <w:r>
        <w:t>Die gelöschten Konten zugeordneten Planungsgrößen (dazu später mehr) werden dabei nicht gelöscht, hierzu später mehr.</w:t>
      </w:r>
    </w:p>
    <w:p w14:paraId="71429EDC" w14:textId="2FBBD1D5" w:rsidR="001568BE" w:rsidRDefault="00AA6DF4" w:rsidP="00961765">
      <w:r>
        <w:t xml:space="preserve">Wenn Sie weitere Konten benötigen, legen Sie diese an. </w:t>
      </w:r>
      <w:r w:rsidR="000F7759">
        <w:t xml:space="preserve">Geben Sie dabei eine eindeutige Kontonummer als Schlüssel und eine Bezeichnung an. </w:t>
      </w:r>
      <w:r w:rsidR="005327B6">
        <w:t xml:space="preserve">Bei „Auswirkung“ wählen Sie bei Kostenkonten „negativ“ und bei Erlösen „positiv“. </w:t>
      </w:r>
      <w:r w:rsidR="00816ADD">
        <w:t xml:space="preserve">Bei „Kontotyp“ </w:t>
      </w:r>
      <w:r w:rsidR="00EC1841">
        <w:t>geben Sie analog</w:t>
      </w:r>
      <w:r w:rsidR="00816ADD">
        <w:t xml:space="preserve"> „Expense“ oder „Income“</w:t>
      </w:r>
      <w:r w:rsidR="00EC1841">
        <w:t xml:space="preserve"> an</w:t>
      </w:r>
      <w:r w:rsidR="00816ADD">
        <w:t>. Der Haken bei „Währungsrelevant“</w:t>
      </w:r>
      <w:r w:rsidR="00EC1841">
        <w:t xml:space="preserve"> wird bei Kosten und Erlösen gesetzt. Die übrigen Optionen sind nicht relevant.</w:t>
      </w:r>
    </w:p>
    <w:p w14:paraId="771E5112" w14:textId="202623C4" w:rsidR="00CD7765" w:rsidRDefault="00467A06" w:rsidP="00961765">
      <w:r>
        <w:rPr>
          <w:noProof/>
        </w:rPr>
        <w:lastRenderedPageBreak/>
        <w:drawing>
          <wp:anchor distT="0" distB="0" distL="114300" distR="114300" simplePos="0" relativeHeight="251658282" behindDoc="0" locked="0" layoutInCell="1" allowOverlap="1" wp14:anchorId="0761385A" wp14:editId="20AA9A3B">
            <wp:simplePos x="0" y="0"/>
            <wp:positionH relativeFrom="column">
              <wp:posOffset>-247650</wp:posOffset>
            </wp:positionH>
            <wp:positionV relativeFrom="paragraph">
              <wp:posOffset>57275</wp:posOffset>
            </wp:positionV>
            <wp:extent cx="132715" cy="334645"/>
            <wp:effectExtent l="0" t="0" r="0" b="0"/>
            <wp:wrapSquare wrapText="bothSides"/>
            <wp:docPr id="1937985167" name="Grafik 1937985167" descr="Ausrufe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74829" name="Grafik 561074829" descr="Ausrufezeichen mit einfarbiger Füllung"/>
                    <pic:cNvPicPr/>
                  </pic:nvPicPr>
                  <pic:blipFill rotWithShape="1">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rcRect l="31129" r="30725"/>
                    <a:stretch/>
                  </pic:blipFill>
                  <pic:spPr bwMode="auto">
                    <a:xfrm flipH="1">
                      <a:off x="0" y="0"/>
                      <a:ext cx="132715" cy="334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7765">
        <w:t xml:space="preserve">Sollten Sie auch </w:t>
      </w:r>
      <w:r w:rsidR="00BD653C">
        <w:t xml:space="preserve">Ihre Umsätze und Sachkosten mit 4PLAN planen wollen, legen Sie </w:t>
      </w:r>
      <w:r w:rsidR="00477CB7">
        <w:t xml:space="preserve">die </w:t>
      </w:r>
      <w:r w:rsidR="00ED42F7">
        <w:t xml:space="preserve">entsprechenden Konten zunächst oben in der „führenden Kontenhierarchie“ </w:t>
      </w:r>
      <w:r>
        <w:t>unter den dort bereits vorhandenen Knoten „REVENUE“ und „MATERIALCOST“ an.</w:t>
      </w:r>
    </w:p>
    <w:p w14:paraId="42A2A059" w14:textId="0342A22C" w:rsidR="00637A36" w:rsidRDefault="00B24CF7" w:rsidP="00961765">
      <w:r>
        <w:t>Bitte l</w:t>
      </w:r>
      <w:r w:rsidR="00637A36">
        <w:t>assen Sie die übrigen Knoten und Konten der führenden Hierarchie unverändert.</w:t>
      </w:r>
    </w:p>
    <w:p w14:paraId="03F8ADF9" w14:textId="378BBDDB" w:rsidR="004A4435" w:rsidRDefault="003B7AA0" w:rsidP="004A4435">
      <w:pPr>
        <w:pStyle w:val="berschrift2"/>
      </w:pPr>
      <w:bookmarkStart w:id="17" w:name="_Toc174098600"/>
      <w:r>
        <w:rPr>
          <w:noProof/>
        </w:rPr>
        <w:drawing>
          <wp:anchor distT="0" distB="0" distL="114300" distR="114300" simplePos="0" relativeHeight="251658248" behindDoc="0" locked="0" layoutInCell="1" allowOverlap="1" wp14:anchorId="671091D1" wp14:editId="10352E0C">
            <wp:simplePos x="0" y="0"/>
            <wp:positionH relativeFrom="column">
              <wp:posOffset>-254635</wp:posOffset>
            </wp:positionH>
            <wp:positionV relativeFrom="paragraph">
              <wp:posOffset>256223</wp:posOffset>
            </wp:positionV>
            <wp:extent cx="132715" cy="334645"/>
            <wp:effectExtent l="0" t="0" r="0" b="0"/>
            <wp:wrapSquare wrapText="bothSides"/>
            <wp:docPr id="998927388" name="Grafik 998927388" descr="Ausrufe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74829" name="Grafik 561074829" descr="Ausrufezeichen mit einfarbiger Füllung"/>
                    <pic:cNvPicPr/>
                  </pic:nvPicPr>
                  <pic:blipFill rotWithShape="1">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rcRect l="31129" r="30725"/>
                    <a:stretch/>
                  </pic:blipFill>
                  <pic:spPr bwMode="auto">
                    <a:xfrm flipH="1">
                      <a:off x="0" y="0"/>
                      <a:ext cx="132715" cy="334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4435">
        <w:t>Alternative Kontenhierarchien</w:t>
      </w:r>
      <w:bookmarkEnd w:id="17"/>
    </w:p>
    <w:p w14:paraId="6DDA21B3" w14:textId="3AAA6FB1" w:rsidR="00961765" w:rsidRDefault="00D52D67" w:rsidP="004A4435">
      <w:r>
        <w:t>Die alternativen Kontenhierarchien werden in Dashboards verwendet, um jeweils sinnvolle Daten auszugeben. Die Knoten der alternativen Hierarchien dürfen nicht verändert werden, da 4PLAN HR SMO sonst nicht mehr einwandfrei funktionier</w:t>
      </w:r>
      <w:r w:rsidR="00EF2D64">
        <w:t>t</w:t>
      </w:r>
      <w:r>
        <w:t xml:space="preserve">. </w:t>
      </w:r>
    </w:p>
    <w:p w14:paraId="150B3BDE" w14:textId="2800BA12" w:rsidR="00C65A0D" w:rsidRDefault="00E80964" w:rsidP="00214CB3">
      <w:r>
        <w:t xml:space="preserve">Wenn Sie Konten über Kontonummer und Bezeichnung hinaus verändert haben, prüfen Sie den Knoten </w:t>
      </w:r>
      <w:r w:rsidR="00C65A0D">
        <w:t>COST („</w:t>
      </w:r>
      <w:r w:rsidR="00B24CF7">
        <w:t>Personalk</w:t>
      </w:r>
      <w:r w:rsidR="00C65A0D">
        <w:t xml:space="preserve">osten“) in den alternativen Kontenhierarchien. </w:t>
      </w:r>
      <w:r w:rsidR="00722341" w:rsidRPr="00722341">
        <w:rPr>
          <w:noProof/>
        </w:rPr>
        <w:drawing>
          <wp:inline distT="0" distB="0" distL="0" distR="0" wp14:anchorId="3EEF0A26" wp14:editId="0714EB08">
            <wp:extent cx="5731510" cy="2033905"/>
            <wp:effectExtent l="0" t="0" r="0" b="0"/>
            <wp:docPr id="308952639"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52639" name="Grafik 1" descr="Ein Bild, das Text, Screenshot, Zahl, Software enthält.&#10;&#10;Automatisch generierte Beschreibung"/>
                    <pic:cNvPicPr/>
                  </pic:nvPicPr>
                  <pic:blipFill>
                    <a:blip r:embed="rId29" cstate="print">
                      <a:extLst>
                        <a:ext uri="{28A0092B-C50C-407E-A947-70E740481C1C}">
                          <a14:useLocalDpi xmlns:a14="http://schemas.microsoft.com/office/drawing/2010/main"/>
                        </a:ext>
                      </a:extLst>
                    </a:blip>
                    <a:stretch>
                      <a:fillRect/>
                    </a:stretch>
                  </pic:blipFill>
                  <pic:spPr>
                    <a:xfrm>
                      <a:off x="0" y="0"/>
                      <a:ext cx="5731510" cy="2033905"/>
                    </a:xfrm>
                    <a:prstGeom prst="rect">
                      <a:avLst/>
                    </a:prstGeom>
                  </pic:spPr>
                </pic:pic>
              </a:graphicData>
            </a:graphic>
          </wp:inline>
        </w:drawing>
      </w:r>
    </w:p>
    <w:p w14:paraId="064FC429" w14:textId="0BD88862" w:rsidR="00C12FF5" w:rsidRDefault="000E7DD4" w:rsidP="00214CB3">
      <w:r>
        <w:t xml:space="preserve">Wenn Sie weitere Konten angelegt haben, ordnen Sie diese den passenden Knoten </w:t>
      </w:r>
      <w:r w:rsidR="007F4343">
        <w:t xml:space="preserve">zu. Dazu wählen Sie den Knoten, dem Sie das Konto zuordnen wollen und rufen mit der rechten Maustaste das Kontextmenü auf. Dort wählen Sie </w:t>
      </w:r>
      <w:r w:rsidR="00A31F4C">
        <w:t>„Konten zuordnen“ und setzen in der dann angezeigten Kontenliste links einen Haken bei jedem Konto, das Sie dem Knoten zuordnen möchten.</w:t>
      </w:r>
    </w:p>
    <w:p w14:paraId="2788AF25" w14:textId="06648BDA" w:rsidR="00A31F4C" w:rsidRDefault="00A31F4C" w:rsidP="00214CB3">
      <w:pPr>
        <w:rPr>
          <w:b/>
          <w:bCs/>
        </w:rPr>
      </w:pPr>
      <w:r w:rsidRPr="00A31F4C">
        <w:rPr>
          <w:b/>
          <w:bCs/>
        </w:rPr>
        <w:t>Achten Sie darauf, dass jedes Ko</w:t>
      </w:r>
      <w:r>
        <w:rPr>
          <w:b/>
          <w:bCs/>
        </w:rPr>
        <w:t>nto</w:t>
      </w:r>
      <w:r w:rsidRPr="00A31F4C">
        <w:rPr>
          <w:b/>
          <w:bCs/>
        </w:rPr>
        <w:t xml:space="preserve"> nur einmal unter COST zugeordnet ist.</w:t>
      </w:r>
    </w:p>
    <w:p w14:paraId="73080042" w14:textId="6ED7388D" w:rsidR="00022DA9" w:rsidRDefault="00022DA9" w:rsidP="00022DA9">
      <w:r>
        <w:rPr>
          <w:noProof/>
        </w:rPr>
        <w:drawing>
          <wp:anchor distT="0" distB="0" distL="114300" distR="114300" simplePos="0" relativeHeight="251658283" behindDoc="0" locked="0" layoutInCell="1" allowOverlap="1" wp14:anchorId="14FEE8FA" wp14:editId="6F155F63">
            <wp:simplePos x="0" y="0"/>
            <wp:positionH relativeFrom="column">
              <wp:posOffset>-247650</wp:posOffset>
            </wp:positionH>
            <wp:positionV relativeFrom="paragraph">
              <wp:posOffset>61595</wp:posOffset>
            </wp:positionV>
            <wp:extent cx="132715" cy="334645"/>
            <wp:effectExtent l="0" t="0" r="0" b="0"/>
            <wp:wrapSquare wrapText="bothSides"/>
            <wp:docPr id="1847382126" name="Grafik 1847382126" descr="Ausrufe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74829" name="Grafik 561074829" descr="Ausrufezeichen mit einfarbiger Füllung"/>
                    <pic:cNvPicPr/>
                  </pic:nvPicPr>
                  <pic:blipFill rotWithShape="1">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rcRect l="31129" r="30725"/>
                    <a:stretch/>
                  </pic:blipFill>
                  <pic:spPr bwMode="auto">
                    <a:xfrm flipH="1">
                      <a:off x="0" y="0"/>
                      <a:ext cx="132715" cy="334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Sollten Sie auch Ihre Umsätze und Sachkosten mit 4PLAN planen wollen, fügen Sie die entsprechenden Konten auch den unter dem Knoten „REV“ bereits vorhandenen Knoten „REV“ und „MATCOST“ zu. Bei Bedarf legen Sie weitere Knoten unter REV und MATCOST an, um die Konten zu strukturieren</w:t>
      </w:r>
      <w:r w:rsidR="00D57E56">
        <w:t>. Bitte beachten Sie, dass die Schlüssel der Knoten eindeutig sein müssen.</w:t>
      </w:r>
    </w:p>
    <w:p w14:paraId="13663FD2" w14:textId="73CD4437" w:rsidR="00973FF2" w:rsidRDefault="00D57E56" w:rsidP="00214CB3">
      <w:r>
        <w:t>Bitte l</w:t>
      </w:r>
      <w:r w:rsidR="000A59E7">
        <w:t xml:space="preserve">assen Sie die übrigen Knoten und Konten </w:t>
      </w:r>
      <w:r w:rsidR="00637A36">
        <w:t>der alternativen Kontenhierarchien unverändert.</w:t>
      </w:r>
    </w:p>
    <w:p w14:paraId="24BEE0F4" w14:textId="77777777" w:rsidR="00973FF2" w:rsidRDefault="00973FF2">
      <w:r>
        <w:br w:type="page"/>
      </w:r>
    </w:p>
    <w:p w14:paraId="7DC69204" w14:textId="2E3BC1FD" w:rsidR="00C85549" w:rsidRDefault="00C85549" w:rsidP="00C85549">
      <w:pPr>
        <w:pStyle w:val="berschrift1"/>
      </w:pPr>
      <w:bookmarkStart w:id="18" w:name="_Toc174098601"/>
      <w:r>
        <w:lastRenderedPageBreak/>
        <w:t>Planungsgrößen</w:t>
      </w:r>
      <w:bookmarkEnd w:id="18"/>
    </w:p>
    <w:p w14:paraId="575A6EE6" w14:textId="2801C98A" w:rsidR="00B75185" w:rsidRDefault="00C85549" w:rsidP="00C85549">
      <w:r>
        <w:t>4PLAN HR SMO wird mit einem vorgefertigten Kalkulationsschema ausgeliefert</w:t>
      </w:r>
      <w:r w:rsidR="00176693">
        <w:t>, welches sich in den „Planungsgrößen“ widerspiegelt.</w:t>
      </w:r>
    </w:p>
    <w:p w14:paraId="1DA132E5" w14:textId="554B3AA0" w:rsidR="00176693" w:rsidRDefault="00176693" w:rsidP="00C85549">
      <w:r>
        <w:t>Jede Planungsgröße ermittelt einen Wert für die Zukunft</w:t>
      </w:r>
      <w:r w:rsidR="000D332D">
        <w:t xml:space="preserve"> (Datenart und Monat)</w:t>
      </w:r>
      <w:r w:rsidR="00BA7107">
        <w:t xml:space="preserve">, kann </w:t>
      </w:r>
      <w:r>
        <w:t>Istwerte beinhalten</w:t>
      </w:r>
      <w:r w:rsidR="00BA7107">
        <w:t xml:space="preserve"> oder bildet eine immer berechnete Kennzahl</w:t>
      </w:r>
      <w:r>
        <w:t>.</w:t>
      </w:r>
      <w:r w:rsidR="000A771C">
        <w:t xml:space="preserve"> </w:t>
      </w:r>
      <w:r w:rsidR="00010C4A">
        <w:t xml:space="preserve">Die verfügbare Ermittlungslogik ist sehr leistungsfähig und reicht von einfachen Formeln bis zur komplexen Berechnung von </w:t>
      </w:r>
      <w:r w:rsidR="00BA7107">
        <w:t xml:space="preserve">Tarifen und Sozialversicherung. </w:t>
      </w:r>
    </w:p>
    <w:p w14:paraId="6EB1D931" w14:textId="22C774CA" w:rsidR="00494656" w:rsidRDefault="00494656" w:rsidP="00C85549">
      <w:r>
        <w:t xml:space="preserve">Ihr 4PLAN Berater wird die Planungsgrößen beim Onboarding mit Ihnen durchgehen und nötige Anpassungen vornehmen. </w:t>
      </w:r>
    </w:p>
    <w:p w14:paraId="31181083" w14:textId="4950B50E" w:rsidR="004702A8" w:rsidRDefault="004702A8" w:rsidP="00C85549">
      <w:r>
        <w:t>Wichtig hierbei ist insbesondere:</w:t>
      </w:r>
    </w:p>
    <w:p w14:paraId="3142BD77" w14:textId="77777777" w:rsidR="001E7049" w:rsidRPr="000D0BD5" w:rsidRDefault="001E7049" w:rsidP="001E7049">
      <w:pPr>
        <w:pStyle w:val="Listenabsatz"/>
        <w:numPr>
          <w:ilvl w:val="0"/>
          <w:numId w:val="18"/>
        </w:numPr>
      </w:pPr>
      <w:r>
        <w:t>Die Zuordnung der Planungsgrößen zu Konten</w:t>
      </w:r>
    </w:p>
    <w:p w14:paraId="17B0315F" w14:textId="0292EE44" w:rsidR="001E7049" w:rsidRDefault="001E7049" w:rsidP="004702A8">
      <w:pPr>
        <w:pStyle w:val="Listenabsatz"/>
        <w:numPr>
          <w:ilvl w:val="0"/>
          <w:numId w:val="18"/>
        </w:numPr>
      </w:pPr>
      <w:r>
        <w:t>Die Prüfung, ob für Ihr Unternehmen zusätzliche Planungsgrößen benötigt werden</w:t>
      </w:r>
    </w:p>
    <w:p w14:paraId="583040C7" w14:textId="316E680D" w:rsidR="004702A8" w:rsidRDefault="004702A8" w:rsidP="004702A8">
      <w:pPr>
        <w:pStyle w:val="Listenabsatz"/>
        <w:numPr>
          <w:ilvl w:val="0"/>
          <w:numId w:val="18"/>
        </w:numPr>
      </w:pPr>
      <w:r>
        <w:t xml:space="preserve">Die Regeln </w:t>
      </w:r>
      <w:r w:rsidR="001E7049">
        <w:t xml:space="preserve">(Formeln) </w:t>
      </w:r>
      <w:r>
        <w:t>zur Ermittlung von Urlaubs- und Weihnachtsgel</w:t>
      </w:r>
      <w:r w:rsidR="001E7049">
        <w:t>d</w:t>
      </w:r>
      <w:r>
        <w:t xml:space="preserve"> sowie Jubiläumszuwendungen</w:t>
      </w:r>
      <w:r w:rsidR="00981570">
        <w:t xml:space="preserve"> und Anpassung der Formeln der PG </w:t>
      </w:r>
      <w:r w:rsidR="00796ED4">
        <w:t xml:space="preserve">„E06_HOLIDAY“, „E06_CHRISTMAS“ und </w:t>
      </w:r>
      <w:r w:rsidR="00AE67F5">
        <w:t>„E07_ANNIVER“</w:t>
      </w:r>
    </w:p>
    <w:p w14:paraId="3BD143F4" w14:textId="682E11D9" w:rsidR="004770DD" w:rsidRDefault="004770DD" w:rsidP="004702A8">
      <w:pPr>
        <w:pStyle w:val="Listenabsatz"/>
        <w:numPr>
          <w:ilvl w:val="0"/>
          <w:numId w:val="18"/>
        </w:numPr>
      </w:pPr>
      <w:r>
        <w:t xml:space="preserve">Prüfung </w:t>
      </w:r>
      <w:r w:rsidR="00981570">
        <w:t xml:space="preserve">und ggfs. Anpassung </w:t>
      </w:r>
      <w:r>
        <w:t>der Formel der PG „E08_SI_BASE“ (</w:t>
      </w:r>
      <w:r w:rsidR="00C561A8">
        <w:t>Basiswert für die Sozialversicherung)</w:t>
      </w:r>
    </w:p>
    <w:p w14:paraId="404E3453" w14:textId="656A6DFE" w:rsidR="009E419A" w:rsidRDefault="002E6E29" w:rsidP="004702A8">
      <w:pPr>
        <w:pStyle w:val="Listenabsatz"/>
        <w:numPr>
          <w:ilvl w:val="0"/>
          <w:numId w:val="18"/>
        </w:numPr>
      </w:pPr>
      <w:r>
        <w:t xml:space="preserve">Prüfung und </w:t>
      </w:r>
      <w:r w:rsidR="00AA2D63">
        <w:t>g</w:t>
      </w:r>
      <w:r w:rsidR="00981570">
        <w:t xml:space="preserve">gfs. Anpassung der </w:t>
      </w:r>
      <w:r w:rsidR="009E419A">
        <w:t>Formel der Planungsgröße „EXX_CONTR_SALARY</w:t>
      </w:r>
      <w:r w:rsidR="002663CD">
        <w:t>_ATTR</w:t>
      </w:r>
      <w:r w:rsidR="009E419A">
        <w:t>“</w:t>
      </w:r>
      <w:r w:rsidR="002663CD">
        <w:t xml:space="preserve">, welche die </w:t>
      </w:r>
      <w:r w:rsidR="00E85B21">
        <w:t xml:space="preserve">über alle Mitarbeiter </w:t>
      </w:r>
      <w:r w:rsidR="002663CD">
        <w:t xml:space="preserve">vergleichbare monatliche Gesamtvergütung </w:t>
      </w:r>
      <w:r w:rsidR="00E85B21">
        <w:t xml:space="preserve">(das „Package“) </w:t>
      </w:r>
      <w:r w:rsidR="002663CD">
        <w:t>beinhaltet</w:t>
      </w:r>
    </w:p>
    <w:p w14:paraId="685C7E9D" w14:textId="2DEAEF41" w:rsidR="0032103A" w:rsidRDefault="0032103A" w:rsidP="004702A8">
      <w:pPr>
        <w:pStyle w:val="Listenabsatz"/>
        <w:numPr>
          <w:ilvl w:val="0"/>
          <w:numId w:val="18"/>
        </w:numPr>
      </w:pPr>
      <w:r>
        <w:t>Die Planungsgrößen für Beispiel-Konten, die nicht mitarbeitergenau geplant werden</w:t>
      </w:r>
      <w:r w:rsidR="003F1EB2">
        <w:t xml:space="preserve"> (4400-4700)</w:t>
      </w:r>
      <w:r w:rsidR="009D06A3">
        <w:t>, welche, wenn nicht benötigt, gelöscht werden sollten</w:t>
      </w:r>
      <w:r w:rsidR="00F578A9">
        <w:t xml:space="preserve"> oder</w:t>
      </w:r>
      <w:r w:rsidR="006F1178">
        <w:t xml:space="preserve"> für die</w:t>
      </w:r>
      <w:r w:rsidR="00F578A9">
        <w:t xml:space="preserve">, wenn neue Konten angelegt wurden, </w:t>
      </w:r>
      <w:r w:rsidR="006F1178">
        <w:t>neue</w:t>
      </w:r>
      <w:r w:rsidR="00F578A9">
        <w:t xml:space="preserve"> Planungsgrößen angelegt </w:t>
      </w:r>
      <w:r w:rsidR="006F1178">
        <w:t xml:space="preserve">und </w:t>
      </w:r>
      <w:r w:rsidR="00C6537C">
        <w:t xml:space="preserve">den Formularen „Kostenstellenplanung“ und KST-Import zugeordnet </w:t>
      </w:r>
      <w:r w:rsidR="00F578A9">
        <w:t>werden müssen</w:t>
      </w:r>
    </w:p>
    <w:p w14:paraId="47693F63" w14:textId="0843EE25" w:rsidR="00FF4941" w:rsidRDefault="00FF4941" w:rsidP="004702A8">
      <w:pPr>
        <w:pStyle w:val="Listenabsatz"/>
        <w:numPr>
          <w:ilvl w:val="0"/>
          <w:numId w:val="18"/>
        </w:numPr>
      </w:pPr>
      <w:r>
        <w:t>Klärung der Frage, ob Sie Aushilfen mitarbeitergenau oder in Summe auf Kostenstelle (PG „CC02_TEMP“) planen möchten</w:t>
      </w:r>
    </w:p>
    <w:p w14:paraId="4BCDF3A2" w14:textId="136D9510" w:rsidR="000255EB" w:rsidRDefault="000255EB" w:rsidP="004702A8">
      <w:pPr>
        <w:pStyle w:val="Listenabsatz"/>
        <w:numPr>
          <w:ilvl w:val="0"/>
          <w:numId w:val="18"/>
        </w:numPr>
      </w:pPr>
      <w:r>
        <w:t xml:space="preserve">Klärung der Frage, wie Sie mit Rückrechnungen umgehen wollen (vgl. Hinweise zu Rückrechnungen im Kapitel </w:t>
      </w:r>
      <w:r>
        <w:fldChar w:fldCharType="begin"/>
      </w:r>
      <w:r>
        <w:instrText xml:space="preserve"> REF _Ref154747533 \r \h </w:instrText>
      </w:r>
      <w:r>
        <w:fldChar w:fldCharType="separate"/>
      </w:r>
      <w:r w:rsidR="00223AB0">
        <w:t>16.3.3</w:t>
      </w:r>
      <w:r>
        <w:fldChar w:fldCharType="end"/>
      </w:r>
      <w:r>
        <w:t>)</w:t>
      </w:r>
    </w:p>
    <w:p w14:paraId="6F2259F6" w14:textId="7EED0DDC" w:rsidR="00C561A8" w:rsidRDefault="00811F5F" w:rsidP="00C561A8">
      <w:r>
        <w:t>Weitere Hinweise zu</w:t>
      </w:r>
      <w:r w:rsidR="00CD45A9">
        <w:t>m Customizing von</w:t>
      </w:r>
      <w:r>
        <w:t xml:space="preserve"> Planungsgrößen finden Sie im 4ADMIN Handbuch.</w:t>
      </w:r>
    </w:p>
    <w:p w14:paraId="2D04B683" w14:textId="7168F367" w:rsidR="00973FF2" w:rsidRDefault="00CD45A9" w:rsidP="00C561A8">
      <w:r>
        <w:t xml:space="preserve">Je nach </w:t>
      </w:r>
      <w:r w:rsidR="00516D71">
        <w:t>Änderungsbedarf sind</w:t>
      </w:r>
      <w:r w:rsidR="004D397E">
        <w:t>, sollten Sie die Anpassungen nicht selbst vornehmen wollen,</w:t>
      </w:r>
      <w:r w:rsidR="00516D71">
        <w:t xml:space="preserve"> eventuell über die Onboarding-Workshops hinaus kostenpflichtige Beratungsleistungen erforderlich.</w:t>
      </w:r>
    </w:p>
    <w:p w14:paraId="624EAE3A" w14:textId="77777777" w:rsidR="00973FF2" w:rsidRDefault="00973FF2">
      <w:r>
        <w:br w:type="page"/>
      </w:r>
    </w:p>
    <w:p w14:paraId="35B77481" w14:textId="7B668AA9" w:rsidR="00D15B3E" w:rsidRDefault="00D15B3E" w:rsidP="00C561A8">
      <w:r>
        <w:lastRenderedPageBreak/>
        <w:t>Das Standardmodell beinhaltet folgende Planungsgrößen: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12"/>
        <w:gridCol w:w="2182"/>
        <w:gridCol w:w="1383"/>
        <w:gridCol w:w="1025"/>
        <w:gridCol w:w="3214"/>
      </w:tblGrid>
      <w:tr w:rsidR="00232508" w:rsidRPr="00232508" w14:paraId="3763150F" w14:textId="77777777" w:rsidTr="00916FB5">
        <w:trPr>
          <w:trHeight w:val="300"/>
        </w:trPr>
        <w:tc>
          <w:tcPr>
            <w:tcW w:w="480" w:type="pct"/>
            <w:shd w:val="clear" w:color="auto" w:fill="C00000"/>
            <w:noWrap/>
            <w:hideMark/>
          </w:tcPr>
          <w:p w14:paraId="78CB3210" w14:textId="77777777" w:rsidR="00FB37AE" w:rsidRPr="00BB1009" w:rsidRDefault="00FB37AE" w:rsidP="00BB1009">
            <w:pPr>
              <w:spacing w:after="0" w:line="240" w:lineRule="auto"/>
              <w:rPr>
                <w:rFonts w:eastAsia="Times New Roman" w:cs="Segoe UI"/>
                <w:b/>
                <w:bCs/>
                <w:color w:val="FFFFFF" w:themeColor="background1"/>
                <w:sz w:val="20"/>
                <w:szCs w:val="20"/>
                <w:lang w:eastAsia="de-DE"/>
              </w:rPr>
            </w:pPr>
            <w:r w:rsidRPr="00BB1009">
              <w:rPr>
                <w:rFonts w:eastAsia="Times New Roman" w:cs="Segoe UI"/>
                <w:b/>
                <w:bCs/>
                <w:color w:val="FFFFFF" w:themeColor="background1"/>
                <w:sz w:val="20"/>
                <w:szCs w:val="20"/>
                <w:lang w:eastAsia="de-DE"/>
              </w:rPr>
              <w:t>Elementtyp</w:t>
            </w:r>
          </w:p>
        </w:tc>
        <w:tc>
          <w:tcPr>
            <w:tcW w:w="1054" w:type="pct"/>
            <w:shd w:val="clear" w:color="auto" w:fill="C00000"/>
            <w:noWrap/>
            <w:hideMark/>
          </w:tcPr>
          <w:p w14:paraId="264C8CDF" w14:textId="77777777" w:rsidR="00FB37AE" w:rsidRPr="00BB1009" w:rsidRDefault="00FB37AE" w:rsidP="00BB1009">
            <w:pPr>
              <w:spacing w:after="0" w:line="240" w:lineRule="auto"/>
              <w:rPr>
                <w:rFonts w:eastAsia="Times New Roman" w:cs="Segoe UI"/>
                <w:b/>
                <w:bCs/>
                <w:color w:val="FFFFFF" w:themeColor="background1"/>
                <w:sz w:val="20"/>
                <w:szCs w:val="20"/>
                <w:lang w:eastAsia="de-DE"/>
              </w:rPr>
            </w:pPr>
            <w:r w:rsidRPr="00BB1009">
              <w:rPr>
                <w:rFonts w:eastAsia="Times New Roman" w:cs="Segoe UI"/>
                <w:b/>
                <w:bCs/>
                <w:color w:val="FFFFFF" w:themeColor="background1"/>
                <w:sz w:val="20"/>
                <w:szCs w:val="20"/>
                <w:lang w:eastAsia="de-DE"/>
              </w:rPr>
              <w:t>Planungsgröße</w:t>
            </w:r>
          </w:p>
        </w:tc>
        <w:tc>
          <w:tcPr>
            <w:tcW w:w="986" w:type="pct"/>
            <w:shd w:val="clear" w:color="auto" w:fill="C00000"/>
            <w:noWrap/>
            <w:hideMark/>
          </w:tcPr>
          <w:p w14:paraId="61C500A1" w14:textId="77777777" w:rsidR="00FB37AE" w:rsidRPr="00BB1009" w:rsidRDefault="00FB37AE" w:rsidP="00BB1009">
            <w:pPr>
              <w:spacing w:after="0" w:line="240" w:lineRule="auto"/>
              <w:rPr>
                <w:rFonts w:eastAsia="Times New Roman" w:cs="Segoe UI"/>
                <w:b/>
                <w:bCs/>
                <w:color w:val="FFFFFF" w:themeColor="background1"/>
                <w:sz w:val="20"/>
                <w:szCs w:val="20"/>
                <w:lang w:eastAsia="de-DE"/>
              </w:rPr>
            </w:pPr>
            <w:r w:rsidRPr="00BB1009">
              <w:rPr>
                <w:rFonts w:eastAsia="Times New Roman" w:cs="Segoe UI"/>
                <w:b/>
                <w:bCs/>
                <w:color w:val="FFFFFF" w:themeColor="background1"/>
                <w:sz w:val="20"/>
                <w:szCs w:val="20"/>
                <w:lang w:eastAsia="de-DE"/>
              </w:rPr>
              <w:t>Bezeichnung</w:t>
            </w:r>
          </w:p>
        </w:tc>
        <w:tc>
          <w:tcPr>
            <w:tcW w:w="426" w:type="pct"/>
            <w:shd w:val="clear" w:color="auto" w:fill="C00000"/>
            <w:noWrap/>
            <w:hideMark/>
          </w:tcPr>
          <w:p w14:paraId="5DB6147A" w14:textId="77777777" w:rsidR="00FB37AE" w:rsidRPr="00BB1009" w:rsidRDefault="00FB37AE" w:rsidP="00BB1009">
            <w:pPr>
              <w:spacing w:after="0" w:line="240" w:lineRule="auto"/>
              <w:rPr>
                <w:rFonts w:eastAsia="Times New Roman" w:cs="Segoe UI"/>
                <w:b/>
                <w:bCs/>
                <w:color w:val="FFFFFF" w:themeColor="background1"/>
                <w:sz w:val="20"/>
                <w:szCs w:val="20"/>
                <w:lang w:eastAsia="de-DE"/>
              </w:rPr>
            </w:pPr>
            <w:r w:rsidRPr="00BB1009">
              <w:rPr>
                <w:rFonts w:eastAsia="Times New Roman" w:cs="Segoe UI"/>
                <w:b/>
                <w:bCs/>
                <w:color w:val="FFFFFF" w:themeColor="background1"/>
                <w:sz w:val="20"/>
                <w:szCs w:val="20"/>
                <w:lang w:eastAsia="de-DE"/>
              </w:rPr>
              <w:t>Änderbar</w:t>
            </w:r>
          </w:p>
        </w:tc>
        <w:tc>
          <w:tcPr>
            <w:tcW w:w="2055" w:type="pct"/>
            <w:shd w:val="clear" w:color="auto" w:fill="C00000"/>
            <w:noWrap/>
            <w:hideMark/>
          </w:tcPr>
          <w:p w14:paraId="18921602" w14:textId="77777777" w:rsidR="00FB37AE" w:rsidRPr="00BB1009" w:rsidRDefault="00FB37AE" w:rsidP="00BB1009">
            <w:pPr>
              <w:spacing w:after="0" w:line="240" w:lineRule="auto"/>
              <w:rPr>
                <w:rFonts w:eastAsia="Times New Roman" w:cs="Segoe UI"/>
                <w:b/>
                <w:bCs/>
                <w:color w:val="FFFFFF" w:themeColor="background1"/>
                <w:sz w:val="20"/>
                <w:szCs w:val="20"/>
                <w:lang w:eastAsia="de-DE"/>
              </w:rPr>
            </w:pPr>
            <w:r w:rsidRPr="00BB1009">
              <w:rPr>
                <w:rFonts w:eastAsia="Times New Roman" w:cs="Segoe UI"/>
                <w:b/>
                <w:bCs/>
                <w:color w:val="FFFFFF" w:themeColor="background1"/>
                <w:sz w:val="20"/>
                <w:szCs w:val="20"/>
                <w:lang w:eastAsia="de-DE"/>
              </w:rPr>
              <w:t>Hinweis</w:t>
            </w:r>
          </w:p>
        </w:tc>
      </w:tr>
      <w:tr w:rsidR="00FB37AE" w:rsidRPr="00BB1009" w14:paraId="4F60A514" w14:textId="77777777" w:rsidTr="00916FB5">
        <w:trPr>
          <w:trHeight w:val="300"/>
        </w:trPr>
        <w:tc>
          <w:tcPr>
            <w:tcW w:w="480" w:type="pct"/>
            <w:shd w:val="clear" w:color="auto" w:fill="auto"/>
            <w:noWrap/>
            <w:hideMark/>
          </w:tcPr>
          <w:p w14:paraId="6F2BB21E"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Kostenstelle</w:t>
            </w:r>
          </w:p>
        </w:tc>
        <w:tc>
          <w:tcPr>
            <w:tcW w:w="1054" w:type="pct"/>
            <w:shd w:val="clear" w:color="auto" w:fill="auto"/>
            <w:noWrap/>
            <w:hideMark/>
          </w:tcPr>
          <w:p w14:paraId="7A5D28A6"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CC01_SUM_CONTRSAL</w:t>
            </w:r>
          </w:p>
        </w:tc>
        <w:tc>
          <w:tcPr>
            <w:tcW w:w="986" w:type="pct"/>
            <w:shd w:val="clear" w:color="auto" w:fill="auto"/>
            <w:hideMark/>
          </w:tcPr>
          <w:p w14:paraId="62ED5CF7"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Summe MA Vertragsentgelt</w:t>
            </w:r>
          </w:p>
        </w:tc>
        <w:tc>
          <w:tcPr>
            <w:tcW w:w="426" w:type="pct"/>
            <w:shd w:val="clear" w:color="auto" w:fill="auto"/>
            <w:noWrap/>
            <w:hideMark/>
          </w:tcPr>
          <w:p w14:paraId="471468E4"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70FDB048" w14:textId="57073556"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 xml:space="preserve">Summe Vertragsentgelt </w:t>
            </w:r>
            <w:r w:rsidR="00A16A3C">
              <w:rPr>
                <w:rFonts w:eastAsia="Times New Roman" w:cs="Segoe UI"/>
                <w:color w:val="000000"/>
                <w:sz w:val="13"/>
                <w:szCs w:val="13"/>
                <w:lang w:eastAsia="de-DE"/>
              </w:rPr>
              <w:t xml:space="preserve">aller Mitarbeiter </w:t>
            </w:r>
            <w:r w:rsidRPr="00BB1009">
              <w:rPr>
                <w:rFonts w:eastAsia="Times New Roman" w:cs="Segoe UI"/>
                <w:color w:val="000000"/>
                <w:sz w:val="13"/>
                <w:szCs w:val="13"/>
                <w:lang w:eastAsia="de-DE"/>
              </w:rPr>
              <w:t>pro Kostenstelle</w:t>
            </w:r>
          </w:p>
        </w:tc>
      </w:tr>
      <w:tr w:rsidR="00FB37AE" w:rsidRPr="00BB1009" w14:paraId="291A56A0" w14:textId="77777777" w:rsidTr="00916FB5">
        <w:trPr>
          <w:trHeight w:val="300"/>
        </w:trPr>
        <w:tc>
          <w:tcPr>
            <w:tcW w:w="480" w:type="pct"/>
            <w:shd w:val="clear" w:color="auto" w:fill="auto"/>
            <w:noWrap/>
            <w:hideMark/>
          </w:tcPr>
          <w:p w14:paraId="49A9D1E6"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Kostenstelle</w:t>
            </w:r>
          </w:p>
        </w:tc>
        <w:tc>
          <w:tcPr>
            <w:tcW w:w="1054" w:type="pct"/>
            <w:shd w:val="clear" w:color="auto" w:fill="auto"/>
            <w:noWrap/>
            <w:hideMark/>
          </w:tcPr>
          <w:p w14:paraId="12E63209"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CC01_SUM_HEAD</w:t>
            </w:r>
          </w:p>
        </w:tc>
        <w:tc>
          <w:tcPr>
            <w:tcW w:w="986" w:type="pct"/>
            <w:shd w:val="clear" w:color="auto" w:fill="auto"/>
            <w:hideMark/>
          </w:tcPr>
          <w:p w14:paraId="241A2FB4"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Summe MA Headcount</w:t>
            </w:r>
          </w:p>
        </w:tc>
        <w:tc>
          <w:tcPr>
            <w:tcW w:w="426" w:type="pct"/>
            <w:shd w:val="clear" w:color="auto" w:fill="auto"/>
            <w:noWrap/>
            <w:hideMark/>
          </w:tcPr>
          <w:p w14:paraId="1BA4DB38"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5612C4F2" w14:textId="650B3754"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 xml:space="preserve">Summe Headcount </w:t>
            </w:r>
            <w:r w:rsidR="00A16A3C">
              <w:rPr>
                <w:rFonts w:eastAsia="Times New Roman" w:cs="Segoe UI"/>
                <w:color w:val="000000"/>
                <w:sz w:val="13"/>
                <w:szCs w:val="13"/>
                <w:lang w:eastAsia="de-DE"/>
              </w:rPr>
              <w:t xml:space="preserve">aller Mitarbeiter </w:t>
            </w:r>
            <w:r w:rsidRPr="00BB1009">
              <w:rPr>
                <w:rFonts w:eastAsia="Times New Roman" w:cs="Segoe UI"/>
                <w:color w:val="000000"/>
                <w:sz w:val="13"/>
                <w:szCs w:val="13"/>
                <w:lang w:eastAsia="de-DE"/>
              </w:rPr>
              <w:t>pro Kostenstelle</w:t>
            </w:r>
          </w:p>
        </w:tc>
      </w:tr>
      <w:tr w:rsidR="00FB37AE" w:rsidRPr="00BB1009" w14:paraId="77425FA9" w14:textId="77777777" w:rsidTr="00916FB5">
        <w:trPr>
          <w:trHeight w:val="300"/>
        </w:trPr>
        <w:tc>
          <w:tcPr>
            <w:tcW w:w="480" w:type="pct"/>
            <w:shd w:val="clear" w:color="auto" w:fill="auto"/>
            <w:noWrap/>
            <w:hideMark/>
          </w:tcPr>
          <w:p w14:paraId="727A0260"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Kostenstelle</w:t>
            </w:r>
          </w:p>
        </w:tc>
        <w:tc>
          <w:tcPr>
            <w:tcW w:w="1054" w:type="pct"/>
            <w:shd w:val="clear" w:color="auto" w:fill="auto"/>
            <w:noWrap/>
            <w:hideMark/>
          </w:tcPr>
          <w:p w14:paraId="4DBA1D4D"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CC01_SUM_GROSSFTE</w:t>
            </w:r>
          </w:p>
        </w:tc>
        <w:tc>
          <w:tcPr>
            <w:tcW w:w="986" w:type="pct"/>
            <w:shd w:val="clear" w:color="auto" w:fill="auto"/>
            <w:hideMark/>
          </w:tcPr>
          <w:p w14:paraId="7802F98C"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Summe MA Brutto FTE</w:t>
            </w:r>
          </w:p>
        </w:tc>
        <w:tc>
          <w:tcPr>
            <w:tcW w:w="426" w:type="pct"/>
            <w:shd w:val="clear" w:color="auto" w:fill="auto"/>
            <w:noWrap/>
            <w:hideMark/>
          </w:tcPr>
          <w:p w14:paraId="252C6340"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30CE593E" w14:textId="7A567265"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 xml:space="preserve">Summe Brutto-FTE </w:t>
            </w:r>
            <w:r w:rsidR="00A16A3C">
              <w:rPr>
                <w:rFonts w:eastAsia="Times New Roman" w:cs="Segoe UI"/>
                <w:color w:val="000000"/>
                <w:sz w:val="13"/>
                <w:szCs w:val="13"/>
                <w:lang w:eastAsia="de-DE"/>
              </w:rPr>
              <w:t xml:space="preserve">aller Mitarbeiter </w:t>
            </w:r>
            <w:r w:rsidRPr="00BB1009">
              <w:rPr>
                <w:rFonts w:eastAsia="Times New Roman" w:cs="Segoe UI"/>
                <w:color w:val="000000"/>
                <w:sz w:val="13"/>
                <w:szCs w:val="13"/>
                <w:lang w:eastAsia="de-DE"/>
              </w:rPr>
              <w:t>pro Kostenstelle</w:t>
            </w:r>
          </w:p>
        </w:tc>
      </w:tr>
      <w:tr w:rsidR="00FB37AE" w:rsidRPr="00BB1009" w14:paraId="50316B69" w14:textId="77777777" w:rsidTr="00916FB5">
        <w:trPr>
          <w:trHeight w:val="300"/>
        </w:trPr>
        <w:tc>
          <w:tcPr>
            <w:tcW w:w="480" w:type="pct"/>
            <w:shd w:val="clear" w:color="auto" w:fill="auto"/>
            <w:noWrap/>
            <w:hideMark/>
          </w:tcPr>
          <w:p w14:paraId="485CC2D1"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Kostenstelle</w:t>
            </w:r>
          </w:p>
        </w:tc>
        <w:tc>
          <w:tcPr>
            <w:tcW w:w="1054" w:type="pct"/>
            <w:shd w:val="clear" w:color="auto" w:fill="auto"/>
            <w:noWrap/>
            <w:hideMark/>
          </w:tcPr>
          <w:p w14:paraId="29AA9F79"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CC01_SUM_FTE</w:t>
            </w:r>
          </w:p>
        </w:tc>
        <w:tc>
          <w:tcPr>
            <w:tcW w:w="986" w:type="pct"/>
            <w:shd w:val="clear" w:color="auto" w:fill="auto"/>
            <w:hideMark/>
          </w:tcPr>
          <w:p w14:paraId="11B4ACBE" w14:textId="109ABF50"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Summe MA</w:t>
            </w:r>
            <w:r w:rsidR="00A16A3C">
              <w:rPr>
                <w:rFonts w:eastAsia="Times New Roman" w:cs="Segoe UI"/>
                <w:color w:val="000000"/>
                <w:sz w:val="13"/>
                <w:szCs w:val="13"/>
                <w:lang w:eastAsia="de-DE"/>
              </w:rPr>
              <w:t xml:space="preserve"> </w:t>
            </w:r>
            <w:r w:rsidRPr="00BB1009">
              <w:rPr>
                <w:rFonts w:eastAsia="Times New Roman" w:cs="Segoe UI"/>
                <w:color w:val="000000"/>
                <w:sz w:val="13"/>
                <w:szCs w:val="13"/>
                <w:lang w:eastAsia="de-DE"/>
              </w:rPr>
              <w:t>FTE</w:t>
            </w:r>
          </w:p>
        </w:tc>
        <w:tc>
          <w:tcPr>
            <w:tcW w:w="426" w:type="pct"/>
            <w:shd w:val="clear" w:color="auto" w:fill="auto"/>
            <w:noWrap/>
            <w:hideMark/>
          </w:tcPr>
          <w:p w14:paraId="5B53A8F3"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6FBD6750" w14:textId="616F8792"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 xml:space="preserve">Summe Netto-FTE </w:t>
            </w:r>
            <w:r w:rsidR="00A16A3C">
              <w:rPr>
                <w:rFonts w:eastAsia="Times New Roman" w:cs="Segoe UI"/>
                <w:color w:val="000000"/>
                <w:sz w:val="13"/>
                <w:szCs w:val="13"/>
                <w:lang w:eastAsia="de-DE"/>
              </w:rPr>
              <w:t xml:space="preserve">aller Mitarbeiter </w:t>
            </w:r>
            <w:r w:rsidRPr="00BB1009">
              <w:rPr>
                <w:rFonts w:eastAsia="Times New Roman" w:cs="Segoe UI"/>
                <w:color w:val="000000"/>
                <w:sz w:val="13"/>
                <w:szCs w:val="13"/>
                <w:lang w:eastAsia="de-DE"/>
              </w:rPr>
              <w:t>pro Kostenstelle</w:t>
            </w:r>
          </w:p>
        </w:tc>
      </w:tr>
      <w:tr w:rsidR="00FB37AE" w:rsidRPr="00BB1009" w14:paraId="59ABCEDC" w14:textId="77777777" w:rsidTr="00916FB5">
        <w:trPr>
          <w:trHeight w:val="300"/>
        </w:trPr>
        <w:tc>
          <w:tcPr>
            <w:tcW w:w="480" w:type="pct"/>
            <w:shd w:val="clear" w:color="auto" w:fill="auto"/>
            <w:noWrap/>
            <w:hideMark/>
          </w:tcPr>
          <w:p w14:paraId="12F28505"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Kostenstelle</w:t>
            </w:r>
          </w:p>
        </w:tc>
        <w:tc>
          <w:tcPr>
            <w:tcW w:w="1054" w:type="pct"/>
            <w:shd w:val="clear" w:color="auto" w:fill="auto"/>
            <w:noWrap/>
            <w:hideMark/>
          </w:tcPr>
          <w:p w14:paraId="7CE5DD8A"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CC02_TEMP</w:t>
            </w:r>
          </w:p>
        </w:tc>
        <w:tc>
          <w:tcPr>
            <w:tcW w:w="986" w:type="pct"/>
            <w:shd w:val="clear" w:color="auto" w:fill="auto"/>
            <w:hideMark/>
          </w:tcPr>
          <w:p w14:paraId="1970F756"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Aushilfen (Betrag)</w:t>
            </w:r>
          </w:p>
        </w:tc>
        <w:tc>
          <w:tcPr>
            <w:tcW w:w="426" w:type="pct"/>
            <w:shd w:val="clear" w:color="auto" w:fill="auto"/>
            <w:noWrap/>
            <w:hideMark/>
          </w:tcPr>
          <w:p w14:paraId="1DCD6FFE"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Ja</w:t>
            </w:r>
          </w:p>
        </w:tc>
        <w:tc>
          <w:tcPr>
            <w:tcW w:w="2055" w:type="pct"/>
            <w:shd w:val="clear" w:color="auto" w:fill="auto"/>
            <w:hideMark/>
          </w:tcPr>
          <w:p w14:paraId="021E2631"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Betrag Entgelt Aushilfen pro Kostenstelle</w:t>
            </w:r>
          </w:p>
        </w:tc>
      </w:tr>
      <w:tr w:rsidR="00FB37AE" w:rsidRPr="00BB1009" w14:paraId="57DF4BCC" w14:textId="77777777" w:rsidTr="00916FB5">
        <w:trPr>
          <w:trHeight w:val="300"/>
        </w:trPr>
        <w:tc>
          <w:tcPr>
            <w:tcW w:w="480" w:type="pct"/>
            <w:shd w:val="clear" w:color="auto" w:fill="auto"/>
            <w:noWrap/>
            <w:hideMark/>
          </w:tcPr>
          <w:p w14:paraId="2F2BBC72"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Kostenstelle</w:t>
            </w:r>
          </w:p>
        </w:tc>
        <w:tc>
          <w:tcPr>
            <w:tcW w:w="1054" w:type="pct"/>
            <w:shd w:val="clear" w:color="auto" w:fill="auto"/>
            <w:noWrap/>
            <w:hideMark/>
          </w:tcPr>
          <w:p w14:paraId="3BE928D2"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CC02_TEMP_SI</w:t>
            </w:r>
          </w:p>
        </w:tc>
        <w:tc>
          <w:tcPr>
            <w:tcW w:w="986" w:type="pct"/>
            <w:shd w:val="clear" w:color="auto" w:fill="auto"/>
            <w:hideMark/>
          </w:tcPr>
          <w:p w14:paraId="7ACFDE19"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SV Aushilfen</w:t>
            </w:r>
          </w:p>
        </w:tc>
        <w:tc>
          <w:tcPr>
            <w:tcW w:w="426" w:type="pct"/>
            <w:shd w:val="clear" w:color="auto" w:fill="auto"/>
            <w:noWrap/>
            <w:hideMark/>
          </w:tcPr>
          <w:p w14:paraId="13884ECF"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3EFBAB16"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Sozialversicherung Aushilfen</w:t>
            </w:r>
          </w:p>
        </w:tc>
      </w:tr>
      <w:tr w:rsidR="00FB37AE" w:rsidRPr="00BB1009" w14:paraId="26554195" w14:textId="77777777" w:rsidTr="00916FB5">
        <w:trPr>
          <w:trHeight w:val="663"/>
        </w:trPr>
        <w:tc>
          <w:tcPr>
            <w:tcW w:w="480" w:type="pct"/>
            <w:shd w:val="clear" w:color="auto" w:fill="auto"/>
            <w:noWrap/>
            <w:hideMark/>
          </w:tcPr>
          <w:p w14:paraId="2C6BC506"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Kostenstelle</w:t>
            </w:r>
          </w:p>
        </w:tc>
        <w:tc>
          <w:tcPr>
            <w:tcW w:w="1054" w:type="pct"/>
            <w:shd w:val="clear" w:color="auto" w:fill="auto"/>
            <w:noWrap/>
            <w:hideMark/>
          </w:tcPr>
          <w:p w14:paraId="3D7250F2"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CC02_TEMP_HEAD</w:t>
            </w:r>
          </w:p>
        </w:tc>
        <w:tc>
          <w:tcPr>
            <w:tcW w:w="986" w:type="pct"/>
            <w:shd w:val="clear" w:color="auto" w:fill="auto"/>
            <w:hideMark/>
          </w:tcPr>
          <w:p w14:paraId="65981E9E"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Headcount Aushilfen</w:t>
            </w:r>
          </w:p>
        </w:tc>
        <w:tc>
          <w:tcPr>
            <w:tcW w:w="426" w:type="pct"/>
            <w:shd w:val="clear" w:color="auto" w:fill="auto"/>
            <w:noWrap/>
            <w:hideMark/>
          </w:tcPr>
          <w:p w14:paraId="17DB70E9"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41B05FBA"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Headcount Aushilfen unter Berücksichtigung des max. Entgelts pro Aushilfe gem Variable V02_TEMP_MTL_REMUNLIMIT</w:t>
            </w:r>
          </w:p>
        </w:tc>
      </w:tr>
      <w:tr w:rsidR="00FB37AE" w:rsidRPr="00BB1009" w14:paraId="3D294A83" w14:textId="77777777" w:rsidTr="00916FB5">
        <w:trPr>
          <w:trHeight w:val="475"/>
        </w:trPr>
        <w:tc>
          <w:tcPr>
            <w:tcW w:w="480" w:type="pct"/>
            <w:shd w:val="clear" w:color="auto" w:fill="auto"/>
            <w:noWrap/>
            <w:hideMark/>
          </w:tcPr>
          <w:p w14:paraId="2FC1B0E5"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Kostenstelle</w:t>
            </w:r>
          </w:p>
        </w:tc>
        <w:tc>
          <w:tcPr>
            <w:tcW w:w="1054" w:type="pct"/>
            <w:shd w:val="clear" w:color="auto" w:fill="auto"/>
            <w:noWrap/>
            <w:hideMark/>
          </w:tcPr>
          <w:p w14:paraId="34AC0AC6"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CC02_TEMP_NUMB</w:t>
            </w:r>
          </w:p>
        </w:tc>
        <w:tc>
          <w:tcPr>
            <w:tcW w:w="986" w:type="pct"/>
            <w:shd w:val="clear" w:color="auto" w:fill="auto"/>
            <w:hideMark/>
          </w:tcPr>
          <w:p w14:paraId="47260FA4"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Anz. MA Aushilfen</w:t>
            </w:r>
          </w:p>
        </w:tc>
        <w:tc>
          <w:tcPr>
            <w:tcW w:w="426" w:type="pct"/>
            <w:shd w:val="clear" w:color="auto" w:fill="auto"/>
            <w:noWrap/>
            <w:hideMark/>
          </w:tcPr>
          <w:p w14:paraId="1A32EBE2"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0D4C24B7" w14:textId="7D1CD64E"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 xml:space="preserve">Optionale alternative Berechnung Headcount Aushilfen </w:t>
            </w:r>
          </w:p>
        </w:tc>
      </w:tr>
      <w:tr w:rsidR="00FB37AE" w:rsidRPr="00BB1009" w14:paraId="0FD33206" w14:textId="77777777" w:rsidTr="00916FB5">
        <w:trPr>
          <w:trHeight w:val="411"/>
        </w:trPr>
        <w:tc>
          <w:tcPr>
            <w:tcW w:w="480" w:type="pct"/>
            <w:shd w:val="clear" w:color="auto" w:fill="auto"/>
            <w:noWrap/>
            <w:hideMark/>
          </w:tcPr>
          <w:p w14:paraId="741C48BF"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Kostenstelle</w:t>
            </w:r>
          </w:p>
        </w:tc>
        <w:tc>
          <w:tcPr>
            <w:tcW w:w="1054" w:type="pct"/>
            <w:shd w:val="clear" w:color="auto" w:fill="auto"/>
            <w:noWrap/>
            <w:hideMark/>
          </w:tcPr>
          <w:p w14:paraId="7C1FBA53"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CC02_TEMP_FTE</w:t>
            </w:r>
          </w:p>
        </w:tc>
        <w:tc>
          <w:tcPr>
            <w:tcW w:w="986" w:type="pct"/>
            <w:shd w:val="clear" w:color="auto" w:fill="auto"/>
            <w:hideMark/>
          </w:tcPr>
          <w:p w14:paraId="683BF46A"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FTE Aushilfen</w:t>
            </w:r>
          </w:p>
        </w:tc>
        <w:tc>
          <w:tcPr>
            <w:tcW w:w="426" w:type="pct"/>
            <w:shd w:val="clear" w:color="auto" w:fill="auto"/>
            <w:noWrap/>
            <w:hideMark/>
          </w:tcPr>
          <w:p w14:paraId="5F1C86DC"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1194AD90"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FTE der Aushilfen unter Berücksichtigung der Variable V02_TEMP_HOURLYRATE und V_MTL_STANDARDHOUR</w:t>
            </w:r>
          </w:p>
        </w:tc>
      </w:tr>
      <w:tr w:rsidR="00FB37AE" w:rsidRPr="00BB1009" w14:paraId="452D48F7" w14:textId="77777777" w:rsidTr="00916FB5">
        <w:trPr>
          <w:trHeight w:val="300"/>
        </w:trPr>
        <w:tc>
          <w:tcPr>
            <w:tcW w:w="480" w:type="pct"/>
            <w:shd w:val="clear" w:color="auto" w:fill="auto"/>
            <w:noWrap/>
            <w:hideMark/>
          </w:tcPr>
          <w:p w14:paraId="3432D950"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Kostenstelle</w:t>
            </w:r>
          </w:p>
        </w:tc>
        <w:tc>
          <w:tcPr>
            <w:tcW w:w="1054" w:type="pct"/>
            <w:shd w:val="clear" w:color="auto" w:fill="auto"/>
            <w:noWrap/>
            <w:hideMark/>
          </w:tcPr>
          <w:p w14:paraId="1DC79055"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CC4400</w:t>
            </w:r>
          </w:p>
        </w:tc>
        <w:tc>
          <w:tcPr>
            <w:tcW w:w="986" w:type="pct"/>
            <w:shd w:val="clear" w:color="auto" w:fill="auto"/>
            <w:hideMark/>
          </w:tcPr>
          <w:p w14:paraId="0BF8BE2F"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Berufsgenossenschaft</w:t>
            </w:r>
          </w:p>
        </w:tc>
        <w:tc>
          <w:tcPr>
            <w:tcW w:w="426" w:type="pct"/>
            <w:shd w:val="clear" w:color="auto" w:fill="auto"/>
            <w:noWrap/>
            <w:hideMark/>
          </w:tcPr>
          <w:p w14:paraId="60A4D87B"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Ja</w:t>
            </w:r>
          </w:p>
        </w:tc>
        <w:tc>
          <w:tcPr>
            <w:tcW w:w="2055" w:type="pct"/>
            <w:shd w:val="clear" w:color="auto" w:fill="auto"/>
            <w:hideMark/>
          </w:tcPr>
          <w:p w14:paraId="7C759049"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Beispiel-Planungsgröße für auf Kostenstelle geplante Kosten</w:t>
            </w:r>
          </w:p>
        </w:tc>
      </w:tr>
      <w:tr w:rsidR="00FB37AE" w:rsidRPr="00BB1009" w14:paraId="36AE6559" w14:textId="77777777" w:rsidTr="00916FB5">
        <w:trPr>
          <w:trHeight w:val="300"/>
        </w:trPr>
        <w:tc>
          <w:tcPr>
            <w:tcW w:w="480" w:type="pct"/>
            <w:shd w:val="clear" w:color="auto" w:fill="auto"/>
            <w:noWrap/>
            <w:hideMark/>
          </w:tcPr>
          <w:p w14:paraId="7554FCBA"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Kostenstelle</w:t>
            </w:r>
          </w:p>
        </w:tc>
        <w:tc>
          <w:tcPr>
            <w:tcW w:w="1054" w:type="pct"/>
            <w:shd w:val="clear" w:color="auto" w:fill="auto"/>
            <w:noWrap/>
            <w:hideMark/>
          </w:tcPr>
          <w:p w14:paraId="587052F8"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CC4500</w:t>
            </w:r>
          </w:p>
        </w:tc>
        <w:tc>
          <w:tcPr>
            <w:tcW w:w="986" w:type="pct"/>
            <w:shd w:val="clear" w:color="auto" w:fill="auto"/>
            <w:hideMark/>
          </w:tcPr>
          <w:p w14:paraId="682BE768"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Weiterbildung</w:t>
            </w:r>
          </w:p>
        </w:tc>
        <w:tc>
          <w:tcPr>
            <w:tcW w:w="426" w:type="pct"/>
            <w:shd w:val="clear" w:color="auto" w:fill="auto"/>
            <w:noWrap/>
            <w:hideMark/>
          </w:tcPr>
          <w:p w14:paraId="77596F86"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Ja</w:t>
            </w:r>
          </w:p>
        </w:tc>
        <w:tc>
          <w:tcPr>
            <w:tcW w:w="2055" w:type="pct"/>
            <w:shd w:val="clear" w:color="auto" w:fill="auto"/>
            <w:hideMark/>
          </w:tcPr>
          <w:p w14:paraId="36F38126"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Beispiel-Planungsgröße für auf Kostenstelle geplante Kosten</w:t>
            </w:r>
          </w:p>
        </w:tc>
      </w:tr>
      <w:tr w:rsidR="00FB37AE" w:rsidRPr="00BB1009" w14:paraId="266B4D17" w14:textId="77777777" w:rsidTr="00916FB5">
        <w:trPr>
          <w:trHeight w:val="300"/>
        </w:trPr>
        <w:tc>
          <w:tcPr>
            <w:tcW w:w="480" w:type="pct"/>
            <w:shd w:val="clear" w:color="auto" w:fill="auto"/>
            <w:noWrap/>
            <w:hideMark/>
          </w:tcPr>
          <w:p w14:paraId="5B72D94D"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Kostenstelle</w:t>
            </w:r>
          </w:p>
        </w:tc>
        <w:tc>
          <w:tcPr>
            <w:tcW w:w="1054" w:type="pct"/>
            <w:shd w:val="clear" w:color="auto" w:fill="auto"/>
            <w:noWrap/>
            <w:hideMark/>
          </w:tcPr>
          <w:p w14:paraId="6007543C"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CC4600</w:t>
            </w:r>
          </w:p>
        </w:tc>
        <w:tc>
          <w:tcPr>
            <w:tcW w:w="986" w:type="pct"/>
            <w:shd w:val="clear" w:color="auto" w:fill="auto"/>
            <w:hideMark/>
          </w:tcPr>
          <w:p w14:paraId="143765E7"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Essenzuschuss</w:t>
            </w:r>
          </w:p>
        </w:tc>
        <w:tc>
          <w:tcPr>
            <w:tcW w:w="426" w:type="pct"/>
            <w:shd w:val="clear" w:color="auto" w:fill="auto"/>
            <w:noWrap/>
            <w:hideMark/>
          </w:tcPr>
          <w:p w14:paraId="2C4D1C2C"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Ja</w:t>
            </w:r>
          </w:p>
        </w:tc>
        <w:tc>
          <w:tcPr>
            <w:tcW w:w="2055" w:type="pct"/>
            <w:shd w:val="clear" w:color="auto" w:fill="auto"/>
            <w:hideMark/>
          </w:tcPr>
          <w:p w14:paraId="0157F554"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Beispiel-Planungsgröße für auf Kostenstelle geplante Kosten</w:t>
            </w:r>
          </w:p>
        </w:tc>
      </w:tr>
      <w:tr w:rsidR="00FB37AE" w:rsidRPr="00BB1009" w14:paraId="460076C3" w14:textId="77777777" w:rsidTr="00916FB5">
        <w:trPr>
          <w:trHeight w:val="300"/>
        </w:trPr>
        <w:tc>
          <w:tcPr>
            <w:tcW w:w="480" w:type="pct"/>
            <w:shd w:val="clear" w:color="auto" w:fill="auto"/>
            <w:noWrap/>
            <w:hideMark/>
          </w:tcPr>
          <w:p w14:paraId="7D794052"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Kostenstelle</w:t>
            </w:r>
          </w:p>
        </w:tc>
        <w:tc>
          <w:tcPr>
            <w:tcW w:w="1054" w:type="pct"/>
            <w:shd w:val="clear" w:color="auto" w:fill="auto"/>
            <w:noWrap/>
            <w:hideMark/>
          </w:tcPr>
          <w:p w14:paraId="2FA594BF"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CC4700</w:t>
            </w:r>
          </w:p>
        </w:tc>
        <w:tc>
          <w:tcPr>
            <w:tcW w:w="986" w:type="pct"/>
            <w:shd w:val="clear" w:color="auto" w:fill="auto"/>
            <w:hideMark/>
          </w:tcPr>
          <w:p w14:paraId="7E482459"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Betriebsfeiern</w:t>
            </w:r>
          </w:p>
        </w:tc>
        <w:tc>
          <w:tcPr>
            <w:tcW w:w="426" w:type="pct"/>
            <w:shd w:val="clear" w:color="auto" w:fill="auto"/>
            <w:noWrap/>
            <w:hideMark/>
          </w:tcPr>
          <w:p w14:paraId="30A756AE"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Ja</w:t>
            </w:r>
          </w:p>
        </w:tc>
        <w:tc>
          <w:tcPr>
            <w:tcW w:w="2055" w:type="pct"/>
            <w:shd w:val="clear" w:color="auto" w:fill="auto"/>
            <w:hideMark/>
          </w:tcPr>
          <w:p w14:paraId="6599528A"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Beispiel-Planungsgröße für auf Kostenstelle geplante Kosten</w:t>
            </w:r>
          </w:p>
        </w:tc>
      </w:tr>
      <w:tr w:rsidR="00FB37AE" w:rsidRPr="00BB1009" w14:paraId="1A2628C2" w14:textId="77777777" w:rsidTr="00916FB5">
        <w:trPr>
          <w:trHeight w:val="300"/>
        </w:trPr>
        <w:tc>
          <w:tcPr>
            <w:tcW w:w="480" w:type="pct"/>
            <w:shd w:val="clear" w:color="auto" w:fill="auto"/>
            <w:noWrap/>
            <w:hideMark/>
          </w:tcPr>
          <w:p w14:paraId="1AD8EFA2"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0F6DD6B2"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E01_TOC</w:t>
            </w:r>
          </w:p>
        </w:tc>
        <w:tc>
          <w:tcPr>
            <w:tcW w:w="986" w:type="pct"/>
            <w:shd w:val="clear" w:color="auto" w:fill="auto"/>
            <w:hideMark/>
          </w:tcPr>
          <w:p w14:paraId="03D23107"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Vertragsart</w:t>
            </w:r>
          </w:p>
        </w:tc>
        <w:tc>
          <w:tcPr>
            <w:tcW w:w="426" w:type="pct"/>
            <w:shd w:val="clear" w:color="auto" w:fill="auto"/>
            <w:noWrap/>
            <w:hideMark/>
          </w:tcPr>
          <w:p w14:paraId="31AF7C29"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Ja</w:t>
            </w:r>
          </w:p>
        </w:tc>
        <w:tc>
          <w:tcPr>
            <w:tcW w:w="2055" w:type="pct"/>
            <w:shd w:val="clear" w:color="auto" w:fill="auto"/>
            <w:hideMark/>
          </w:tcPr>
          <w:p w14:paraId="05D36714"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Mitarbeiterkreis / Vertragsart mit 4PLAN Standard Gehaltsart</w:t>
            </w:r>
          </w:p>
        </w:tc>
      </w:tr>
      <w:tr w:rsidR="00FB37AE" w:rsidRPr="00BB1009" w14:paraId="5F81BD32" w14:textId="77777777" w:rsidTr="00916FB5">
        <w:trPr>
          <w:trHeight w:val="300"/>
        </w:trPr>
        <w:tc>
          <w:tcPr>
            <w:tcW w:w="480" w:type="pct"/>
            <w:shd w:val="clear" w:color="auto" w:fill="auto"/>
            <w:noWrap/>
            <w:hideMark/>
          </w:tcPr>
          <w:p w14:paraId="44F660AF"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3AE7FAFB"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E01_EMPLGRP</w:t>
            </w:r>
          </w:p>
        </w:tc>
        <w:tc>
          <w:tcPr>
            <w:tcW w:w="986" w:type="pct"/>
            <w:shd w:val="clear" w:color="auto" w:fill="auto"/>
            <w:hideMark/>
          </w:tcPr>
          <w:p w14:paraId="70944E1D"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MA-Gruppe</w:t>
            </w:r>
          </w:p>
        </w:tc>
        <w:tc>
          <w:tcPr>
            <w:tcW w:w="426" w:type="pct"/>
            <w:shd w:val="clear" w:color="auto" w:fill="auto"/>
            <w:noWrap/>
            <w:hideMark/>
          </w:tcPr>
          <w:p w14:paraId="0485B410"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Ja</w:t>
            </w:r>
          </w:p>
        </w:tc>
        <w:tc>
          <w:tcPr>
            <w:tcW w:w="2055" w:type="pct"/>
            <w:shd w:val="clear" w:color="auto" w:fill="auto"/>
            <w:hideMark/>
          </w:tcPr>
          <w:p w14:paraId="293E8BB1" w14:textId="77777777" w:rsidR="00FB37AE" w:rsidRPr="00BB1009" w:rsidRDefault="00FB37AE" w:rsidP="00BB1009">
            <w:pPr>
              <w:spacing w:after="0" w:line="240" w:lineRule="auto"/>
              <w:rPr>
                <w:rFonts w:eastAsia="Times New Roman" w:cs="Segoe UI"/>
                <w:sz w:val="13"/>
                <w:szCs w:val="13"/>
                <w:lang w:eastAsia="de-DE"/>
              </w:rPr>
            </w:pPr>
          </w:p>
        </w:tc>
      </w:tr>
      <w:tr w:rsidR="00FB37AE" w:rsidRPr="00BB1009" w14:paraId="5466418A" w14:textId="77777777" w:rsidTr="00916FB5">
        <w:trPr>
          <w:trHeight w:val="300"/>
        </w:trPr>
        <w:tc>
          <w:tcPr>
            <w:tcW w:w="480" w:type="pct"/>
            <w:shd w:val="clear" w:color="auto" w:fill="auto"/>
            <w:noWrap/>
            <w:hideMark/>
          </w:tcPr>
          <w:p w14:paraId="0F441456"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41CCF3AB"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E01_PSI</w:t>
            </w:r>
          </w:p>
        </w:tc>
        <w:tc>
          <w:tcPr>
            <w:tcW w:w="986" w:type="pct"/>
            <w:shd w:val="clear" w:color="auto" w:fill="auto"/>
            <w:hideMark/>
          </w:tcPr>
          <w:p w14:paraId="6EACCB73"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Tarifgruppe</w:t>
            </w:r>
          </w:p>
        </w:tc>
        <w:tc>
          <w:tcPr>
            <w:tcW w:w="426" w:type="pct"/>
            <w:shd w:val="clear" w:color="auto" w:fill="auto"/>
            <w:noWrap/>
            <w:hideMark/>
          </w:tcPr>
          <w:p w14:paraId="7605DCEE"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Ja</w:t>
            </w:r>
          </w:p>
        </w:tc>
        <w:tc>
          <w:tcPr>
            <w:tcW w:w="2055" w:type="pct"/>
            <w:shd w:val="clear" w:color="auto" w:fill="auto"/>
            <w:hideMark/>
          </w:tcPr>
          <w:p w14:paraId="46B97910"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4PLAN Standard Tarifkennzeichen</w:t>
            </w:r>
          </w:p>
        </w:tc>
      </w:tr>
      <w:tr w:rsidR="00FB37AE" w:rsidRPr="00BB1009" w14:paraId="6C9E7195" w14:textId="77777777" w:rsidTr="00916FB5">
        <w:trPr>
          <w:trHeight w:val="300"/>
        </w:trPr>
        <w:tc>
          <w:tcPr>
            <w:tcW w:w="480" w:type="pct"/>
            <w:shd w:val="clear" w:color="auto" w:fill="auto"/>
            <w:noWrap/>
            <w:hideMark/>
          </w:tcPr>
          <w:p w14:paraId="71ED2618"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31DB5431"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E02_UTILIZATION</w:t>
            </w:r>
          </w:p>
        </w:tc>
        <w:tc>
          <w:tcPr>
            <w:tcW w:w="986" w:type="pct"/>
            <w:shd w:val="clear" w:color="auto" w:fill="auto"/>
            <w:hideMark/>
          </w:tcPr>
          <w:p w14:paraId="46399DD0"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Besch.-Grad %</w:t>
            </w:r>
          </w:p>
        </w:tc>
        <w:tc>
          <w:tcPr>
            <w:tcW w:w="426" w:type="pct"/>
            <w:shd w:val="clear" w:color="auto" w:fill="auto"/>
            <w:noWrap/>
            <w:hideMark/>
          </w:tcPr>
          <w:p w14:paraId="2B680F61"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Ja</w:t>
            </w:r>
          </w:p>
        </w:tc>
        <w:tc>
          <w:tcPr>
            <w:tcW w:w="2055" w:type="pct"/>
            <w:shd w:val="clear" w:color="auto" w:fill="auto"/>
            <w:hideMark/>
          </w:tcPr>
          <w:p w14:paraId="583B0E3F"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4PLAN Standard Beschäftigungsgrad</w:t>
            </w:r>
          </w:p>
        </w:tc>
      </w:tr>
      <w:tr w:rsidR="00FB37AE" w:rsidRPr="00BB1009" w14:paraId="6AA74211" w14:textId="77777777" w:rsidTr="00916FB5">
        <w:trPr>
          <w:trHeight w:val="560"/>
        </w:trPr>
        <w:tc>
          <w:tcPr>
            <w:tcW w:w="480" w:type="pct"/>
            <w:shd w:val="clear" w:color="auto" w:fill="auto"/>
            <w:noWrap/>
            <w:hideMark/>
          </w:tcPr>
          <w:p w14:paraId="15785426"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4440E263"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E02_GROSSFTE</w:t>
            </w:r>
          </w:p>
        </w:tc>
        <w:tc>
          <w:tcPr>
            <w:tcW w:w="986" w:type="pct"/>
            <w:shd w:val="clear" w:color="auto" w:fill="auto"/>
            <w:hideMark/>
          </w:tcPr>
          <w:p w14:paraId="0839CCBB"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FTE (Brutto)</w:t>
            </w:r>
          </w:p>
        </w:tc>
        <w:tc>
          <w:tcPr>
            <w:tcW w:w="426" w:type="pct"/>
            <w:shd w:val="clear" w:color="auto" w:fill="auto"/>
            <w:noWrap/>
            <w:hideMark/>
          </w:tcPr>
          <w:p w14:paraId="2C6FD077"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0AF4C146"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FTE (MAK, LZ, Vollzeit-Äquivalent) aus Wochenstunden: FTE vor Fehlzeiten und Abwesenheiten</w:t>
            </w:r>
          </w:p>
        </w:tc>
      </w:tr>
      <w:tr w:rsidR="00FB37AE" w:rsidRPr="00BB1009" w14:paraId="4F50AF46" w14:textId="77777777" w:rsidTr="00916FB5">
        <w:trPr>
          <w:trHeight w:val="560"/>
        </w:trPr>
        <w:tc>
          <w:tcPr>
            <w:tcW w:w="480" w:type="pct"/>
            <w:shd w:val="clear" w:color="auto" w:fill="auto"/>
            <w:noWrap/>
            <w:hideMark/>
          </w:tcPr>
          <w:p w14:paraId="2D9E6363"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3057A54E"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E02_ABS_ID</w:t>
            </w:r>
          </w:p>
        </w:tc>
        <w:tc>
          <w:tcPr>
            <w:tcW w:w="986" w:type="pct"/>
            <w:shd w:val="clear" w:color="auto" w:fill="auto"/>
            <w:hideMark/>
          </w:tcPr>
          <w:p w14:paraId="2D6D8119"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Abw. ID</w:t>
            </w:r>
          </w:p>
        </w:tc>
        <w:tc>
          <w:tcPr>
            <w:tcW w:w="426" w:type="pct"/>
            <w:shd w:val="clear" w:color="auto" w:fill="auto"/>
            <w:noWrap/>
            <w:hideMark/>
          </w:tcPr>
          <w:p w14:paraId="5CFE54CD"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03076F97"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ID der Abwesenheit aus Stammdaten-Tabelle</w:t>
            </w:r>
          </w:p>
        </w:tc>
      </w:tr>
      <w:tr w:rsidR="00FB37AE" w:rsidRPr="00BB1009" w14:paraId="04DA4EE0" w14:textId="77777777" w:rsidTr="00916FB5">
        <w:trPr>
          <w:trHeight w:val="560"/>
        </w:trPr>
        <w:tc>
          <w:tcPr>
            <w:tcW w:w="480" w:type="pct"/>
            <w:shd w:val="clear" w:color="auto" w:fill="auto"/>
            <w:noWrap/>
            <w:hideMark/>
          </w:tcPr>
          <w:p w14:paraId="6560EBD8"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52449F06"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E02_ABS_GROSS_PERC</w:t>
            </w:r>
          </w:p>
        </w:tc>
        <w:tc>
          <w:tcPr>
            <w:tcW w:w="986" w:type="pct"/>
            <w:shd w:val="clear" w:color="auto" w:fill="auto"/>
            <w:hideMark/>
          </w:tcPr>
          <w:p w14:paraId="2D95960D"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 abwesend (vor Korrektur)</w:t>
            </w:r>
          </w:p>
        </w:tc>
        <w:tc>
          <w:tcPr>
            <w:tcW w:w="426" w:type="pct"/>
            <w:shd w:val="clear" w:color="auto" w:fill="auto"/>
            <w:noWrap/>
            <w:hideMark/>
          </w:tcPr>
          <w:p w14:paraId="5EAA47A3"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6DD0F881"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 Anteilige Abwesenheit aus Stammdaten-Tabelle</w:t>
            </w:r>
          </w:p>
        </w:tc>
      </w:tr>
      <w:tr w:rsidR="00FB37AE" w:rsidRPr="00BB1009" w14:paraId="671AF397" w14:textId="77777777" w:rsidTr="00916FB5">
        <w:trPr>
          <w:trHeight w:val="560"/>
        </w:trPr>
        <w:tc>
          <w:tcPr>
            <w:tcW w:w="480" w:type="pct"/>
            <w:shd w:val="clear" w:color="auto" w:fill="auto"/>
            <w:noWrap/>
            <w:hideMark/>
          </w:tcPr>
          <w:p w14:paraId="46108AF7"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03B00A4A"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E02_ABS_CORR</w:t>
            </w:r>
          </w:p>
        </w:tc>
        <w:tc>
          <w:tcPr>
            <w:tcW w:w="986" w:type="pct"/>
            <w:shd w:val="clear" w:color="auto" w:fill="auto"/>
            <w:hideMark/>
          </w:tcPr>
          <w:p w14:paraId="13876338"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Abw. Korrektur</w:t>
            </w:r>
          </w:p>
        </w:tc>
        <w:tc>
          <w:tcPr>
            <w:tcW w:w="426" w:type="pct"/>
            <w:shd w:val="clear" w:color="auto" w:fill="auto"/>
            <w:noWrap/>
            <w:hideMark/>
          </w:tcPr>
          <w:p w14:paraId="4BF626DF"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Ja</w:t>
            </w:r>
          </w:p>
        </w:tc>
        <w:tc>
          <w:tcPr>
            <w:tcW w:w="2055" w:type="pct"/>
            <w:shd w:val="clear" w:color="auto" w:fill="auto"/>
            <w:hideMark/>
          </w:tcPr>
          <w:p w14:paraId="3F5626CA"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Auswahlliste zur Korrektur der Abwesenheiten gem. Stammdaten Tabelle (doch Abwesend, doch Anwesend)</w:t>
            </w:r>
          </w:p>
        </w:tc>
      </w:tr>
      <w:tr w:rsidR="00FB37AE" w:rsidRPr="00BB1009" w14:paraId="6311C3FA" w14:textId="77777777" w:rsidTr="00916FB5">
        <w:trPr>
          <w:trHeight w:val="560"/>
        </w:trPr>
        <w:tc>
          <w:tcPr>
            <w:tcW w:w="480" w:type="pct"/>
            <w:shd w:val="clear" w:color="auto" w:fill="auto"/>
            <w:noWrap/>
            <w:hideMark/>
          </w:tcPr>
          <w:p w14:paraId="0FFFCA64"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63040C55"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E02_ABS_TEXT</w:t>
            </w:r>
          </w:p>
        </w:tc>
        <w:tc>
          <w:tcPr>
            <w:tcW w:w="986" w:type="pct"/>
            <w:shd w:val="clear" w:color="auto" w:fill="auto"/>
            <w:hideMark/>
          </w:tcPr>
          <w:p w14:paraId="2D5A06F3"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Abwesenheit</w:t>
            </w:r>
          </w:p>
        </w:tc>
        <w:tc>
          <w:tcPr>
            <w:tcW w:w="426" w:type="pct"/>
            <w:shd w:val="clear" w:color="auto" w:fill="auto"/>
            <w:noWrap/>
            <w:hideMark/>
          </w:tcPr>
          <w:p w14:paraId="71C96B98"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4811846A"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Dynamischer Text aus Abwesenheit gem. Stammdaten und Korrektur (aus PG im Zukunftsfenster), sofern relevant</w:t>
            </w:r>
          </w:p>
        </w:tc>
      </w:tr>
      <w:tr w:rsidR="00FB37AE" w:rsidRPr="00BB1009" w14:paraId="1F8CAD86" w14:textId="77777777" w:rsidTr="00916FB5">
        <w:trPr>
          <w:trHeight w:val="993"/>
        </w:trPr>
        <w:tc>
          <w:tcPr>
            <w:tcW w:w="480" w:type="pct"/>
            <w:shd w:val="clear" w:color="auto" w:fill="auto"/>
            <w:noWrap/>
            <w:hideMark/>
          </w:tcPr>
          <w:p w14:paraId="3B98361F"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5961171B"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E02_ABS_PERC</w:t>
            </w:r>
          </w:p>
        </w:tc>
        <w:tc>
          <w:tcPr>
            <w:tcW w:w="986" w:type="pct"/>
            <w:shd w:val="clear" w:color="auto" w:fill="auto"/>
            <w:hideMark/>
          </w:tcPr>
          <w:p w14:paraId="7CC04A76"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 abwesend</w:t>
            </w:r>
          </w:p>
        </w:tc>
        <w:tc>
          <w:tcPr>
            <w:tcW w:w="426" w:type="pct"/>
            <w:shd w:val="clear" w:color="auto" w:fill="auto"/>
            <w:noWrap/>
            <w:hideMark/>
          </w:tcPr>
          <w:p w14:paraId="77F58108"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1DA35F53"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Finaler Abwesenheits-Prozentsatz: Im Ist aus  Soll und Ist-Stunden sofern diese geliefert wurden; sonst oder in der Zukunft aus Abwesenheit gem. Stammdaten und Korrektur</w:t>
            </w:r>
            <w:r w:rsidRPr="00BB1009">
              <w:rPr>
                <w:rFonts w:eastAsia="Times New Roman" w:cs="Segoe UI"/>
                <w:color w:val="000000"/>
                <w:sz w:val="13"/>
                <w:szCs w:val="13"/>
                <w:lang w:eastAsia="de-DE"/>
              </w:rPr>
              <w:br/>
              <w:t>FORMEL ANPASSEN WENN SOLL / IST STUNDEN GELIEFERT WERDEN (vgl. auskommentierter Block)</w:t>
            </w:r>
          </w:p>
        </w:tc>
      </w:tr>
      <w:tr w:rsidR="00FB37AE" w:rsidRPr="00BB1009" w14:paraId="68D93FFC" w14:textId="77777777" w:rsidTr="00916FB5">
        <w:trPr>
          <w:trHeight w:val="1680"/>
        </w:trPr>
        <w:tc>
          <w:tcPr>
            <w:tcW w:w="480" w:type="pct"/>
            <w:shd w:val="clear" w:color="auto" w:fill="auto"/>
            <w:noWrap/>
            <w:hideMark/>
          </w:tcPr>
          <w:p w14:paraId="72E9B442"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0AB54C3B"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E02_FTE_ABSFILTER</w:t>
            </w:r>
          </w:p>
        </w:tc>
        <w:tc>
          <w:tcPr>
            <w:tcW w:w="986" w:type="pct"/>
            <w:shd w:val="clear" w:color="auto" w:fill="auto"/>
            <w:hideMark/>
          </w:tcPr>
          <w:p w14:paraId="683A1779"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 xml:space="preserve">FTE auf ABW-Arten gefiltert </w:t>
            </w:r>
          </w:p>
        </w:tc>
        <w:tc>
          <w:tcPr>
            <w:tcW w:w="426" w:type="pct"/>
            <w:shd w:val="clear" w:color="auto" w:fill="auto"/>
            <w:noWrap/>
            <w:hideMark/>
          </w:tcPr>
          <w:p w14:paraId="17A364F6"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71A883E8"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 xml:space="preserve">Wie netto FTE, allerdings werden in der Formel zu nennende Abw-Arten nicht berücksichtigt (ebenso manuell "Anwesend") </w:t>
            </w:r>
            <w:r w:rsidRPr="00BB1009">
              <w:rPr>
                <w:rFonts w:eastAsia="Times New Roman" w:cs="Segoe UI"/>
                <w:color w:val="000000"/>
                <w:sz w:val="13"/>
                <w:szCs w:val="13"/>
                <w:lang w:eastAsia="de-DE"/>
              </w:rPr>
              <w:br/>
              <w:t>Relevant z.B. wenn gewisse Zahlungen z.B. in Mutterschutz weiter laufen oder Entgelte in dieser Zeit für z.B. UG / WG angerechnet werden sollen</w:t>
            </w:r>
          </w:p>
        </w:tc>
      </w:tr>
      <w:tr w:rsidR="00FB37AE" w:rsidRPr="00BB1009" w14:paraId="1725C75F" w14:textId="77777777" w:rsidTr="00916FB5">
        <w:trPr>
          <w:trHeight w:val="851"/>
        </w:trPr>
        <w:tc>
          <w:tcPr>
            <w:tcW w:w="480" w:type="pct"/>
            <w:shd w:val="clear" w:color="auto" w:fill="auto"/>
            <w:noWrap/>
            <w:hideMark/>
          </w:tcPr>
          <w:p w14:paraId="7178852E"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379A1F5C"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E02_FTE</w:t>
            </w:r>
          </w:p>
        </w:tc>
        <w:tc>
          <w:tcPr>
            <w:tcW w:w="986" w:type="pct"/>
            <w:shd w:val="clear" w:color="auto" w:fill="auto"/>
            <w:hideMark/>
          </w:tcPr>
          <w:p w14:paraId="2EB1EA9C"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FTE</w:t>
            </w:r>
          </w:p>
        </w:tc>
        <w:tc>
          <w:tcPr>
            <w:tcW w:w="426" w:type="pct"/>
            <w:shd w:val="clear" w:color="auto" w:fill="auto"/>
            <w:noWrap/>
            <w:hideMark/>
          </w:tcPr>
          <w:p w14:paraId="7A822282"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0589EBC0"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Netto (bezahlte) FTE der Periode, aus Brutto-FTE * (1 - Abwesenheit%)</w:t>
            </w:r>
            <w:r w:rsidRPr="00BB1009">
              <w:rPr>
                <w:rFonts w:eastAsia="Times New Roman" w:cs="Segoe UI"/>
                <w:color w:val="000000"/>
                <w:sz w:val="13"/>
                <w:szCs w:val="13"/>
                <w:lang w:eastAsia="de-DE"/>
              </w:rPr>
              <w:br/>
              <w:t>Bitte beachten: Diese PG ist vom Ermittlungstyp FTE und benötigt als Normalstunden den Wert 1!</w:t>
            </w:r>
          </w:p>
        </w:tc>
      </w:tr>
      <w:tr w:rsidR="00FB37AE" w:rsidRPr="00BB1009" w14:paraId="3C26CBF2" w14:textId="77777777" w:rsidTr="00916FB5">
        <w:trPr>
          <w:trHeight w:val="560"/>
        </w:trPr>
        <w:tc>
          <w:tcPr>
            <w:tcW w:w="480" w:type="pct"/>
            <w:shd w:val="clear" w:color="auto" w:fill="auto"/>
            <w:noWrap/>
            <w:hideMark/>
          </w:tcPr>
          <w:p w14:paraId="1F5E37D8"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lastRenderedPageBreak/>
              <w:t>Mitarbeiter</w:t>
            </w:r>
          </w:p>
        </w:tc>
        <w:tc>
          <w:tcPr>
            <w:tcW w:w="1054" w:type="pct"/>
            <w:shd w:val="clear" w:color="auto" w:fill="auto"/>
            <w:noWrap/>
            <w:hideMark/>
          </w:tcPr>
          <w:p w14:paraId="7C911303"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E02_HEAD</w:t>
            </w:r>
          </w:p>
        </w:tc>
        <w:tc>
          <w:tcPr>
            <w:tcW w:w="986" w:type="pct"/>
            <w:shd w:val="clear" w:color="auto" w:fill="auto"/>
            <w:hideMark/>
          </w:tcPr>
          <w:p w14:paraId="6493471C"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Headcount</w:t>
            </w:r>
          </w:p>
        </w:tc>
        <w:tc>
          <w:tcPr>
            <w:tcW w:w="426" w:type="pct"/>
            <w:shd w:val="clear" w:color="auto" w:fill="auto"/>
            <w:noWrap/>
            <w:hideMark/>
          </w:tcPr>
          <w:p w14:paraId="011BE21B"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5F4A302B"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Headcount OHNE Sekundärverteilung (HC vollständig auf Primärkostenstelle)</w:t>
            </w:r>
          </w:p>
        </w:tc>
      </w:tr>
      <w:tr w:rsidR="00FB37AE" w:rsidRPr="00BB1009" w14:paraId="566DB528" w14:textId="77777777" w:rsidTr="00916FB5">
        <w:trPr>
          <w:trHeight w:val="300"/>
        </w:trPr>
        <w:tc>
          <w:tcPr>
            <w:tcW w:w="480" w:type="pct"/>
            <w:shd w:val="clear" w:color="auto" w:fill="auto"/>
            <w:noWrap/>
            <w:hideMark/>
          </w:tcPr>
          <w:p w14:paraId="376AD317"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1830DA79"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E03_ACT_SALARY</w:t>
            </w:r>
          </w:p>
        </w:tc>
        <w:tc>
          <w:tcPr>
            <w:tcW w:w="986" w:type="pct"/>
            <w:shd w:val="clear" w:color="auto" w:fill="auto"/>
            <w:hideMark/>
          </w:tcPr>
          <w:p w14:paraId="253A0184"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Ist-Entgelt</w:t>
            </w:r>
          </w:p>
        </w:tc>
        <w:tc>
          <w:tcPr>
            <w:tcW w:w="426" w:type="pct"/>
            <w:shd w:val="clear" w:color="auto" w:fill="auto"/>
            <w:noWrap/>
            <w:hideMark/>
          </w:tcPr>
          <w:p w14:paraId="3D58E937"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5F6F932B" w14:textId="00D970FD" w:rsidR="00FB37AE" w:rsidRPr="00BB1009" w:rsidRDefault="00CA6FD4" w:rsidP="00BB1009">
            <w:pPr>
              <w:spacing w:after="0" w:line="240" w:lineRule="auto"/>
              <w:rPr>
                <w:rFonts w:eastAsia="Times New Roman" w:cs="Segoe UI"/>
                <w:color w:val="000000"/>
                <w:sz w:val="13"/>
                <w:szCs w:val="13"/>
                <w:lang w:eastAsia="de-DE"/>
              </w:rPr>
            </w:pPr>
            <w:r w:rsidRPr="00CA6FD4">
              <w:rPr>
                <w:rFonts w:eastAsia="Times New Roman" w:cs="Segoe UI"/>
                <w:color w:val="000000"/>
                <w:sz w:val="13"/>
                <w:szCs w:val="13"/>
                <w:lang w:eastAsia="de-DE"/>
              </w:rPr>
              <w:t>Nur in den Ist-Perioden: tatsächlich abgerechnetes Brutto-Entgelt der Periode</w:t>
            </w:r>
          </w:p>
        </w:tc>
      </w:tr>
      <w:tr w:rsidR="00FB37AE" w:rsidRPr="00BB1009" w14:paraId="19B1E15C" w14:textId="77777777" w:rsidTr="00916FB5">
        <w:trPr>
          <w:trHeight w:val="562"/>
        </w:trPr>
        <w:tc>
          <w:tcPr>
            <w:tcW w:w="480" w:type="pct"/>
            <w:shd w:val="clear" w:color="auto" w:fill="auto"/>
            <w:noWrap/>
            <w:hideMark/>
          </w:tcPr>
          <w:p w14:paraId="49CBA5E2"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24A7AD97"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E03_PAYSCALE</w:t>
            </w:r>
          </w:p>
        </w:tc>
        <w:tc>
          <w:tcPr>
            <w:tcW w:w="986" w:type="pct"/>
            <w:shd w:val="clear" w:color="auto" w:fill="auto"/>
            <w:hideMark/>
          </w:tcPr>
          <w:p w14:paraId="4FBB2F34"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Tarif</w:t>
            </w:r>
          </w:p>
        </w:tc>
        <w:tc>
          <w:tcPr>
            <w:tcW w:w="426" w:type="pct"/>
            <w:shd w:val="clear" w:color="auto" w:fill="auto"/>
            <w:noWrap/>
            <w:hideMark/>
          </w:tcPr>
          <w:p w14:paraId="5B0EC451"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7A368C50"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Das sich aus Tarifkennzeichen und Brutto-FTE ergebende Tarif-Einkommen des Mitarbeiters (analog zur vertraglichen Arbeitszeit, vor Abwesenheiten)</w:t>
            </w:r>
          </w:p>
        </w:tc>
      </w:tr>
      <w:tr w:rsidR="00FB37AE" w:rsidRPr="00BB1009" w14:paraId="7D1A675A" w14:textId="77777777" w:rsidTr="00916FB5">
        <w:trPr>
          <w:trHeight w:val="560"/>
        </w:trPr>
        <w:tc>
          <w:tcPr>
            <w:tcW w:w="480" w:type="pct"/>
            <w:shd w:val="clear" w:color="auto" w:fill="auto"/>
            <w:noWrap/>
            <w:hideMark/>
          </w:tcPr>
          <w:p w14:paraId="581F497B"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4352E354"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E04_ALLOW_AGPS</w:t>
            </w:r>
          </w:p>
        </w:tc>
        <w:tc>
          <w:tcPr>
            <w:tcW w:w="986" w:type="pct"/>
            <w:shd w:val="clear" w:color="auto" w:fill="auto"/>
            <w:hideMark/>
          </w:tcPr>
          <w:p w14:paraId="5DE7D9B7"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Übert. Zulage (abh. von Tarif)</w:t>
            </w:r>
          </w:p>
        </w:tc>
        <w:tc>
          <w:tcPr>
            <w:tcW w:w="426" w:type="pct"/>
            <w:shd w:val="clear" w:color="auto" w:fill="auto"/>
            <w:noWrap/>
            <w:hideMark/>
          </w:tcPr>
          <w:p w14:paraId="22983745"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Ja</w:t>
            </w:r>
          </w:p>
        </w:tc>
        <w:tc>
          <w:tcPr>
            <w:tcW w:w="2055" w:type="pct"/>
            <w:shd w:val="clear" w:color="auto" w:fill="auto"/>
            <w:hideMark/>
          </w:tcPr>
          <w:p w14:paraId="0344AFD6"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Zulage im Entgelt (über Tarif) auf Basis vertragl. Stunden (Brutto-FTE), nur bei Nicht-AT Mitarbeitern</w:t>
            </w:r>
          </w:p>
        </w:tc>
      </w:tr>
      <w:tr w:rsidR="00FB37AE" w:rsidRPr="00BB1009" w14:paraId="70A59C57" w14:textId="77777777" w:rsidTr="00916FB5">
        <w:trPr>
          <w:trHeight w:val="426"/>
        </w:trPr>
        <w:tc>
          <w:tcPr>
            <w:tcW w:w="480" w:type="pct"/>
            <w:shd w:val="clear" w:color="auto" w:fill="auto"/>
            <w:noWrap/>
            <w:hideMark/>
          </w:tcPr>
          <w:p w14:paraId="78FBD3E4"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6FFCCDAF"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E03_REMUNERATION</w:t>
            </w:r>
          </w:p>
        </w:tc>
        <w:tc>
          <w:tcPr>
            <w:tcW w:w="986" w:type="pct"/>
            <w:shd w:val="clear" w:color="auto" w:fill="auto"/>
            <w:hideMark/>
          </w:tcPr>
          <w:p w14:paraId="506B9627"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Entgelt (AT)</w:t>
            </w:r>
          </w:p>
        </w:tc>
        <w:tc>
          <w:tcPr>
            <w:tcW w:w="426" w:type="pct"/>
            <w:shd w:val="clear" w:color="auto" w:fill="auto"/>
            <w:noWrap/>
            <w:hideMark/>
          </w:tcPr>
          <w:p w14:paraId="4A6C3F71"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Ja</w:t>
            </w:r>
          </w:p>
        </w:tc>
        <w:tc>
          <w:tcPr>
            <w:tcW w:w="2055" w:type="pct"/>
            <w:shd w:val="clear" w:color="auto" w:fill="auto"/>
            <w:hideMark/>
          </w:tcPr>
          <w:p w14:paraId="20DA4569"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Vertraglich vereinbarte Entgelt für nicht tarifliche Miatarbeiter AT und ggf. GFB</w:t>
            </w:r>
          </w:p>
        </w:tc>
      </w:tr>
      <w:tr w:rsidR="00FB37AE" w:rsidRPr="00BB1009" w14:paraId="1931F19F" w14:textId="77777777" w:rsidTr="00916FB5">
        <w:trPr>
          <w:trHeight w:val="571"/>
        </w:trPr>
        <w:tc>
          <w:tcPr>
            <w:tcW w:w="480" w:type="pct"/>
            <w:shd w:val="clear" w:color="auto" w:fill="auto"/>
            <w:noWrap/>
            <w:hideMark/>
          </w:tcPr>
          <w:p w14:paraId="1C6BB596"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6B21F842"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E03_CONTR_SALARY</w:t>
            </w:r>
          </w:p>
        </w:tc>
        <w:tc>
          <w:tcPr>
            <w:tcW w:w="986" w:type="pct"/>
            <w:shd w:val="clear" w:color="auto" w:fill="auto"/>
            <w:hideMark/>
          </w:tcPr>
          <w:p w14:paraId="113DE1BB"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Vertragsentgelt</w:t>
            </w:r>
          </w:p>
        </w:tc>
        <w:tc>
          <w:tcPr>
            <w:tcW w:w="426" w:type="pct"/>
            <w:shd w:val="clear" w:color="auto" w:fill="auto"/>
            <w:noWrap/>
            <w:hideMark/>
          </w:tcPr>
          <w:p w14:paraId="0E09900A"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6D5CB8FF"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Das Vertragsentgelt des Mitarbeiters (aus dem Payroll Stammsatz) entsprechend der vertraglichen Arbeitszeit, unabhängig von Abwesenheiten etc.</w:t>
            </w:r>
          </w:p>
        </w:tc>
      </w:tr>
      <w:tr w:rsidR="00FB37AE" w:rsidRPr="00BB1009" w14:paraId="62541968" w14:textId="77777777" w:rsidTr="00916FB5">
        <w:trPr>
          <w:trHeight w:val="423"/>
        </w:trPr>
        <w:tc>
          <w:tcPr>
            <w:tcW w:w="480" w:type="pct"/>
            <w:shd w:val="clear" w:color="auto" w:fill="auto"/>
            <w:noWrap/>
            <w:hideMark/>
          </w:tcPr>
          <w:p w14:paraId="2C0F124A"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593D7D31"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E03_SALARY_COSTS</w:t>
            </w:r>
          </w:p>
        </w:tc>
        <w:tc>
          <w:tcPr>
            <w:tcW w:w="986" w:type="pct"/>
            <w:shd w:val="clear" w:color="auto" w:fill="auto"/>
            <w:hideMark/>
          </w:tcPr>
          <w:p w14:paraId="26F8B89D"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Entgelt (für Kosten)</w:t>
            </w:r>
          </w:p>
        </w:tc>
        <w:tc>
          <w:tcPr>
            <w:tcW w:w="426" w:type="pct"/>
            <w:shd w:val="clear" w:color="auto" w:fill="auto"/>
            <w:noWrap/>
            <w:hideMark/>
          </w:tcPr>
          <w:p w14:paraId="2ECF2385"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59530E2F"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Kostenwirksames Entgelt (Im Ist das Ist-Entgelt, in der Zukunft das Vertragsentgelt * Netto-FTE</w:t>
            </w:r>
          </w:p>
        </w:tc>
      </w:tr>
      <w:tr w:rsidR="00FB37AE" w:rsidRPr="00BB1009" w14:paraId="5BE2C332" w14:textId="77777777" w:rsidTr="00916FB5">
        <w:trPr>
          <w:trHeight w:val="286"/>
        </w:trPr>
        <w:tc>
          <w:tcPr>
            <w:tcW w:w="480" w:type="pct"/>
            <w:shd w:val="clear" w:color="auto" w:fill="auto"/>
            <w:noWrap/>
            <w:hideMark/>
          </w:tcPr>
          <w:p w14:paraId="4F5FA00B"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228BAA1A"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E04_OVERTIME</w:t>
            </w:r>
          </w:p>
        </w:tc>
        <w:tc>
          <w:tcPr>
            <w:tcW w:w="986" w:type="pct"/>
            <w:shd w:val="clear" w:color="auto" w:fill="auto"/>
            <w:hideMark/>
          </w:tcPr>
          <w:p w14:paraId="630974B2"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Überstunden (Betrag)</w:t>
            </w:r>
          </w:p>
        </w:tc>
        <w:tc>
          <w:tcPr>
            <w:tcW w:w="426" w:type="pct"/>
            <w:shd w:val="clear" w:color="auto" w:fill="auto"/>
            <w:noWrap/>
            <w:hideMark/>
          </w:tcPr>
          <w:p w14:paraId="7CCEB4EA"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Ja</w:t>
            </w:r>
          </w:p>
        </w:tc>
        <w:tc>
          <w:tcPr>
            <w:tcW w:w="2055" w:type="pct"/>
            <w:shd w:val="clear" w:color="auto" w:fill="auto"/>
            <w:hideMark/>
          </w:tcPr>
          <w:p w14:paraId="1A30C42D" w14:textId="34C4B3CB" w:rsidR="00AE2A4C" w:rsidRPr="00BB1009" w:rsidRDefault="00AE2A4C" w:rsidP="00BB1009">
            <w:pPr>
              <w:spacing w:after="0" w:line="240" w:lineRule="auto"/>
              <w:rPr>
                <w:rFonts w:eastAsia="Times New Roman" w:cs="Segoe UI"/>
                <w:color w:val="000000"/>
                <w:sz w:val="13"/>
                <w:szCs w:val="13"/>
                <w:lang w:eastAsia="de-DE"/>
              </w:rPr>
            </w:pPr>
            <w:r>
              <w:rPr>
                <w:rFonts w:eastAsia="Times New Roman" w:cs="Segoe UI"/>
                <w:color w:val="000000"/>
                <w:sz w:val="13"/>
                <w:szCs w:val="13"/>
                <w:lang w:eastAsia="de-DE"/>
              </w:rPr>
              <w:t>Betrag Überstunden</w:t>
            </w:r>
          </w:p>
        </w:tc>
      </w:tr>
      <w:tr w:rsidR="00FB37AE" w:rsidRPr="00BB1009" w14:paraId="699E251F" w14:textId="77777777" w:rsidTr="00916FB5">
        <w:trPr>
          <w:trHeight w:val="419"/>
        </w:trPr>
        <w:tc>
          <w:tcPr>
            <w:tcW w:w="480" w:type="pct"/>
            <w:shd w:val="clear" w:color="auto" w:fill="auto"/>
            <w:noWrap/>
            <w:hideMark/>
          </w:tcPr>
          <w:p w14:paraId="25672EA1"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0274ABB0"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E04_ALLOW_OT</w:t>
            </w:r>
          </w:p>
        </w:tc>
        <w:tc>
          <w:tcPr>
            <w:tcW w:w="986" w:type="pct"/>
            <w:shd w:val="clear" w:color="auto" w:fill="auto"/>
            <w:hideMark/>
          </w:tcPr>
          <w:p w14:paraId="50EB2034"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Einmal-Zulagen</w:t>
            </w:r>
          </w:p>
        </w:tc>
        <w:tc>
          <w:tcPr>
            <w:tcW w:w="426" w:type="pct"/>
            <w:shd w:val="clear" w:color="auto" w:fill="auto"/>
            <w:noWrap/>
            <w:hideMark/>
          </w:tcPr>
          <w:p w14:paraId="673F5D9B"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Ja</w:t>
            </w:r>
          </w:p>
        </w:tc>
        <w:tc>
          <w:tcPr>
            <w:tcW w:w="2055" w:type="pct"/>
            <w:shd w:val="clear" w:color="auto" w:fill="auto"/>
            <w:hideMark/>
          </w:tcPr>
          <w:p w14:paraId="37A5AB01" w14:textId="59C5583C"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Einmal-Zulagen</w:t>
            </w:r>
            <w:r w:rsidR="00AE2A4C">
              <w:rPr>
                <w:rFonts w:eastAsia="Times New Roman" w:cs="Segoe UI"/>
                <w:color w:val="000000"/>
                <w:sz w:val="13"/>
                <w:szCs w:val="13"/>
                <w:lang w:eastAsia="de-DE"/>
              </w:rPr>
              <w:t xml:space="preserve"> (werden nicht in die Zukunft fortgeschrieben)</w:t>
            </w:r>
          </w:p>
        </w:tc>
      </w:tr>
      <w:tr w:rsidR="00FB37AE" w:rsidRPr="00BB1009" w14:paraId="6E8F2E27" w14:textId="77777777" w:rsidTr="00916FB5">
        <w:trPr>
          <w:trHeight w:val="283"/>
        </w:trPr>
        <w:tc>
          <w:tcPr>
            <w:tcW w:w="480" w:type="pct"/>
            <w:shd w:val="clear" w:color="auto" w:fill="auto"/>
            <w:noWrap/>
            <w:hideMark/>
          </w:tcPr>
          <w:p w14:paraId="7302F558"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538B1E10"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E04_ALLOW_CONT</w:t>
            </w:r>
          </w:p>
        </w:tc>
        <w:tc>
          <w:tcPr>
            <w:tcW w:w="986" w:type="pct"/>
            <w:shd w:val="clear" w:color="auto" w:fill="auto"/>
            <w:hideMark/>
          </w:tcPr>
          <w:p w14:paraId="1B0D37A3"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Laufende Zulagen</w:t>
            </w:r>
          </w:p>
        </w:tc>
        <w:tc>
          <w:tcPr>
            <w:tcW w:w="426" w:type="pct"/>
            <w:shd w:val="clear" w:color="auto" w:fill="auto"/>
            <w:noWrap/>
            <w:hideMark/>
          </w:tcPr>
          <w:p w14:paraId="651C2A4D"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Ja</w:t>
            </w:r>
          </w:p>
        </w:tc>
        <w:tc>
          <w:tcPr>
            <w:tcW w:w="2055" w:type="pct"/>
            <w:shd w:val="clear" w:color="auto" w:fill="auto"/>
            <w:hideMark/>
          </w:tcPr>
          <w:p w14:paraId="67602598" w14:textId="4C3EBA46"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 xml:space="preserve">Laufende Zulagen (werden </w:t>
            </w:r>
            <w:r w:rsidR="00AE2A4C">
              <w:rPr>
                <w:rFonts w:eastAsia="Times New Roman" w:cs="Segoe UI"/>
                <w:color w:val="000000"/>
                <w:sz w:val="13"/>
                <w:szCs w:val="13"/>
                <w:lang w:eastAsia="de-DE"/>
              </w:rPr>
              <w:t>in die Zukunft fortgeschrieben</w:t>
            </w:r>
            <w:r w:rsidRPr="00BB1009">
              <w:rPr>
                <w:rFonts w:eastAsia="Times New Roman" w:cs="Segoe UI"/>
                <w:color w:val="000000"/>
                <w:sz w:val="13"/>
                <w:szCs w:val="13"/>
                <w:lang w:eastAsia="de-DE"/>
              </w:rPr>
              <w:t>)</w:t>
            </w:r>
          </w:p>
        </w:tc>
      </w:tr>
      <w:tr w:rsidR="00FB37AE" w:rsidRPr="00BB1009" w14:paraId="70A50611" w14:textId="77777777" w:rsidTr="00916FB5">
        <w:trPr>
          <w:trHeight w:val="560"/>
        </w:trPr>
        <w:tc>
          <w:tcPr>
            <w:tcW w:w="480" w:type="pct"/>
            <w:shd w:val="clear" w:color="auto" w:fill="auto"/>
            <w:noWrap/>
            <w:hideMark/>
          </w:tcPr>
          <w:p w14:paraId="05EA8AA1"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11D4EABA"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E05_BONUS</w:t>
            </w:r>
          </w:p>
        </w:tc>
        <w:tc>
          <w:tcPr>
            <w:tcW w:w="986" w:type="pct"/>
            <w:shd w:val="clear" w:color="auto" w:fill="auto"/>
            <w:hideMark/>
          </w:tcPr>
          <w:p w14:paraId="303DA9CD"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Prämie (einmalig)</w:t>
            </w:r>
          </w:p>
        </w:tc>
        <w:tc>
          <w:tcPr>
            <w:tcW w:w="426" w:type="pct"/>
            <w:shd w:val="clear" w:color="auto" w:fill="auto"/>
            <w:noWrap/>
            <w:hideMark/>
          </w:tcPr>
          <w:p w14:paraId="48A7FB35"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Ja</w:t>
            </w:r>
          </w:p>
        </w:tc>
        <w:tc>
          <w:tcPr>
            <w:tcW w:w="2055" w:type="pct"/>
            <w:shd w:val="clear" w:color="auto" w:fill="auto"/>
            <w:hideMark/>
          </w:tcPr>
          <w:p w14:paraId="3D1BDAC8"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Bonus / Prämie (als Beispiel für eine explizit genannte Einmalzahlung)</w:t>
            </w:r>
          </w:p>
        </w:tc>
      </w:tr>
      <w:tr w:rsidR="00FB37AE" w:rsidRPr="00BB1009" w14:paraId="6D785A34" w14:textId="77777777" w:rsidTr="00916FB5">
        <w:trPr>
          <w:trHeight w:val="437"/>
        </w:trPr>
        <w:tc>
          <w:tcPr>
            <w:tcW w:w="480" w:type="pct"/>
            <w:shd w:val="clear" w:color="auto" w:fill="auto"/>
            <w:noWrap/>
            <w:hideMark/>
          </w:tcPr>
          <w:p w14:paraId="05E6AB19"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7D3E875D"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E05_VARRENUM_MTL</w:t>
            </w:r>
          </w:p>
        </w:tc>
        <w:tc>
          <w:tcPr>
            <w:tcW w:w="986" w:type="pct"/>
            <w:shd w:val="clear" w:color="auto" w:fill="auto"/>
            <w:hideMark/>
          </w:tcPr>
          <w:p w14:paraId="62DBFE35"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Variable Vergütung (Monatlich)</w:t>
            </w:r>
          </w:p>
        </w:tc>
        <w:tc>
          <w:tcPr>
            <w:tcW w:w="426" w:type="pct"/>
            <w:shd w:val="clear" w:color="auto" w:fill="auto"/>
            <w:noWrap/>
            <w:hideMark/>
          </w:tcPr>
          <w:p w14:paraId="2CB42806"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Ja</w:t>
            </w:r>
          </w:p>
        </w:tc>
        <w:tc>
          <w:tcPr>
            <w:tcW w:w="2055" w:type="pct"/>
            <w:shd w:val="clear" w:color="auto" w:fill="auto"/>
            <w:hideMark/>
          </w:tcPr>
          <w:p w14:paraId="0B0C2F1E" w14:textId="41AA27A4" w:rsidR="00FB37AE" w:rsidRPr="00BB1009" w:rsidRDefault="00AE2A4C" w:rsidP="00BB1009">
            <w:pPr>
              <w:spacing w:after="0" w:line="240" w:lineRule="auto"/>
              <w:rPr>
                <w:rFonts w:eastAsia="Times New Roman" w:cs="Segoe UI"/>
                <w:color w:val="000000"/>
                <w:sz w:val="13"/>
                <w:szCs w:val="13"/>
                <w:lang w:eastAsia="de-DE"/>
              </w:rPr>
            </w:pPr>
            <w:r>
              <w:rPr>
                <w:rFonts w:eastAsia="Times New Roman" w:cs="Segoe UI"/>
                <w:color w:val="000000"/>
                <w:sz w:val="13"/>
                <w:szCs w:val="13"/>
                <w:lang w:eastAsia="de-DE"/>
              </w:rPr>
              <w:t>Monatliche variable Vergütung (wird fortgeschrieben)</w:t>
            </w:r>
          </w:p>
        </w:tc>
      </w:tr>
      <w:tr w:rsidR="00FB37AE" w:rsidRPr="00BB1009" w14:paraId="7478F198" w14:textId="77777777" w:rsidTr="00916FB5">
        <w:trPr>
          <w:trHeight w:val="429"/>
        </w:trPr>
        <w:tc>
          <w:tcPr>
            <w:tcW w:w="480" w:type="pct"/>
            <w:shd w:val="clear" w:color="auto" w:fill="auto"/>
            <w:noWrap/>
            <w:hideMark/>
          </w:tcPr>
          <w:p w14:paraId="3D296198"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7791E2DA"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E06_HOLIDAY</w:t>
            </w:r>
          </w:p>
        </w:tc>
        <w:tc>
          <w:tcPr>
            <w:tcW w:w="986" w:type="pct"/>
            <w:shd w:val="clear" w:color="auto" w:fill="auto"/>
            <w:hideMark/>
          </w:tcPr>
          <w:p w14:paraId="32B8AED8"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Urlaubsgeld</w:t>
            </w:r>
          </w:p>
        </w:tc>
        <w:tc>
          <w:tcPr>
            <w:tcW w:w="426" w:type="pct"/>
            <w:shd w:val="clear" w:color="auto" w:fill="auto"/>
            <w:noWrap/>
            <w:hideMark/>
          </w:tcPr>
          <w:p w14:paraId="721872A7"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053C46E8" w14:textId="65C011BE"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 xml:space="preserve">Urlaubsgeld in der Auszahlungsperiode, Formel nach </w:t>
            </w:r>
            <w:r w:rsidR="00A03C9D">
              <w:rPr>
                <w:rFonts w:eastAsia="Times New Roman" w:cs="Segoe UI"/>
                <w:color w:val="000000"/>
                <w:sz w:val="13"/>
                <w:szCs w:val="13"/>
                <w:lang w:eastAsia="de-DE"/>
              </w:rPr>
              <w:t>Anforderung</w:t>
            </w:r>
            <w:r w:rsidRPr="00BB1009">
              <w:rPr>
                <w:rFonts w:eastAsia="Times New Roman" w:cs="Segoe UI"/>
                <w:color w:val="000000"/>
                <w:sz w:val="13"/>
                <w:szCs w:val="13"/>
                <w:lang w:eastAsia="de-DE"/>
              </w:rPr>
              <w:t xml:space="preserve"> überarbeiten</w:t>
            </w:r>
          </w:p>
        </w:tc>
      </w:tr>
      <w:tr w:rsidR="00FB37AE" w:rsidRPr="00BB1009" w14:paraId="17B6C77E" w14:textId="77777777" w:rsidTr="00916FB5">
        <w:trPr>
          <w:trHeight w:val="421"/>
        </w:trPr>
        <w:tc>
          <w:tcPr>
            <w:tcW w:w="480" w:type="pct"/>
            <w:shd w:val="clear" w:color="auto" w:fill="auto"/>
            <w:noWrap/>
            <w:hideMark/>
          </w:tcPr>
          <w:p w14:paraId="5ED940B7"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4F9486EB"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E06_CHRISTMAS</w:t>
            </w:r>
          </w:p>
        </w:tc>
        <w:tc>
          <w:tcPr>
            <w:tcW w:w="986" w:type="pct"/>
            <w:shd w:val="clear" w:color="auto" w:fill="auto"/>
            <w:hideMark/>
          </w:tcPr>
          <w:p w14:paraId="1008C86E"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Weihn.-Geld</w:t>
            </w:r>
          </w:p>
        </w:tc>
        <w:tc>
          <w:tcPr>
            <w:tcW w:w="426" w:type="pct"/>
            <w:shd w:val="clear" w:color="auto" w:fill="auto"/>
            <w:noWrap/>
            <w:hideMark/>
          </w:tcPr>
          <w:p w14:paraId="3BFDDC62"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7D6E9E2B" w14:textId="6344B173"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 xml:space="preserve">Weihnachtsgeld in der Auszahlungsperiode, Formel nach </w:t>
            </w:r>
            <w:r w:rsidR="00A03C9D">
              <w:rPr>
                <w:rFonts w:eastAsia="Times New Roman" w:cs="Segoe UI"/>
                <w:color w:val="000000"/>
                <w:sz w:val="13"/>
                <w:szCs w:val="13"/>
                <w:lang w:eastAsia="de-DE"/>
              </w:rPr>
              <w:t>Anforderung</w:t>
            </w:r>
            <w:r w:rsidRPr="00BB1009">
              <w:rPr>
                <w:rFonts w:eastAsia="Times New Roman" w:cs="Segoe UI"/>
                <w:color w:val="000000"/>
                <w:sz w:val="13"/>
                <w:szCs w:val="13"/>
                <w:lang w:eastAsia="de-DE"/>
              </w:rPr>
              <w:t xml:space="preserve"> überarbeiten</w:t>
            </w:r>
          </w:p>
        </w:tc>
      </w:tr>
      <w:tr w:rsidR="00FB37AE" w:rsidRPr="00BB1009" w14:paraId="3F71851F" w14:textId="77777777" w:rsidTr="00916FB5">
        <w:trPr>
          <w:trHeight w:val="270"/>
        </w:trPr>
        <w:tc>
          <w:tcPr>
            <w:tcW w:w="480" w:type="pct"/>
            <w:shd w:val="clear" w:color="auto" w:fill="auto"/>
            <w:noWrap/>
            <w:hideMark/>
          </w:tcPr>
          <w:p w14:paraId="5A0FE797"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2F347C40"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E07_ANNIVER</w:t>
            </w:r>
          </w:p>
        </w:tc>
        <w:tc>
          <w:tcPr>
            <w:tcW w:w="986" w:type="pct"/>
            <w:shd w:val="clear" w:color="auto" w:fill="auto"/>
            <w:hideMark/>
          </w:tcPr>
          <w:p w14:paraId="0B8F686A"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Jubiläumsgeld</w:t>
            </w:r>
          </w:p>
        </w:tc>
        <w:tc>
          <w:tcPr>
            <w:tcW w:w="426" w:type="pct"/>
            <w:shd w:val="clear" w:color="auto" w:fill="auto"/>
            <w:noWrap/>
            <w:hideMark/>
          </w:tcPr>
          <w:p w14:paraId="17A550B9"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7CC57DA1" w14:textId="58DB5976"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 xml:space="preserve">Jubiläumszuwendungen - an </w:t>
            </w:r>
            <w:r w:rsidR="00A03C9D">
              <w:rPr>
                <w:rFonts w:eastAsia="Times New Roman" w:cs="Segoe UI"/>
                <w:color w:val="000000"/>
                <w:sz w:val="13"/>
                <w:szCs w:val="13"/>
                <w:lang w:eastAsia="de-DE"/>
              </w:rPr>
              <w:t>Anforderungen</w:t>
            </w:r>
            <w:r w:rsidRPr="00BB1009">
              <w:rPr>
                <w:rFonts w:eastAsia="Times New Roman" w:cs="Segoe UI"/>
                <w:color w:val="000000"/>
                <w:sz w:val="13"/>
                <w:szCs w:val="13"/>
                <w:lang w:eastAsia="de-DE"/>
              </w:rPr>
              <w:t xml:space="preserve"> anzupassen</w:t>
            </w:r>
          </w:p>
        </w:tc>
      </w:tr>
      <w:tr w:rsidR="00FB37AE" w:rsidRPr="00BB1009" w14:paraId="1626AA88" w14:textId="77777777" w:rsidTr="00916FB5">
        <w:trPr>
          <w:trHeight w:val="303"/>
        </w:trPr>
        <w:tc>
          <w:tcPr>
            <w:tcW w:w="480" w:type="pct"/>
            <w:shd w:val="clear" w:color="auto" w:fill="auto"/>
            <w:noWrap/>
            <w:hideMark/>
          </w:tcPr>
          <w:p w14:paraId="010CC4DE"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61E91A84"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E07_CFB</w:t>
            </w:r>
          </w:p>
        </w:tc>
        <w:tc>
          <w:tcPr>
            <w:tcW w:w="986" w:type="pct"/>
            <w:shd w:val="clear" w:color="auto" w:fill="auto"/>
            <w:hideMark/>
          </w:tcPr>
          <w:p w14:paraId="46AB17B1"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VWL</w:t>
            </w:r>
          </w:p>
        </w:tc>
        <w:tc>
          <w:tcPr>
            <w:tcW w:w="426" w:type="pct"/>
            <w:shd w:val="clear" w:color="auto" w:fill="auto"/>
            <w:noWrap/>
            <w:hideMark/>
          </w:tcPr>
          <w:p w14:paraId="2CB8A929"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5F1DD2A3" w14:textId="30F06880"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VWL</w:t>
            </w:r>
            <w:r w:rsidR="00A03C9D">
              <w:rPr>
                <w:rFonts w:eastAsia="Times New Roman" w:cs="Segoe UI"/>
                <w:color w:val="000000"/>
                <w:sz w:val="13"/>
                <w:szCs w:val="13"/>
                <w:lang w:eastAsia="de-DE"/>
              </w:rPr>
              <w:t>,</w:t>
            </w:r>
            <w:r w:rsidRPr="00BB1009">
              <w:rPr>
                <w:rFonts w:eastAsia="Times New Roman" w:cs="Segoe UI"/>
                <w:color w:val="000000"/>
                <w:sz w:val="13"/>
                <w:szCs w:val="13"/>
                <w:lang w:eastAsia="de-DE"/>
              </w:rPr>
              <w:t xml:space="preserve"> an </w:t>
            </w:r>
            <w:r w:rsidR="00A03C9D">
              <w:rPr>
                <w:rFonts w:eastAsia="Times New Roman" w:cs="Segoe UI"/>
                <w:color w:val="000000"/>
                <w:sz w:val="13"/>
                <w:szCs w:val="13"/>
                <w:lang w:eastAsia="de-DE"/>
              </w:rPr>
              <w:t>Anforderungen</w:t>
            </w:r>
            <w:r w:rsidRPr="00BB1009">
              <w:rPr>
                <w:rFonts w:eastAsia="Times New Roman" w:cs="Segoe UI"/>
                <w:color w:val="000000"/>
                <w:sz w:val="13"/>
                <w:szCs w:val="13"/>
                <w:lang w:eastAsia="de-DE"/>
              </w:rPr>
              <w:t xml:space="preserve"> anpassen</w:t>
            </w:r>
          </w:p>
        </w:tc>
      </w:tr>
      <w:tr w:rsidR="00FB37AE" w:rsidRPr="00BB1009" w14:paraId="66F5FDC6" w14:textId="77777777" w:rsidTr="00916FB5">
        <w:trPr>
          <w:trHeight w:val="278"/>
        </w:trPr>
        <w:tc>
          <w:tcPr>
            <w:tcW w:w="480" w:type="pct"/>
            <w:shd w:val="clear" w:color="auto" w:fill="auto"/>
            <w:noWrap/>
            <w:hideMark/>
          </w:tcPr>
          <w:p w14:paraId="6468EBC9"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282A69B1"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E07_COPE</w:t>
            </w:r>
          </w:p>
        </w:tc>
        <w:tc>
          <w:tcPr>
            <w:tcW w:w="986" w:type="pct"/>
            <w:shd w:val="clear" w:color="auto" w:fill="auto"/>
            <w:hideMark/>
          </w:tcPr>
          <w:p w14:paraId="7E2585D0"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Betr. Altersvors.</w:t>
            </w:r>
          </w:p>
        </w:tc>
        <w:tc>
          <w:tcPr>
            <w:tcW w:w="426" w:type="pct"/>
            <w:shd w:val="clear" w:color="auto" w:fill="auto"/>
            <w:noWrap/>
            <w:hideMark/>
          </w:tcPr>
          <w:p w14:paraId="008B6697"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Ja</w:t>
            </w:r>
          </w:p>
        </w:tc>
        <w:tc>
          <w:tcPr>
            <w:tcW w:w="2055" w:type="pct"/>
            <w:shd w:val="clear" w:color="auto" w:fill="auto"/>
            <w:hideMark/>
          </w:tcPr>
          <w:p w14:paraId="75F584D6" w14:textId="19A8CA54"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Betriebl</w:t>
            </w:r>
            <w:r w:rsidR="00A03C9D">
              <w:rPr>
                <w:rFonts w:eastAsia="Times New Roman" w:cs="Segoe UI"/>
                <w:color w:val="000000"/>
                <w:sz w:val="13"/>
                <w:szCs w:val="13"/>
                <w:lang w:eastAsia="de-DE"/>
              </w:rPr>
              <w:t>iche</w:t>
            </w:r>
            <w:r w:rsidRPr="00BB1009">
              <w:rPr>
                <w:rFonts w:eastAsia="Times New Roman" w:cs="Segoe UI"/>
                <w:color w:val="000000"/>
                <w:sz w:val="13"/>
                <w:szCs w:val="13"/>
                <w:lang w:eastAsia="de-DE"/>
              </w:rPr>
              <w:t xml:space="preserve"> Altersversorgung</w:t>
            </w:r>
          </w:p>
        </w:tc>
      </w:tr>
      <w:tr w:rsidR="00FB37AE" w:rsidRPr="00BB1009" w14:paraId="435CD9A8" w14:textId="77777777" w:rsidTr="00916FB5">
        <w:trPr>
          <w:trHeight w:val="425"/>
        </w:trPr>
        <w:tc>
          <w:tcPr>
            <w:tcW w:w="480" w:type="pct"/>
            <w:shd w:val="clear" w:color="auto" w:fill="auto"/>
            <w:noWrap/>
            <w:hideMark/>
          </w:tcPr>
          <w:p w14:paraId="061594B0"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04F5CBCE"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E08_SI_BASE</w:t>
            </w:r>
          </w:p>
        </w:tc>
        <w:tc>
          <w:tcPr>
            <w:tcW w:w="986" w:type="pct"/>
            <w:shd w:val="clear" w:color="auto" w:fill="auto"/>
            <w:hideMark/>
          </w:tcPr>
          <w:p w14:paraId="64984339"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SV Basis</w:t>
            </w:r>
          </w:p>
        </w:tc>
        <w:tc>
          <w:tcPr>
            <w:tcW w:w="426" w:type="pct"/>
            <w:shd w:val="clear" w:color="auto" w:fill="auto"/>
            <w:noWrap/>
            <w:hideMark/>
          </w:tcPr>
          <w:p w14:paraId="4057D40C"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7D47B7A3" w14:textId="0AD10602"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 xml:space="preserve">Summe der </w:t>
            </w:r>
            <w:r w:rsidR="00A03C9D">
              <w:rPr>
                <w:rFonts w:eastAsia="Times New Roman" w:cs="Segoe UI"/>
                <w:color w:val="000000"/>
                <w:sz w:val="13"/>
                <w:szCs w:val="13"/>
                <w:lang w:eastAsia="de-DE"/>
              </w:rPr>
              <w:t>Entgeltbestandteile</w:t>
            </w:r>
            <w:r w:rsidRPr="00BB1009">
              <w:rPr>
                <w:rFonts w:eastAsia="Times New Roman" w:cs="Segoe UI"/>
                <w:color w:val="000000"/>
                <w:sz w:val="13"/>
                <w:szCs w:val="13"/>
                <w:lang w:eastAsia="de-DE"/>
              </w:rPr>
              <w:t>, für die Sozialversicherungsbeiträge ermittelt werden sollen</w:t>
            </w:r>
          </w:p>
        </w:tc>
      </w:tr>
      <w:tr w:rsidR="00FB37AE" w:rsidRPr="00BB1009" w14:paraId="38EA38EA" w14:textId="77777777" w:rsidTr="00916FB5">
        <w:trPr>
          <w:trHeight w:val="842"/>
        </w:trPr>
        <w:tc>
          <w:tcPr>
            <w:tcW w:w="480" w:type="pct"/>
            <w:shd w:val="clear" w:color="auto" w:fill="auto"/>
            <w:noWrap/>
            <w:hideMark/>
          </w:tcPr>
          <w:p w14:paraId="5C16DC05"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74038B6C"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E08_SI_UI</w:t>
            </w:r>
          </w:p>
        </w:tc>
        <w:tc>
          <w:tcPr>
            <w:tcW w:w="986" w:type="pct"/>
            <w:shd w:val="clear" w:color="auto" w:fill="auto"/>
            <w:hideMark/>
          </w:tcPr>
          <w:p w14:paraId="4708A5BF"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AG Ant. AV</w:t>
            </w:r>
          </w:p>
        </w:tc>
        <w:tc>
          <w:tcPr>
            <w:tcW w:w="426" w:type="pct"/>
            <w:shd w:val="clear" w:color="auto" w:fill="auto"/>
            <w:noWrap/>
            <w:hideMark/>
          </w:tcPr>
          <w:p w14:paraId="31CB5F70"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25048189" w14:textId="2BF3EBBC"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 xml:space="preserve">AG-Anteil zur genannten Versicherung, bitte die Beitragsbemessungsgrenzen und </w:t>
            </w:r>
            <w:r w:rsidR="00A03C9D" w:rsidRPr="00BB1009">
              <w:rPr>
                <w:rFonts w:eastAsia="Times New Roman" w:cs="Segoe UI"/>
                <w:color w:val="000000"/>
                <w:sz w:val="13"/>
                <w:szCs w:val="13"/>
                <w:lang w:eastAsia="de-DE"/>
              </w:rPr>
              <w:t>Prozente</w:t>
            </w:r>
            <w:r w:rsidRPr="00BB1009">
              <w:rPr>
                <w:rFonts w:eastAsia="Times New Roman" w:cs="Segoe UI"/>
                <w:color w:val="000000"/>
                <w:sz w:val="13"/>
                <w:szCs w:val="13"/>
                <w:lang w:eastAsia="de-DE"/>
              </w:rPr>
              <w:t xml:space="preserve"> (NUR DER AUF DEN ARBEIGEBER ENTFALLENE ANTEIL DES % SATZES) pro Datenart </w:t>
            </w:r>
            <w:r w:rsidR="00A03C9D">
              <w:rPr>
                <w:rFonts w:eastAsia="Times New Roman" w:cs="Segoe UI"/>
                <w:color w:val="000000"/>
                <w:sz w:val="13"/>
                <w:szCs w:val="13"/>
                <w:lang w:eastAsia="de-DE"/>
              </w:rPr>
              <w:t xml:space="preserve">in den entsprechenden Variablen </w:t>
            </w:r>
            <w:r w:rsidRPr="00BB1009">
              <w:rPr>
                <w:rFonts w:eastAsia="Times New Roman" w:cs="Segoe UI"/>
                <w:color w:val="000000"/>
                <w:sz w:val="13"/>
                <w:szCs w:val="13"/>
                <w:lang w:eastAsia="de-DE"/>
              </w:rPr>
              <w:t>pflegen!</w:t>
            </w:r>
          </w:p>
        </w:tc>
      </w:tr>
      <w:tr w:rsidR="00FB37AE" w:rsidRPr="00BB1009" w14:paraId="4AD78BE6" w14:textId="77777777" w:rsidTr="00916FB5">
        <w:trPr>
          <w:trHeight w:val="854"/>
        </w:trPr>
        <w:tc>
          <w:tcPr>
            <w:tcW w:w="480" w:type="pct"/>
            <w:shd w:val="clear" w:color="auto" w:fill="auto"/>
            <w:noWrap/>
            <w:hideMark/>
          </w:tcPr>
          <w:p w14:paraId="0C96422D"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7B7571AA"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E08_SI_PI</w:t>
            </w:r>
          </w:p>
        </w:tc>
        <w:tc>
          <w:tcPr>
            <w:tcW w:w="986" w:type="pct"/>
            <w:shd w:val="clear" w:color="auto" w:fill="auto"/>
            <w:hideMark/>
          </w:tcPr>
          <w:p w14:paraId="6396853C"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AG Ant. RV</w:t>
            </w:r>
          </w:p>
        </w:tc>
        <w:tc>
          <w:tcPr>
            <w:tcW w:w="426" w:type="pct"/>
            <w:shd w:val="clear" w:color="auto" w:fill="auto"/>
            <w:noWrap/>
            <w:hideMark/>
          </w:tcPr>
          <w:p w14:paraId="20824004"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4FD21E0C" w14:textId="16EB23A0" w:rsidR="00FB37AE" w:rsidRPr="00BB1009" w:rsidRDefault="00A03C9D"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 xml:space="preserve">AG-Anteil zur genannten Versicherung, bitte die Beitragsbemessungsgrenzen und Prozente (NUR DER AUF DEN ARBEIGEBER ENTFALLENE ANTEIL DES % SATZES) pro Datenart </w:t>
            </w:r>
            <w:r>
              <w:rPr>
                <w:rFonts w:eastAsia="Times New Roman" w:cs="Segoe UI"/>
                <w:color w:val="000000"/>
                <w:sz w:val="13"/>
                <w:szCs w:val="13"/>
                <w:lang w:eastAsia="de-DE"/>
              </w:rPr>
              <w:t xml:space="preserve">in den entsprechenden Variablen </w:t>
            </w:r>
            <w:r w:rsidRPr="00BB1009">
              <w:rPr>
                <w:rFonts w:eastAsia="Times New Roman" w:cs="Segoe UI"/>
                <w:color w:val="000000"/>
                <w:sz w:val="13"/>
                <w:szCs w:val="13"/>
                <w:lang w:eastAsia="de-DE"/>
              </w:rPr>
              <w:t>pflegen!</w:t>
            </w:r>
          </w:p>
        </w:tc>
      </w:tr>
      <w:tr w:rsidR="00FB37AE" w:rsidRPr="00BB1009" w14:paraId="672C614E" w14:textId="77777777" w:rsidTr="00916FB5">
        <w:trPr>
          <w:trHeight w:val="852"/>
        </w:trPr>
        <w:tc>
          <w:tcPr>
            <w:tcW w:w="480" w:type="pct"/>
            <w:shd w:val="clear" w:color="auto" w:fill="auto"/>
            <w:noWrap/>
            <w:hideMark/>
          </w:tcPr>
          <w:p w14:paraId="4A1ED2B7"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1B86A05B"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E08_SI_HI</w:t>
            </w:r>
          </w:p>
        </w:tc>
        <w:tc>
          <w:tcPr>
            <w:tcW w:w="986" w:type="pct"/>
            <w:shd w:val="clear" w:color="auto" w:fill="auto"/>
            <w:hideMark/>
          </w:tcPr>
          <w:p w14:paraId="16C28FCA"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AG Ant. KV</w:t>
            </w:r>
          </w:p>
        </w:tc>
        <w:tc>
          <w:tcPr>
            <w:tcW w:w="426" w:type="pct"/>
            <w:shd w:val="clear" w:color="auto" w:fill="auto"/>
            <w:noWrap/>
            <w:hideMark/>
          </w:tcPr>
          <w:p w14:paraId="4112EBDC"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1A23B6E6" w14:textId="1F622388" w:rsidR="00FB37AE" w:rsidRPr="00BB1009" w:rsidRDefault="00A03C9D"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 xml:space="preserve">AG-Anteil zur genannten Versicherung, bitte die Beitragsbemessungsgrenzen und Prozente (NUR DER AUF DEN ARBEIGEBER ENTFALLENE ANTEIL DES % SATZES) pro Datenart </w:t>
            </w:r>
            <w:r>
              <w:rPr>
                <w:rFonts w:eastAsia="Times New Roman" w:cs="Segoe UI"/>
                <w:color w:val="000000"/>
                <w:sz w:val="13"/>
                <w:szCs w:val="13"/>
                <w:lang w:eastAsia="de-DE"/>
              </w:rPr>
              <w:t xml:space="preserve">in den entsprechenden Variablen </w:t>
            </w:r>
            <w:r w:rsidRPr="00BB1009">
              <w:rPr>
                <w:rFonts w:eastAsia="Times New Roman" w:cs="Segoe UI"/>
                <w:color w:val="000000"/>
                <w:sz w:val="13"/>
                <w:szCs w:val="13"/>
                <w:lang w:eastAsia="de-DE"/>
              </w:rPr>
              <w:t>pflegen!</w:t>
            </w:r>
          </w:p>
        </w:tc>
      </w:tr>
      <w:tr w:rsidR="00FB37AE" w:rsidRPr="00BB1009" w14:paraId="5FDE48F3" w14:textId="77777777" w:rsidTr="00916FB5">
        <w:trPr>
          <w:trHeight w:val="722"/>
        </w:trPr>
        <w:tc>
          <w:tcPr>
            <w:tcW w:w="480" w:type="pct"/>
            <w:shd w:val="clear" w:color="auto" w:fill="auto"/>
            <w:noWrap/>
            <w:hideMark/>
          </w:tcPr>
          <w:p w14:paraId="2C9DDFAE"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3F9AD0BB"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E08_SI_CI</w:t>
            </w:r>
          </w:p>
        </w:tc>
        <w:tc>
          <w:tcPr>
            <w:tcW w:w="986" w:type="pct"/>
            <w:shd w:val="clear" w:color="auto" w:fill="auto"/>
            <w:hideMark/>
          </w:tcPr>
          <w:p w14:paraId="31466A74"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AG Ant. PV</w:t>
            </w:r>
          </w:p>
        </w:tc>
        <w:tc>
          <w:tcPr>
            <w:tcW w:w="426" w:type="pct"/>
            <w:shd w:val="clear" w:color="auto" w:fill="auto"/>
            <w:noWrap/>
            <w:hideMark/>
          </w:tcPr>
          <w:p w14:paraId="756EB9C8"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46F27E26" w14:textId="2E6E9AD4" w:rsidR="00FB37AE" w:rsidRPr="00BB1009" w:rsidRDefault="00A03C9D"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 xml:space="preserve">AG-Anteil zur genannten Versicherung, bitte die Beitragsbemessungsgrenzen und Prozente (NUR DER AUF DEN ARBEIGEBER ENTFALLENE ANTEIL DES % SATZES) pro Datenart </w:t>
            </w:r>
            <w:r>
              <w:rPr>
                <w:rFonts w:eastAsia="Times New Roman" w:cs="Segoe UI"/>
                <w:color w:val="000000"/>
                <w:sz w:val="13"/>
                <w:szCs w:val="13"/>
                <w:lang w:eastAsia="de-DE"/>
              </w:rPr>
              <w:t xml:space="preserve">in den entsprechenden Variablen </w:t>
            </w:r>
            <w:r w:rsidRPr="00BB1009">
              <w:rPr>
                <w:rFonts w:eastAsia="Times New Roman" w:cs="Segoe UI"/>
                <w:color w:val="000000"/>
                <w:sz w:val="13"/>
                <w:szCs w:val="13"/>
                <w:lang w:eastAsia="de-DE"/>
              </w:rPr>
              <w:t>pflegen!</w:t>
            </w:r>
          </w:p>
        </w:tc>
      </w:tr>
      <w:tr w:rsidR="00FB37AE" w:rsidRPr="00BB1009" w14:paraId="696A778D" w14:textId="77777777" w:rsidTr="00916FB5">
        <w:trPr>
          <w:trHeight w:val="299"/>
        </w:trPr>
        <w:tc>
          <w:tcPr>
            <w:tcW w:w="480" w:type="pct"/>
            <w:shd w:val="clear" w:color="auto" w:fill="auto"/>
            <w:noWrap/>
            <w:hideMark/>
          </w:tcPr>
          <w:p w14:paraId="6DA1879D"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68DC7D1B"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E08_SI_MP</w:t>
            </w:r>
          </w:p>
        </w:tc>
        <w:tc>
          <w:tcPr>
            <w:tcW w:w="986" w:type="pct"/>
            <w:shd w:val="clear" w:color="auto" w:fill="auto"/>
            <w:hideMark/>
          </w:tcPr>
          <w:p w14:paraId="6DB86460"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U2-Beitrag (Mutterschutz)</w:t>
            </w:r>
          </w:p>
        </w:tc>
        <w:tc>
          <w:tcPr>
            <w:tcW w:w="426" w:type="pct"/>
            <w:shd w:val="clear" w:color="auto" w:fill="auto"/>
            <w:noWrap/>
            <w:hideMark/>
          </w:tcPr>
          <w:p w14:paraId="55EFA279"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1565473C"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Aufwand für die Umlage U2 (Mutterschutz)</w:t>
            </w:r>
          </w:p>
        </w:tc>
      </w:tr>
      <w:tr w:rsidR="00FB37AE" w:rsidRPr="00BB1009" w14:paraId="42576F2F" w14:textId="77777777" w:rsidTr="00916FB5">
        <w:trPr>
          <w:trHeight w:val="255"/>
        </w:trPr>
        <w:tc>
          <w:tcPr>
            <w:tcW w:w="480" w:type="pct"/>
            <w:shd w:val="clear" w:color="auto" w:fill="auto"/>
            <w:noWrap/>
            <w:hideMark/>
          </w:tcPr>
          <w:p w14:paraId="34794340"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2B15BEB9"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E08_SI_IP</w:t>
            </w:r>
          </w:p>
        </w:tc>
        <w:tc>
          <w:tcPr>
            <w:tcW w:w="986" w:type="pct"/>
            <w:shd w:val="clear" w:color="auto" w:fill="auto"/>
            <w:hideMark/>
          </w:tcPr>
          <w:p w14:paraId="7C429C31"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U3 Insolvenzgeldumlage</w:t>
            </w:r>
          </w:p>
        </w:tc>
        <w:tc>
          <w:tcPr>
            <w:tcW w:w="426" w:type="pct"/>
            <w:shd w:val="clear" w:color="auto" w:fill="auto"/>
            <w:noWrap/>
            <w:hideMark/>
          </w:tcPr>
          <w:p w14:paraId="226EED9A"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3C2A6AFE"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Insolvenzgeldumlage</w:t>
            </w:r>
          </w:p>
        </w:tc>
      </w:tr>
      <w:tr w:rsidR="00FB37AE" w:rsidRPr="00BB1009" w14:paraId="6A34085F" w14:textId="77777777" w:rsidTr="00916FB5">
        <w:trPr>
          <w:trHeight w:val="286"/>
        </w:trPr>
        <w:tc>
          <w:tcPr>
            <w:tcW w:w="480" w:type="pct"/>
            <w:shd w:val="clear" w:color="auto" w:fill="auto"/>
            <w:noWrap/>
            <w:hideMark/>
          </w:tcPr>
          <w:p w14:paraId="2F5140E8"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5B33CE29"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E08_SI_TOTAL</w:t>
            </w:r>
          </w:p>
        </w:tc>
        <w:tc>
          <w:tcPr>
            <w:tcW w:w="986" w:type="pct"/>
            <w:shd w:val="clear" w:color="auto" w:fill="auto"/>
            <w:hideMark/>
          </w:tcPr>
          <w:p w14:paraId="6D78D87A"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SV Gesamt</w:t>
            </w:r>
          </w:p>
        </w:tc>
        <w:tc>
          <w:tcPr>
            <w:tcW w:w="426" w:type="pct"/>
            <w:shd w:val="clear" w:color="auto" w:fill="auto"/>
            <w:noWrap/>
            <w:hideMark/>
          </w:tcPr>
          <w:p w14:paraId="5015BB80"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7E7BB0A1" w14:textId="3EA09449" w:rsidR="00FB37AE" w:rsidRPr="00BB1009" w:rsidRDefault="00E40F2B" w:rsidP="00BB1009">
            <w:pPr>
              <w:spacing w:after="0" w:line="240" w:lineRule="auto"/>
              <w:rPr>
                <w:rFonts w:eastAsia="Times New Roman" w:cs="Segoe UI"/>
                <w:color w:val="000000"/>
                <w:sz w:val="13"/>
                <w:szCs w:val="13"/>
                <w:lang w:eastAsia="de-DE"/>
              </w:rPr>
            </w:pPr>
            <w:r>
              <w:rPr>
                <w:rFonts w:eastAsia="Times New Roman" w:cs="Segoe UI"/>
                <w:color w:val="000000"/>
                <w:sz w:val="13"/>
                <w:szCs w:val="13"/>
                <w:lang w:eastAsia="de-DE"/>
              </w:rPr>
              <w:t>Gesamt-Arbeitgeberanteil zur Sozialversicherung</w:t>
            </w:r>
          </w:p>
        </w:tc>
      </w:tr>
      <w:tr w:rsidR="00FB37AE" w:rsidRPr="00BB1009" w14:paraId="41666213" w14:textId="77777777" w:rsidTr="00916FB5">
        <w:trPr>
          <w:trHeight w:val="300"/>
        </w:trPr>
        <w:tc>
          <w:tcPr>
            <w:tcW w:w="480" w:type="pct"/>
            <w:shd w:val="clear" w:color="auto" w:fill="auto"/>
            <w:noWrap/>
            <w:hideMark/>
          </w:tcPr>
          <w:p w14:paraId="69321653"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418F6AFC"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E09_STW_PERC</w:t>
            </w:r>
          </w:p>
        </w:tc>
        <w:tc>
          <w:tcPr>
            <w:tcW w:w="986" w:type="pct"/>
            <w:shd w:val="clear" w:color="auto" w:fill="auto"/>
            <w:hideMark/>
          </w:tcPr>
          <w:p w14:paraId="3608108D"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 STW</w:t>
            </w:r>
          </w:p>
        </w:tc>
        <w:tc>
          <w:tcPr>
            <w:tcW w:w="426" w:type="pct"/>
            <w:shd w:val="clear" w:color="auto" w:fill="auto"/>
            <w:noWrap/>
            <w:hideMark/>
          </w:tcPr>
          <w:p w14:paraId="6E6FC43E"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Ja</w:t>
            </w:r>
          </w:p>
        </w:tc>
        <w:tc>
          <w:tcPr>
            <w:tcW w:w="2055" w:type="pct"/>
            <w:shd w:val="clear" w:color="auto" w:fill="auto"/>
            <w:hideMark/>
          </w:tcPr>
          <w:p w14:paraId="47131055"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 Kurzarbeit</w:t>
            </w:r>
          </w:p>
        </w:tc>
      </w:tr>
      <w:tr w:rsidR="00FB37AE" w:rsidRPr="00BB1009" w14:paraId="0D94F6AE" w14:textId="77777777" w:rsidTr="00916FB5">
        <w:trPr>
          <w:trHeight w:val="300"/>
        </w:trPr>
        <w:tc>
          <w:tcPr>
            <w:tcW w:w="480" w:type="pct"/>
            <w:shd w:val="clear" w:color="auto" w:fill="auto"/>
            <w:noWrap/>
            <w:hideMark/>
          </w:tcPr>
          <w:p w14:paraId="0FCD3A89"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4F4B661F"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E09_STW_FTE</w:t>
            </w:r>
          </w:p>
        </w:tc>
        <w:tc>
          <w:tcPr>
            <w:tcW w:w="986" w:type="pct"/>
            <w:shd w:val="clear" w:color="auto" w:fill="auto"/>
            <w:hideMark/>
          </w:tcPr>
          <w:p w14:paraId="1A9990A0"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FTE STW</w:t>
            </w:r>
          </w:p>
        </w:tc>
        <w:tc>
          <w:tcPr>
            <w:tcW w:w="426" w:type="pct"/>
            <w:shd w:val="clear" w:color="auto" w:fill="auto"/>
            <w:noWrap/>
            <w:hideMark/>
          </w:tcPr>
          <w:p w14:paraId="104E0A0B"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773D8144"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Abgeleitete FTE in Kurzarbeit</w:t>
            </w:r>
          </w:p>
        </w:tc>
      </w:tr>
      <w:tr w:rsidR="00FB37AE" w:rsidRPr="00BB1009" w14:paraId="74BDAB00" w14:textId="77777777" w:rsidTr="00916FB5">
        <w:trPr>
          <w:trHeight w:val="385"/>
        </w:trPr>
        <w:tc>
          <w:tcPr>
            <w:tcW w:w="480" w:type="pct"/>
            <w:shd w:val="clear" w:color="auto" w:fill="auto"/>
            <w:noWrap/>
            <w:hideMark/>
          </w:tcPr>
          <w:p w14:paraId="26C8371F"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69F765CB"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E09_STW_SALARY</w:t>
            </w:r>
          </w:p>
        </w:tc>
        <w:tc>
          <w:tcPr>
            <w:tcW w:w="986" w:type="pct"/>
            <w:shd w:val="clear" w:color="auto" w:fill="auto"/>
            <w:hideMark/>
          </w:tcPr>
          <w:p w14:paraId="53090C2A"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STW Salary reduct.</w:t>
            </w:r>
          </w:p>
        </w:tc>
        <w:tc>
          <w:tcPr>
            <w:tcW w:w="426" w:type="pct"/>
            <w:shd w:val="clear" w:color="auto" w:fill="auto"/>
            <w:noWrap/>
            <w:hideMark/>
          </w:tcPr>
          <w:p w14:paraId="1D2484EC"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288E436E"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Abgeleitete Entgeltkürzung in Kurzarbeit</w:t>
            </w:r>
          </w:p>
        </w:tc>
      </w:tr>
      <w:tr w:rsidR="00FB37AE" w:rsidRPr="00BB1009" w14:paraId="00B3BE14" w14:textId="77777777" w:rsidTr="00916FB5">
        <w:trPr>
          <w:trHeight w:val="300"/>
        </w:trPr>
        <w:tc>
          <w:tcPr>
            <w:tcW w:w="480" w:type="pct"/>
            <w:shd w:val="clear" w:color="auto" w:fill="auto"/>
            <w:noWrap/>
            <w:hideMark/>
          </w:tcPr>
          <w:p w14:paraId="2B560940"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1EADA575"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E09_STW_PERC_ADD</w:t>
            </w:r>
          </w:p>
        </w:tc>
        <w:tc>
          <w:tcPr>
            <w:tcW w:w="986" w:type="pct"/>
            <w:shd w:val="clear" w:color="auto" w:fill="auto"/>
            <w:hideMark/>
          </w:tcPr>
          <w:p w14:paraId="06B13EBE"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STW Allow. %</w:t>
            </w:r>
          </w:p>
        </w:tc>
        <w:tc>
          <w:tcPr>
            <w:tcW w:w="426" w:type="pct"/>
            <w:shd w:val="clear" w:color="auto" w:fill="auto"/>
            <w:noWrap/>
            <w:hideMark/>
          </w:tcPr>
          <w:p w14:paraId="58C0AC34"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Ja</w:t>
            </w:r>
          </w:p>
        </w:tc>
        <w:tc>
          <w:tcPr>
            <w:tcW w:w="2055" w:type="pct"/>
            <w:shd w:val="clear" w:color="auto" w:fill="auto"/>
            <w:hideMark/>
          </w:tcPr>
          <w:p w14:paraId="27DA6725"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 Aufstockung durch Arbeitgeber</w:t>
            </w:r>
          </w:p>
        </w:tc>
      </w:tr>
      <w:tr w:rsidR="00FB37AE" w:rsidRPr="00BB1009" w14:paraId="0458EAA9" w14:textId="77777777" w:rsidTr="00916FB5">
        <w:trPr>
          <w:trHeight w:val="426"/>
        </w:trPr>
        <w:tc>
          <w:tcPr>
            <w:tcW w:w="480" w:type="pct"/>
            <w:shd w:val="clear" w:color="auto" w:fill="auto"/>
            <w:noWrap/>
            <w:hideMark/>
          </w:tcPr>
          <w:p w14:paraId="0A8FAB42"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lastRenderedPageBreak/>
              <w:t>Mitarbeiter</w:t>
            </w:r>
          </w:p>
        </w:tc>
        <w:tc>
          <w:tcPr>
            <w:tcW w:w="1054" w:type="pct"/>
            <w:shd w:val="clear" w:color="auto" w:fill="auto"/>
            <w:noWrap/>
            <w:hideMark/>
          </w:tcPr>
          <w:p w14:paraId="44A9B9FA"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E09_STW_ADD_SALARY</w:t>
            </w:r>
          </w:p>
        </w:tc>
        <w:tc>
          <w:tcPr>
            <w:tcW w:w="986" w:type="pct"/>
            <w:shd w:val="clear" w:color="auto" w:fill="auto"/>
            <w:hideMark/>
          </w:tcPr>
          <w:p w14:paraId="3E50773C"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STW Allowance</w:t>
            </w:r>
          </w:p>
        </w:tc>
        <w:tc>
          <w:tcPr>
            <w:tcW w:w="426" w:type="pct"/>
            <w:shd w:val="clear" w:color="auto" w:fill="auto"/>
            <w:noWrap/>
            <w:hideMark/>
          </w:tcPr>
          <w:p w14:paraId="2FFB1F00"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0D2CA23E"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Abgeleitete Entgelt-Aufstockung</w:t>
            </w:r>
          </w:p>
        </w:tc>
      </w:tr>
      <w:tr w:rsidR="00FB37AE" w:rsidRPr="00BB1009" w14:paraId="6A862015" w14:textId="77777777" w:rsidTr="00916FB5">
        <w:trPr>
          <w:trHeight w:val="290"/>
        </w:trPr>
        <w:tc>
          <w:tcPr>
            <w:tcW w:w="480" w:type="pct"/>
            <w:shd w:val="clear" w:color="auto" w:fill="auto"/>
            <w:noWrap/>
            <w:hideMark/>
          </w:tcPr>
          <w:p w14:paraId="622F0978"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418B23A6"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E09_STW_FINAL_SALARY</w:t>
            </w:r>
          </w:p>
        </w:tc>
        <w:tc>
          <w:tcPr>
            <w:tcW w:w="986" w:type="pct"/>
            <w:shd w:val="clear" w:color="auto" w:fill="auto"/>
            <w:hideMark/>
          </w:tcPr>
          <w:p w14:paraId="11E37618"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STW Salary</w:t>
            </w:r>
          </w:p>
        </w:tc>
        <w:tc>
          <w:tcPr>
            <w:tcW w:w="426" w:type="pct"/>
            <w:shd w:val="clear" w:color="auto" w:fill="auto"/>
            <w:noWrap/>
            <w:hideMark/>
          </w:tcPr>
          <w:p w14:paraId="5E362194"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22211743"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Finales Entgelt in Kurzarbeit</w:t>
            </w:r>
          </w:p>
        </w:tc>
      </w:tr>
      <w:tr w:rsidR="00FB37AE" w:rsidRPr="00BB1009" w14:paraId="3C2CCA41" w14:textId="77777777" w:rsidTr="00916FB5">
        <w:trPr>
          <w:trHeight w:val="421"/>
        </w:trPr>
        <w:tc>
          <w:tcPr>
            <w:tcW w:w="480" w:type="pct"/>
            <w:shd w:val="clear" w:color="auto" w:fill="auto"/>
            <w:noWrap/>
            <w:hideMark/>
          </w:tcPr>
          <w:p w14:paraId="3689AF0E"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5B0D755D"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EXX_RATIO_ENTRY</w:t>
            </w:r>
          </w:p>
        </w:tc>
        <w:tc>
          <w:tcPr>
            <w:tcW w:w="986" w:type="pct"/>
            <w:shd w:val="clear" w:color="auto" w:fill="auto"/>
            <w:hideMark/>
          </w:tcPr>
          <w:p w14:paraId="2E5C635A"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Anteil Eintritt</w:t>
            </w:r>
          </w:p>
        </w:tc>
        <w:tc>
          <w:tcPr>
            <w:tcW w:w="426" w:type="pct"/>
            <w:shd w:val="clear" w:color="auto" w:fill="auto"/>
            <w:noWrap/>
            <w:hideMark/>
          </w:tcPr>
          <w:p w14:paraId="295C431F"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4B093B17"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Anteil am Monat bei Eintritt innerhalb eines Monats (also nicht zum 1. des Monats)</w:t>
            </w:r>
          </w:p>
        </w:tc>
      </w:tr>
      <w:tr w:rsidR="00FB37AE" w:rsidRPr="00BB1009" w14:paraId="47711C3C" w14:textId="77777777" w:rsidTr="00916FB5">
        <w:trPr>
          <w:trHeight w:val="428"/>
        </w:trPr>
        <w:tc>
          <w:tcPr>
            <w:tcW w:w="480" w:type="pct"/>
            <w:shd w:val="clear" w:color="auto" w:fill="auto"/>
            <w:noWrap/>
            <w:hideMark/>
          </w:tcPr>
          <w:p w14:paraId="1D5804D8"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54BE9527"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EXX_RATIO_TERMINATION</w:t>
            </w:r>
          </w:p>
        </w:tc>
        <w:tc>
          <w:tcPr>
            <w:tcW w:w="986" w:type="pct"/>
            <w:shd w:val="clear" w:color="auto" w:fill="auto"/>
            <w:hideMark/>
          </w:tcPr>
          <w:p w14:paraId="2E6CEC56"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Anteil Austritt in Periode</w:t>
            </w:r>
          </w:p>
        </w:tc>
        <w:tc>
          <w:tcPr>
            <w:tcW w:w="426" w:type="pct"/>
            <w:shd w:val="clear" w:color="auto" w:fill="auto"/>
            <w:noWrap/>
            <w:hideMark/>
          </w:tcPr>
          <w:p w14:paraId="23B359B0"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21AEBC0E"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Anteil am Monat bei Austritt innerhalb eines Monats (also nicht zum Letzten des Monats)</w:t>
            </w:r>
          </w:p>
        </w:tc>
      </w:tr>
      <w:tr w:rsidR="00FB37AE" w:rsidRPr="00BB1009" w14:paraId="6CBCB314" w14:textId="77777777" w:rsidTr="00916FB5">
        <w:trPr>
          <w:trHeight w:val="986"/>
        </w:trPr>
        <w:tc>
          <w:tcPr>
            <w:tcW w:w="480" w:type="pct"/>
            <w:shd w:val="clear" w:color="auto" w:fill="auto"/>
            <w:noWrap/>
            <w:hideMark/>
          </w:tcPr>
          <w:p w14:paraId="5954F7A5"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2BAD6A95"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EXX_ISTRANSFER</w:t>
            </w:r>
          </w:p>
        </w:tc>
        <w:tc>
          <w:tcPr>
            <w:tcW w:w="986" w:type="pct"/>
            <w:shd w:val="clear" w:color="auto" w:fill="auto"/>
            <w:hideMark/>
          </w:tcPr>
          <w:p w14:paraId="36DE9059"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Versetzung</w:t>
            </w:r>
          </w:p>
        </w:tc>
        <w:tc>
          <w:tcPr>
            <w:tcW w:w="426" w:type="pct"/>
            <w:shd w:val="clear" w:color="auto" w:fill="auto"/>
            <w:noWrap/>
            <w:hideMark/>
          </w:tcPr>
          <w:p w14:paraId="13548558"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52CBBA73"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 xml:space="preserve">Zeigt an, ob der Mitarbeiter in der Periode versetzt wurde (primär-Zuordnung), häufig ein Indikator für Beförderungen </w:t>
            </w:r>
            <w:r w:rsidRPr="00BB1009">
              <w:rPr>
                <w:rFonts w:eastAsia="Times New Roman" w:cs="Segoe UI"/>
                <w:color w:val="000000"/>
                <w:sz w:val="13"/>
                <w:szCs w:val="13"/>
                <w:lang w:eastAsia="de-DE"/>
              </w:rPr>
              <w:br/>
              <w:t>Die Ausprägung -1 zeigt an, dass es keine KST in der Vorperiode gibt (z.B. bei Eintritten), diese ist in der Regel nicht von Bedeutung</w:t>
            </w:r>
          </w:p>
        </w:tc>
      </w:tr>
      <w:tr w:rsidR="00FB37AE" w:rsidRPr="00BB1009" w14:paraId="70A59603" w14:textId="77777777" w:rsidTr="00916FB5">
        <w:trPr>
          <w:trHeight w:val="300"/>
        </w:trPr>
        <w:tc>
          <w:tcPr>
            <w:tcW w:w="480" w:type="pct"/>
            <w:shd w:val="clear" w:color="auto" w:fill="auto"/>
            <w:noWrap/>
            <w:hideMark/>
          </w:tcPr>
          <w:p w14:paraId="1E2EF649"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0AAB1747"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EXX_ISENTRY</w:t>
            </w:r>
          </w:p>
        </w:tc>
        <w:tc>
          <w:tcPr>
            <w:tcW w:w="986" w:type="pct"/>
            <w:shd w:val="clear" w:color="auto" w:fill="auto"/>
            <w:hideMark/>
          </w:tcPr>
          <w:p w14:paraId="60A8C094"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Eintritt</w:t>
            </w:r>
          </w:p>
        </w:tc>
        <w:tc>
          <w:tcPr>
            <w:tcW w:w="426" w:type="pct"/>
            <w:shd w:val="clear" w:color="auto" w:fill="auto"/>
            <w:noWrap/>
            <w:hideMark/>
          </w:tcPr>
          <w:p w14:paraId="44F0DA09"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3EE84B82"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1 in der Eintrittsperiode des Mitarbeiters</w:t>
            </w:r>
          </w:p>
        </w:tc>
      </w:tr>
      <w:tr w:rsidR="00FB37AE" w:rsidRPr="00BB1009" w14:paraId="7D7391DB" w14:textId="77777777" w:rsidTr="00916FB5">
        <w:trPr>
          <w:trHeight w:val="550"/>
        </w:trPr>
        <w:tc>
          <w:tcPr>
            <w:tcW w:w="480" w:type="pct"/>
            <w:shd w:val="clear" w:color="auto" w:fill="auto"/>
            <w:noWrap/>
            <w:hideMark/>
          </w:tcPr>
          <w:p w14:paraId="1B78DE7D"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06FC1C62"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EXX_ISTERMINATION</w:t>
            </w:r>
          </w:p>
        </w:tc>
        <w:tc>
          <w:tcPr>
            <w:tcW w:w="986" w:type="pct"/>
            <w:shd w:val="clear" w:color="auto" w:fill="auto"/>
            <w:hideMark/>
          </w:tcPr>
          <w:p w14:paraId="10D98D35"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Austritt</w:t>
            </w:r>
          </w:p>
        </w:tc>
        <w:tc>
          <w:tcPr>
            <w:tcW w:w="426" w:type="pct"/>
            <w:shd w:val="clear" w:color="auto" w:fill="auto"/>
            <w:noWrap/>
            <w:hideMark/>
          </w:tcPr>
          <w:p w14:paraId="050AE72D"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114E21CE"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1 in der Austrittsperiode des Mitarbeiters (sowohl Austritt in Stammdatenfeld als auch geplanter Austritt über das Zukunftsfenster)</w:t>
            </w:r>
          </w:p>
        </w:tc>
      </w:tr>
      <w:tr w:rsidR="00FB37AE" w:rsidRPr="00BB1009" w14:paraId="13C9EADE" w14:textId="77777777" w:rsidTr="00916FB5">
        <w:trPr>
          <w:trHeight w:val="300"/>
        </w:trPr>
        <w:tc>
          <w:tcPr>
            <w:tcW w:w="480" w:type="pct"/>
            <w:shd w:val="clear" w:color="auto" w:fill="auto"/>
            <w:noWrap/>
            <w:hideMark/>
          </w:tcPr>
          <w:p w14:paraId="55AF7D56"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486832F8"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EXX_FTE_ATTR</w:t>
            </w:r>
          </w:p>
        </w:tc>
        <w:tc>
          <w:tcPr>
            <w:tcW w:w="986" w:type="pct"/>
            <w:shd w:val="clear" w:color="auto" w:fill="auto"/>
            <w:hideMark/>
          </w:tcPr>
          <w:p w14:paraId="60782F0E"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FTE</w:t>
            </w:r>
          </w:p>
        </w:tc>
        <w:tc>
          <w:tcPr>
            <w:tcW w:w="426" w:type="pct"/>
            <w:shd w:val="clear" w:color="auto" w:fill="auto"/>
            <w:noWrap/>
            <w:hideMark/>
          </w:tcPr>
          <w:p w14:paraId="7DB2198D"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3DB9965B"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Attribut für Netto-FTE</w:t>
            </w:r>
          </w:p>
        </w:tc>
      </w:tr>
      <w:tr w:rsidR="00FB37AE" w:rsidRPr="00BB1009" w14:paraId="02146649" w14:textId="77777777" w:rsidTr="00916FB5">
        <w:trPr>
          <w:trHeight w:val="300"/>
        </w:trPr>
        <w:tc>
          <w:tcPr>
            <w:tcW w:w="480" w:type="pct"/>
            <w:shd w:val="clear" w:color="auto" w:fill="auto"/>
            <w:noWrap/>
            <w:hideMark/>
          </w:tcPr>
          <w:p w14:paraId="4443F6E7"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7E63D4DB"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EXX_GROSSFTE_ATTR</w:t>
            </w:r>
          </w:p>
        </w:tc>
        <w:tc>
          <w:tcPr>
            <w:tcW w:w="986" w:type="pct"/>
            <w:shd w:val="clear" w:color="auto" w:fill="auto"/>
            <w:hideMark/>
          </w:tcPr>
          <w:p w14:paraId="56E9C6B3"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FTE (Brutto)</w:t>
            </w:r>
          </w:p>
        </w:tc>
        <w:tc>
          <w:tcPr>
            <w:tcW w:w="426" w:type="pct"/>
            <w:shd w:val="clear" w:color="auto" w:fill="auto"/>
            <w:noWrap/>
            <w:hideMark/>
          </w:tcPr>
          <w:p w14:paraId="6178A581"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57D42ECD"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Attribut für Brutto-FTE</w:t>
            </w:r>
          </w:p>
        </w:tc>
      </w:tr>
      <w:tr w:rsidR="00FB37AE" w:rsidRPr="00BB1009" w14:paraId="11690A39" w14:textId="77777777" w:rsidTr="00916FB5">
        <w:trPr>
          <w:trHeight w:val="300"/>
        </w:trPr>
        <w:tc>
          <w:tcPr>
            <w:tcW w:w="480" w:type="pct"/>
            <w:shd w:val="clear" w:color="auto" w:fill="auto"/>
            <w:noWrap/>
            <w:hideMark/>
          </w:tcPr>
          <w:p w14:paraId="63A4C301"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42D9D7F4"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EXX_CONTR_SALARY_ATTR</w:t>
            </w:r>
          </w:p>
        </w:tc>
        <w:tc>
          <w:tcPr>
            <w:tcW w:w="986" w:type="pct"/>
            <w:shd w:val="clear" w:color="auto" w:fill="auto"/>
            <w:hideMark/>
          </w:tcPr>
          <w:p w14:paraId="3A3E8D46"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Vertragl. Package gesamt</w:t>
            </w:r>
          </w:p>
        </w:tc>
        <w:tc>
          <w:tcPr>
            <w:tcW w:w="426" w:type="pct"/>
            <w:shd w:val="clear" w:color="auto" w:fill="auto"/>
            <w:noWrap/>
            <w:hideMark/>
          </w:tcPr>
          <w:p w14:paraId="0CBE83E9"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7B4B437D"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Attribut für Vertragsentgelt (Gesamtpaket)</w:t>
            </w:r>
          </w:p>
        </w:tc>
      </w:tr>
      <w:tr w:rsidR="00FB37AE" w:rsidRPr="00BB1009" w14:paraId="26D42BBC" w14:textId="77777777" w:rsidTr="00916FB5">
        <w:trPr>
          <w:trHeight w:val="387"/>
        </w:trPr>
        <w:tc>
          <w:tcPr>
            <w:tcW w:w="480" w:type="pct"/>
            <w:shd w:val="clear" w:color="auto" w:fill="auto"/>
            <w:noWrap/>
            <w:hideMark/>
          </w:tcPr>
          <w:p w14:paraId="05B9F145"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49699F42" w14:textId="77777777" w:rsidR="00FB37AE" w:rsidRPr="00BB1009" w:rsidRDefault="00FB37AE" w:rsidP="00BB1009">
            <w:pPr>
              <w:spacing w:after="0" w:line="240" w:lineRule="auto"/>
              <w:rPr>
                <w:rFonts w:eastAsia="Times New Roman" w:cs="Segoe UI"/>
                <w:color w:val="000000"/>
                <w:sz w:val="13"/>
                <w:szCs w:val="13"/>
                <w:lang w:val="en-US" w:eastAsia="de-DE"/>
              </w:rPr>
            </w:pPr>
            <w:r w:rsidRPr="00BB1009">
              <w:rPr>
                <w:rFonts w:eastAsia="Times New Roman" w:cs="Segoe UI"/>
                <w:color w:val="000000"/>
                <w:sz w:val="13"/>
                <w:szCs w:val="13"/>
                <w:lang w:val="en-US" w:eastAsia="de-DE"/>
              </w:rPr>
              <w:t>EXX_CONTR_SALARY_INC_ATTR</w:t>
            </w:r>
          </w:p>
        </w:tc>
        <w:tc>
          <w:tcPr>
            <w:tcW w:w="986" w:type="pct"/>
            <w:shd w:val="clear" w:color="auto" w:fill="auto"/>
            <w:hideMark/>
          </w:tcPr>
          <w:p w14:paraId="740F93D8"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Package Stgg.</w:t>
            </w:r>
          </w:p>
        </w:tc>
        <w:tc>
          <w:tcPr>
            <w:tcW w:w="426" w:type="pct"/>
            <w:shd w:val="clear" w:color="auto" w:fill="auto"/>
            <w:noWrap/>
            <w:hideMark/>
          </w:tcPr>
          <w:p w14:paraId="14A7C2C0"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4C06400E" w14:textId="5891CD72"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 xml:space="preserve">Attribut mit berechneter Steigerung des Gesamtpakets: </w:t>
            </w:r>
            <w:r w:rsidR="002F6D75">
              <w:rPr>
                <w:rFonts w:eastAsia="Times New Roman" w:cs="Segoe UI"/>
                <w:color w:val="000000"/>
                <w:sz w:val="13"/>
                <w:szCs w:val="13"/>
                <w:lang w:eastAsia="de-DE"/>
              </w:rPr>
              <w:t>%</w:t>
            </w:r>
          </w:p>
        </w:tc>
      </w:tr>
      <w:tr w:rsidR="00FB37AE" w:rsidRPr="00BB1009" w14:paraId="290596E3" w14:textId="77777777" w:rsidTr="00916FB5">
        <w:trPr>
          <w:trHeight w:val="421"/>
        </w:trPr>
        <w:tc>
          <w:tcPr>
            <w:tcW w:w="480" w:type="pct"/>
            <w:shd w:val="clear" w:color="auto" w:fill="auto"/>
            <w:noWrap/>
            <w:hideMark/>
          </w:tcPr>
          <w:p w14:paraId="349E8C30"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4174CC74" w14:textId="77777777" w:rsidR="00FB37AE" w:rsidRPr="00BB1009" w:rsidRDefault="00FB37AE" w:rsidP="00BB1009">
            <w:pPr>
              <w:spacing w:after="0" w:line="240" w:lineRule="auto"/>
              <w:rPr>
                <w:rFonts w:eastAsia="Times New Roman" w:cs="Segoe UI"/>
                <w:color w:val="000000"/>
                <w:sz w:val="13"/>
                <w:szCs w:val="13"/>
                <w:lang w:val="en-US" w:eastAsia="de-DE"/>
              </w:rPr>
            </w:pPr>
            <w:r w:rsidRPr="00BB1009">
              <w:rPr>
                <w:rFonts w:eastAsia="Times New Roman" w:cs="Segoe UI"/>
                <w:color w:val="000000"/>
                <w:sz w:val="13"/>
                <w:szCs w:val="13"/>
                <w:lang w:val="en-US" w:eastAsia="de-DE"/>
              </w:rPr>
              <w:t>EXX_CONTR_SALARY_ABSINC_ATTR</w:t>
            </w:r>
          </w:p>
        </w:tc>
        <w:tc>
          <w:tcPr>
            <w:tcW w:w="986" w:type="pct"/>
            <w:shd w:val="clear" w:color="auto" w:fill="auto"/>
            <w:hideMark/>
          </w:tcPr>
          <w:p w14:paraId="38D44EC4"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Package Stgg. absolut</w:t>
            </w:r>
          </w:p>
        </w:tc>
        <w:tc>
          <w:tcPr>
            <w:tcW w:w="426" w:type="pct"/>
            <w:shd w:val="clear" w:color="auto" w:fill="auto"/>
            <w:noWrap/>
            <w:hideMark/>
          </w:tcPr>
          <w:p w14:paraId="43DE79C3"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4AAEA53B" w14:textId="381A61E9"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 xml:space="preserve">Attribut mit berechneter Steigerung des Gesamtpakets: </w:t>
            </w:r>
            <w:r w:rsidR="002F6D75">
              <w:rPr>
                <w:rFonts w:eastAsia="Times New Roman" w:cs="Segoe UI"/>
                <w:color w:val="000000"/>
                <w:sz w:val="13"/>
                <w:szCs w:val="13"/>
                <w:lang w:eastAsia="de-DE"/>
              </w:rPr>
              <w:t>Wert</w:t>
            </w:r>
          </w:p>
        </w:tc>
      </w:tr>
      <w:tr w:rsidR="00FB37AE" w:rsidRPr="00BB1009" w14:paraId="68AE712D" w14:textId="77777777" w:rsidTr="00916FB5">
        <w:trPr>
          <w:trHeight w:val="413"/>
        </w:trPr>
        <w:tc>
          <w:tcPr>
            <w:tcW w:w="480" w:type="pct"/>
            <w:shd w:val="clear" w:color="auto" w:fill="auto"/>
            <w:noWrap/>
            <w:hideMark/>
          </w:tcPr>
          <w:p w14:paraId="567A3CC2"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Mitarbeiter</w:t>
            </w:r>
          </w:p>
        </w:tc>
        <w:tc>
          <w:tcPr>
            <w:tcW w:w="1054" w:type="pct"/>
            <w:shd w:val="clear" w:color="auto" w:fill="auto"/>
            <w:noWrap/>
            <w:hideMark/>
          </w:tcPr>
          <w:p w14:paraId="2A79C475"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EXX_ISFUTURE</w:t>
            </w:r>
          </w:p>
        </w:tc>
        <w:tc>
          <w:tcPr>
            <w:tcW w:w="986" w:type="pct"/>
            <w:shd w:val="clear" w:color="auto" w:fill="auto"/>
            <w:hideMark/>
          </w:tcPr>
          <w:p w14:paraId="1C727826"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Periode in Zukunft</w:t>
            </w:r>
          </w:p>
        </w:tc>
        <w:tc>
          <w:tcPr>
            <w:tcW w:w="426" w:type="pct"/>
            <w:shd w:val="clear" w:color="auto" w:fill="auto"/>
            <w:noWrap/>
            <w:hideMark/>
          </w:tcPr>
          <w:p w14:paraId="6E7813C2"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3C2B6AD6" w14:textId="1A6C2887" w:rsidR="00FB37AE" w:rsidRPr="00BB1009" w:rsidRDefault="00232508" w:rsidP="00BB1009">
            <w:pPr>
              <w:spacing w:after="0" w:line="240" w:lineRule="auto"/>
              <w:rPr>
                <w:rFonts w:eastAsia="Times New Roman" w:cs="Segoe UI"/>
                <w:color w:val="000000"/>
                <w:sz w:val="13"/>
                <w:szCs w:val="13"/>
                <w:lang w:eastAsia="de-DE"/>
              </w:rPr>
            </w:pPr>
            <w:r>
              <w:rPr>
                <w:rFonts w:eastAsia="Times New Roman" w:cs="Segoe UI"/>
                <w:color w:val="000000"/>
                <w:sz w:val="13"/>
                <w:szCs w:val="13"/>
                <w:lang w:eastAsia="de-DE"/>
              </w:rPr>
              <w:t>1 wenn die Periode keine Istwerte enthält</w:t>
            </w:r>
          </w:p>
        </w:tc>
      </w:tr>
      <w:tr w:rsidR="00855A3D" w:rsidRPr="00BB1009" w14:paraId="088B45B2" w14:textId="77777777" w:rsidTr="00916FB5">
        <w:trPr>
          <w:trHeight w:val="413"/>
        </w:trPr>
        <w:tc>
          <w:tcPr>
            <w:tcW w:w="480" w:type="pct"/>
            <w:shd w:val="clear" w:color="auto" w:fill="auto"/>
            <w:noWrap/>
          </w:tcPr>
          <w:p w14:paraId="130EF81A" w14:textId="3C996A31" w:rsidR="00855A3D" w:rsidRPr="00BB1009" w:rsidRDefault="00855A3D" w:rsidP="00BB1009">
            <w:pPr>
              <w:spacing w:after="0" w:line="240" w:lineRule="auto"/>
              <w:rPr>
                <w:rFonts w:eastAsia="Times New Roman" w:cs="Segoe UI"/>
                <w:color w:val="000000"/>
                <w:sz w:val="13"/>
                <w:szCs w:val="13"/>
                <w:lang w:eastAsia="de-DE"/>
              </w:rPr>
            </w:pPr>
            <w:r>
              <w:rPr>
                <w:rFonts w:eastAsia="Times New Roman" w:cs="Segoe UI"/>
                <w:color w:val="000000"/>
                <w:sz w:val="13"/>
                <w:szCs w:val="13"/>
                <w:lang w:eastAsia="de-DE"/>
              </w:rPr>
              <w:t>Mitarbeiter</w:t>
            </w:r>
          </w:p>
        </w:tc>
        <w:tc>
          <w:tcPr>
            <w:tcW w:w="1054" w:type="pct"/>
            <w:shd w:val="clear" w:color="auto" w:fill="auto"/>
            <w:noWrap/>
          </w:tcPr>
          <w:p w14:paraId="4050B199" w14:textId="6432E81A" w:rsidR="00855A3D" w:rsidRPr="00BB1009" w:rsidRDefault="00855A3D" w:rsidP="00BB1009">
            <w:pPr>
              <w:spacing w:after="0" w:line="240" w:lineRule="auto"/>
              <w:rPr>
                <w:rFonts w:eastAsia="Times New Roman" w:cs="Segoe UI"/>
                <w:color w:val="000000"/>
                <w:sz w:val="13"/>
                <w:szCs w:val="13"/>
                <w:lang w:eastAsia="de-DE"/>
              </w:rPr>
            </w:pPr>
            <w:r>
              <w:rPr>
                <w:rFonts w:eastAsia="Times New Roman" w:cs="Segoe UI"/>
                <w:color w:val="000000"/>
                <w:sz w:val="13"/>
                <w:szCs w:val="13"/>
                <w:lang w:eastAsia="de-DE"/>
              </w:rPr>
              <w:t>EXX_CURRCURR</w:t>
            </w:r>
          </w:p>
        </w:tc>
        <w:tc>
          <w:tcPr>
            <w:tcW w:w="986" w:type="pct"/>
            <w:shd w:val="clear" w:color="auto" w:fill="auto"/>
          </w:tcPr>
          <w:p w14:paraId="72B9FE3D" w14:textId="2D2BAC57" w:rsidR="00855A3D" w:rsidRPr="00BB1009" w:rsidRDefault="00855A3D" w:rsidP="00BB1009">
            <w:pPr>
              <w:spacing w:after="0" w:line="240" w:lineRule="auto"/>
              <w:rPr>
                <w:rFonts w:eastAsia="Times New Roman" w:cs="Segoe UI"/>
                <w:color w:val="000000"/>
                <w:sz w:val="13"/>
                <w:szCs w:val="13"/>
                <w:lang w:eastAsia="de-DE"/>
              </w:rPr>
            </w:pPr>
            <w:r>
              <w:rPr>
                <w:rFonts w:eastAsia="Times New Roman" w:cs="Segoe UI"/>
                <w:color w:val="000000"/>
                <w:sz w:val="13"/>
                <w:szCs w:val="13"/>
                <w:lang w:eastAsia="de-DE"/>
              </w:rPr>
              <w:t>WKZ</w:t>
            </w:r>
          </w:p>
        </w:tc>
        <w:tc>
          <w:tcPr>
            <w:tcW w:w="426" w:type="pct"/>
            <w:shd w:val="clear" w:color="auto" w:fill="auto"/>
            <w:noWrap/>
          </w:tcPr>
          <w:p w14:paraId="645B6B2F" w14:textId="06DDA1D9" w:rsidR="00855A3D" w:rsidRPr="00BB1009" w:rsidRDefault="00855A3D" w:rsidP="00BB1009">
            <w:pPr>
              <w:spacing w:after="0" w:line="240" w:lineRule="auto"/>
              <w:rPr>
                <w:rFonts w:eastAsia="Times New Roman" w:cs="Segoe UI"/>
                <w:color w:val="000000"/>
                <w:sz w:val="13"/>
                <w:szCs w:val="13"/>
                <w:lang w:eastAsia="de-DE"/>
              </w:rPr>
            </w:pPr>
            <w:r>
              <w:rPr>
                <w:rFonts w:eastAsia="Times New Roman" w:cs="Segoe UI"/>
                <w:color w:val="000000"/>
                <w:sz w:val="13"/>
                <w:szCs w:val="13"/>
                <w:lang w:eastAsia="de-DE"/>
              </w:rPr>
              <w:t>Nein</w:t>
            </w:r>
          </w:p>
        </w:tc>
        <w:tc>
          <w:tcPr>
            <w:tcW w:w="2055" w:type="pct"/>
            <w:shd w:val="clear" w:color="auto" w:fill="auto"/>
          </w:tcPr>
          <w:p w14:paraId="222BE209" w14:textId="04FB6AAD" w:rsidR="00855A3D" w:rsidRDefault="00855A3D" w:rsidP="00BB1009">
            <w:pPr>
              <w:spacing w:after="0" w:line="240" w:lineRule="auto"/>
              <w:rPr>
                <w:rFonts w:eastAsia="Times New Roman" w:cs="Segoe UI"/>
                <w:color w:val="000000"/>
                <w:sz w:val="13"/>
                <w:szCs w:val="13"/>
                <w:lang w:eastAsia="de-DE"/>
              </w:rPr>
            </w:pPr>
            <w:r>
              <w:rPr>
                <w:rFonts w:eastAsia="Times New Roman" w:cs="Segoe UI"/>
                <w:color w:val="000000"/>
                <w:sz w:val="13"/>
                <w:szCs w:val="13"/>
                <w:lang w:eastAsia="de-DE"/>
              </w:rPr>
              <w:t>Währungskennzeichen</w:t>
            </w:r>
          </w:p>
        </w:tc>
      </w:tr>
      <w:tr w:rsidR="00FB37AE" w:rsidRPr="00BB1009" w14:paraId="256B7D6E" w14:textId="77777777" w:rsidTr="00916FB5">
        <w:trPr>
          <w:trHeight w:val="300"/>
        </w:trPr>
        <w:tc>
          <w:tcPr>
            <w:tcW w:w="480" w:type="pct"/>
            <w:shd w:val="clear" w:color="auto" w:fill="auto"/>
            <w:noWrap/>
            <w:hideMark/>
          </w:tcPr>
          <w:p w14:paraId="0738B899"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Stelle</w:t>
            </w:r>
          </w:p>
        </w:tc>
        <w:tc>
          <w:tcPr>
            <w:tcW w:w="1054" w:type="pct"/>
            <w:shd w:val="clear" w:color="auto" w:fill="auto"/>
            <w:noWrap/>
            <w:hideMark/>
          </w:tcPr>
          <w:p w14:paraId="260E729E"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P02_CAPA</w:t>
            </w:r>
          </w:p>
        </w:tc>
        <w:tc>
          <w:tcPr>
            <w:tcW w:w="986" w:type="pct"/>
            <w:shd w:val="clear" w:color="auto" w:fill="auto"/>
            <w:hideMark/>
          </w:tcPr>
          <w:p w14:paraId="134FD13F"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Kapazität (Stelle)</w:t>
            </w:r>
          </w:p>
        </w:tc>
        <w:tc>
          <w:tcPr>
            <w:tcW w:w="426" w:type="pct"/>
            <w:shd w:val="clear" w:color="auto" w:fill="auto"/>
            <w:noWrap/>
            <w:hideMark/>
          </w:tcPr>
          <w:p w14:paraId="781B1A0D"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Ja</w:t>
            </w:r>
          </w:p>
        </w:tc>
        <w:tc>
          <w:tcPr>
            <w:tcW w:w="2055" w:type="pct"/>
            <w:shd w:val="clear" w:color="auto" w:fill="auto"/>
            <w:hideMark/>
          </w:tcPr>
          <w:p w14:paraId="7E8091EF"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Kapazität in % (100 = 1 FTE) der Stelle</w:t>
            </w:r>
          </w:p>
        </w:tc>
      </w:tr>
      <w:tr w:rsidR="00FB37AE" w:rsidRPr="00BB1009" w14:paraId="5A926D5E" w14:textId="77777777" w:rsidTr="00916FB5">
        <w:trPr>
          <w:trHeight w:val="560"/>
        </w:trPr>
        <w:tc>
          <w:tcPr>
            <w:tcW w:w="480" w:type="pct"/>
            <w:shd w:val="clear" w:color="auto" w:fill="auto"/>
            <w:noWrap/>
            <w:hideMark/>
          </w:tcPr>
          <w:p w14:paraId="27B7A553"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Stelle</w:t>
            </w:r>
          </w:p>
        </w:tc>
        <w:tc>
          <w:tcPr>
            <w:tcW w:w="1054" w:type="pct"/>
            <w:shd w:val="clear" w:color="auto" w:fill="auto"/>
            <w:noWrap/>
            <w:hideMark/>
          </w:tcPr>
          <w:p w14:paraId="4B4E3C1D"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P02_FTE</w:t>
            </w:r>
          </w:p>
        </w:tc>
        <w:tc>
          <w:tcPr>
            <w:tcW w:w="986" w:type="pct"/>
            <w:shd w:val="clear" w:color="auto" w:fill="auto"/>
            <w:hideMark/>
          </w:tcPr>
          <w:p w14:paraId="13651202"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FTE (Position)</w:t>
            </w:r>
          </w:p>
        </w:tc>
        <w:tc>
          <w:tcPr>
            <w:tcW w:w="426" w:type="pct"/>
            <w:shd w:val="clear" w:color="auto" w:fill="auto"/>
            <w:noWrap/>
            <w:hideMark/>
          </w:tcPr>
          <w:p w14:paraId="277098AA"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5CBD05C0"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FTE der Stelle, basieren auf "Normalstunden" 100 (für 100% in Kapazität)</w:t>
            </w:r>
          </w:p>
        </w:tc>
      </w:tr>
      <w:tr w:rsidR="00FB37AE" w:rsidRPr="00BB1009" w14:paraId="4FAB1952" w14:textId="77777777" w:rsidTr="00916FB5">
        <w:trPr>
          <w:trHeight w:val="275"/>
        </w:trPr>
        <w:tc>
          <w:tcPr>
            <w:tcW w:w="480" w:type="pct"/>
            <w:shd w:val="clear" w:color="auto" w:fill="auto"/>
            <w:noWrap/>
            <w:hideMark/>
          </w:tcPr>
          <w:p w14:paraId="3E7A8817"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Stelle</w:t>
            </w:r>
          </w:p>
        </w:tc>
        <w:tc>
          <w:tcPr>
            <w:tcW w:w="1054" w:type="pct"/>
            <w:shd w:val="clear" w:color="auto" w:fill="auto"/>
            <w:noWrap/>
            <w:hideMark/>
          </w:tcPr>
          <w:p w14:paraId="7DC3A521"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P02_COUNT</w:t>
            </w:r>
          </w:p>
        </w:tc>
        <w:tc>
          <w:tcPr>
            <w:tcW w:w="986" w:type="pct"/>
            <w:shd w:val="clear" w:color="auto" w:fill="auto"/>
            <w:hideMark/>
          </w:tcPr>
          <w:p w14:paraId="55A2EDD4"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Anzahl (Stelle)</w:t>
            </w:r>
          </w:p>
        </w:tc>
        <w:tc>
          <w:tcPr>
            <w:tcW w:w="426" w:type="pct"/>
            <w:shd w:val="clear" w:color="auto" w:fill="auto"/>
            <w:noWrap/>
            <w:hideMark/>
          </w:tcPr>
          <w:p w14:paraId="668ACE2E"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5ADC4760"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Quasi-Headcount der Stelle</w:t>
            </w:r>
          </w:p>
        </w:tc>
      </w:tr>
      <w:tr w:rsidR="00FB37AE" w:rsidRPr="00BB1009" w14:paraId="0C02F902" w14:textId="77777777" w:rsidTr="00916FB5">
        <w:trPr>
          <w:trHeight w:val="300"/>
        </w:trPr>
        <w:tc>
          <w:tcPr>
            <w:tcW w:w="480" w:type="pct"/>
            <w:shd w:val="clear" w:color="auto" w:fill="auto"/>
            <w:noWrap/>
            <w:hideMark/>
          </w:tcPr>
          <w:p w14:paraId="71F74AC2"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Stelle</w:t>
            </w:r>
          </w:p>
        </w:tc>
        <w:tc>
          <w:tcPr>
            <w:tcW w:w="1054" w:type="pct"/>
            <w:shd w:val="clear" w:color="auto" w:fill="auto"/>
            <w:noWrap/>
            <w:hideMark/>
          </w:tcPr>
          <w:p w14:paraId="36FBEADD"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P02_STAFFINGPERC</w:t>
            </w:r>
          </w:p>
        </w:tc>
        <w:tc>
          <w:tcPr>
            <w:tcW w:w="986" w:type="pct"/>
            <w:shd w:val="clear" w:color="auto" w:fill="auto"/>
            <w:hideMark/>
          </w:tcPr>
          <w:p w14:paraId="796DF9D2"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Staffing %</w:t>
            </w:r>
          </w:p>
        </w:tc>
        <w:tc>
          <w:tcPr>
            <w:tcW w:w="426" w:type="pct"/>
            <w:shd w:val="clear" w:color="auto" w:fill="auto"/>
            <w:noWrap/>
            <w:hideMark/>
          </w:tcPr>
          <w:p w14:paraId="0B15EFD1"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3C3D0559"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 xml:space="preserve">Besetzung der Stelle in % </w:t>
            </w:r>
          </w:p>
        </w:tc>
      </w:tr>
      <w:tr w:rsidR="00FB37AE" w:rsidRPr="00BB1009" w14:paraId="61A9C922" w14:textId="77777777" w:rsidTr="00916FB5">
        <w:trPr>
          <w:trHeight w:val="543"/>
        </w:trPr>
        <w:tc>
          <w:tcPr>
            <w:tcW w:w="480" w:type="pct"/>
            <w:shd w:val="clear" w:color="auto" w:fill="auto"/>
            <w:noWrap/>
            <w:hideMark/>
          </w:tcPr>
          <w:p w14:paraId="691774C0"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Stelle</w:t>
            </w:r>
          </w:p>
        </w:tc>
        <w:tc>
          <w:tcPr>
            <w:tcW w:w="1054" w:type="pct"/>
            <w:shd w:val="clear" w:color="auto" w:fill="auto"/>
            <w:noWrap/>
            <w:hideMark/>
          </w:tcPr>
          <w:p w14:paraId="43E6DE57"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P02_STAFFING_ID</w:t>
            </w:r>
          </w:p>
        </w:tc>
        <w:tc>
          <w:tcPr>
            <w:tcW w:w="986" w:type="pct"/>
            <w:shd w:val="clear" w:color="auto" w:fill="auto"/>
            <w:hideMark/>
          </w:tcPr>
          <w:p w14:paraId="0AEC7B5D"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Status</w:t>
            </w:r>
          </w:p>
        </w:tc>
        <w:tc>
          <w:tcPr>
            <w:tcW w:w="426" w:type="pct"/>
            <w:shd w:val="clear" w:color="auto" w:fill="auto"/>
            <w:noWrap/>
            <w:hideMark/>
          </w:tcPr>
          <w:p w14:paraId="2D454467"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Ja</w:t>
            </w:r>
          </w:p>
        </w:tc>
        <w:tc>
          <w:tcPr>
            <w:tcW w:w="2055" w:type="pct"/>
            <w:shd w:val="clear" w:color="auto" w:fill="auto"/>
            <w:hideMark/>
          </w:tcPr>
          <w:p w14:paraId="6FDF3965"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Auswahlliste für den Status der Stelle (Vakant, Vakant mit Kosten, Freibleibend), wird in PG POS04_BUDFTE und POS04_BUDCOST verwendet.</w:t>
            </w:r>
          </w:p>
        </w:tc>
      </w:tr>
      <w:tr w:rsidR="00FB37AE" w:rsidRPr="00BB1009" w14:paraId="206B572A" w14:textId="77777777" w:rsidTr="00916FB5">
        <w:trPr>
          <w:trHeight w:val="426"/>
        </w:trPr>
        <w:tc>
          <w:tcPr>
            <w:tcW w:w="480" w:type="pct"/>
            <w:shd w:val="clear" w:color="auto" w:fill="auto"/>
            <w:noWrap/>
            <w:hideMark/>
          </w:tcPr>
          <w:p w14:paraId="4995F757"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Stelle</w:t>
            </w:r>
          </w:p>
        </w:tc>
        <w:tc>
          <w:tcPr>
            <w:tcW w:w="1054" w:type="pct"/>
            <w:shd w:val="clear" w:color="auto" w:fill="auto"/>
            <w:noWrap/>
            <w:hideMark/>
          </w:tcPr>
          <w:p w14:paraId="193EA437"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P02_STAFFING_TXT</w:t>
            </w:r>
          </w:p>
        </w:tc>
        <w:tc>
          <w:tcPr>
            <w:tcW w:w="986" w:type="pct"/>
            <w:shd w:val="clear" w:color="auto" w:fill="auto"/>
            <w:hideMark/>
          </w:tcPr>
          <w:p w14:paraId="132EA322"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Status</w:t>
            </w:r>
          </w:p>
        </w:tc>
        <w:tc>
          <w:tcPr>
            <w:tcW w:w="426" w:type="pct"/>
            <w:shd w:val="clear" w:color="auto" w:fill="auto"/>
            <w:noWrap/>
            <w:hideMark/>
          </w:tcPr>
          <w:p w14:paraId="7F34F7F6"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22F15C36"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Text (deutsch) des Status sofern relevant (Formel prüft, ob die Stelle unbesetzt / unterbesetzt ist)</w:t>
            </w:r>
          </w:p>
        </w:tc>
      </w:tr>
      <w:tr w:rsidR="00FB37AE" w:rsidRPr="00BB1009" w14:paraId="129CDBFE" w14:textId="77777777" w:rsidTr="00916FB5">
        <w:trPr>
          <w:trHeight w:val="560"/>
        </w:trPr>
        <w:tc>
          <w:tcPr>
            <w:tcW w:w="480" w:type="pct"/>
            <w:shd w:val="clear" w:color="auto" w:fill="auto"/>
            <w:noWrap/>
            <w:hideMark/>
          </w:tcPr>
          <w:p w14:paraId="50FBAE0A"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Stelle</w:t>
            </w:r>
          </w:p>
        </w:tc>
        <w:tc>
          <w:tcPr>
            <w:tcW w:w="1054" w:type="pct"/>
            <w:shd w:val="clear" w:color="auto" w:fill="auto"/>
            <w:noWrap/>
            <w:hideMark/>
          </w:tcPr>
          <w:p w14:paraId="62508FEB"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P03_COSTRATE</w:t>
            </w:r>
          </w:p>
        </w:tc>
        <w:tc>
          <w:tcPr>
            <w:tcW w:w="986" w:type="pct"/>
            <w:shd w:val="clear" w:color="auto" w:fill="auto"/>
            <w:hideMark/>
          </w:tcPr>
          <w:p w14:paraId="47AE25DA"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Cost Rate (1 FTE)</w:t>
            </w:r>
          </w:p>
        </w:tc>
        <w:tc>
          <w:tcPr>
            <w:tcW w:w="426" w:type="pct"/>
            <w:shd w:val="clear" w:color="auto" w:fill="auto"/>
            <w:noWrap/>
            <w:hideMark/>
          </w:tcPr>
          <w:p w14:paraId="7EEF0338"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Ja</w:t>
            </w:r>
          </w:p>
        </w:tc>
        <w:tc>
          <w:tcPr>
            <w:tcW w:w="2055" w:type="pct"/>
            <w:shd w:val="clear" w:color="auto" w:fill="auto"/>
            <w:hideMark/>
          </w:tcPr>
          <w:p w14:paraId="7AF13576"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Kostensatz der Stelle, ACHTUNG der Kostensatz gilt für 1 FTE, unabhängig von der Kapazität der Stelle</w:t>
            </w:r>
          </w:p>
        </w:tc>
      </w:tr>
      <w:tr w:rsidR="00FB37AE" w:rsidRPr="00BB1009" w14:paraId="2C4090A0" w14:textId="77777777" w:rsidTr="00916FB5">
        <w:trPr>
          <w:trHeight w:val="447"/>
        </w:trPr>
        <w:tc>
          <w:tcPr>
            <w:tcW w:w="480" w:type="pct"/>
            <w:shd w:val="clear" w:color="auto" w:fill="auto"/>
            <w:noWrap/>
            <w:hideMark/>
          </w:tcPr>
          <w:p w14:paraId="26B056F2"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Stelle</w:t>
            </w:r>
          </w:p>
        </w:tc>
        <w:tc>
          <w:tcPr>
            <w:tcW w:w="1054" w:type="pct"/>
            <w:shd w:val="clear" w:color="auto" w:fill="auto"/>
            <w:noWrap/>
            <w:hideMark/>
          </w:tcPr>
          <w:p w14:paraId="56045A2E"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P03_COST</w:t>
            </w:r>
          </w:p>
        </w:tc>
        <w:tc>
          <w:tcPr>
            <w:tcW w:w="986" w:type="pct"/>
            <w:shd w:val="clear" w:color="auto" w:fill="auto"/>
            <w:hideMark/>
          </w:tcPr>
          <w:p w14:paraId="00046F81"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Costs (Position)</w:t>
            </w:r>
          </w:p>
        </w:tc>
        <w:tc>
          <w:tcPr>
            <w:tcW w:w="426" w:type="pct"/>
            <w:shd w:val="clear" w:color="auto" w:fill="auto"/>
            <w:noWrap/>
            <w:hideMark/>
          </w:tcPr>
          <w:p w14:paraId="453664B4"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22A4EDB9"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Kosten der Stelle, über Kostensatz und Kapazität (FTE) der Stelle</w:t>
            </w:r>
          </w:p>
        </w:tc>
      </w:tr>
      <w:tr w:rsidR="00FB37AE" w:rsidRPr="00BB1009" w14:paraId="0EFE3F34" w14:textId="77777777" w:rsidTr="00916FB5">
        <w:trPr>
          <w:trHeight w:val="425"/>
        </w:trPr>
        <w:tc>
          <w:tcPr>
            <w:tcW w:w="480" w:type="pct"/>
            <w:shd w:val="clear" w:color="auto" w:fill="auto"/>
            <w:noWrap/>
            <w:hideMark/>
          </w:tcPr>
          <w:p w14:paraId="43F917C0"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Stelle</w:t>
            </w:r>
          </w:p>
        </w:tc>
        <w:tc>
          <w:tcPr>
            <w:tcW w:w="1054" w:type="pct"/>
            <w:shd w:val="clear" w:color="auto" w:fill="auto"/>
            <w:noWrap/>
            <w:hideMark/>
          </w:tcPr>
          <w:p w14:paraId="4611017B"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P04_BUDFTE</w:t>
            </w:r>
          </w:p>
        </w:tc>
        <w:tc>
          <w:tcPr>
            <w:tcW w:w="986" w:type="pct"/>
            <w:shd w:val="clear" w:color="auto" w:fill="auto"/>
            <w:hideMark/>
          </w:tcPr>
          <w:p w14:paraId="1572B8A2"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FTE (Position FC/Plan)</w:t>
            </w:r>
          </w:p>
        </w:tc>
        <w:tc>
          <w:tcPr>
            <w:tcW w:w="426" w:type="pct"/>
            <w:shd w:val="clear" w:color="auto" w:fill="auto"/>
            <w:noWrap/>
            <w:hideMark/>
          </w:tcPr>
          <w:p w14:paraId="6D21D65F"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617CE230"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Budgetrelevante FTE der Stelle (wenn unbesetzt / unterbesetzt und Status = Vakant mit Kosten)</w:t>
            </w:r>
          </w:p>
        </w:tc>
      </w:tr>
      <w:tr w:rsidR="00FB37AE" w:rsidRPr="00BB1009" w14:paraId="4791B420" w14:textId="77777777" w:rsidTr="00916FB5">
        <w:trPr>
          <w:trHeight w:val="416"/>
        </w:trPr>
        <w:tc>
          <w:tcPr>
            <w:tcW w:w="480" w:type="pct"/>
            <w:shd w:val="clear" w:color="auto" w:fill="auto"/>
            <w:noWrap/>
            <w:hideMark/>
          </w:tcPr>
          <w:p w14:paraId="4ACB79B8"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Stelle</w:t>
            </w:r>
          </w:p>
        </w:tc>
        <w:tc>
          <w:tcPr>
            <w:tcW w:w="1054" w:type="pct"/>
            <w:shd w:val="clear" w:color="auto" w:fill="auto"/>
            <w:noWrap/>
            <w:hideMark/>
          </w:tcPr>
          <w:p w14:paraId="7B095AC9"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P04_BUDCOST</w:t>
            </w:r>
          </w:p>
        </w:tc>
        <w:tc>
          <w:tcPr>
            <w:tcW w:w="986" w:type="pct"/>
            <w:shd w:val="clear" w:color="auto" w:fill="auto"/>
            <w:hideMark/>
          </w:tcPr>
          <w:p w14:paraId="30ECD425"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Costs (FC/Plan)</w:t>
            </w:r>
          </w:p>
        </w:tc>
        <w:tc>
          <w:tcPr>
            <w:tcW w:w="426" w:type="pct"/>
            <w:shd w:val="clear" w:color="auto" w:fill="auto"/>
            <w:noWrap/>
            <w:hideMark/>
          </w:tcPr>
          <w:p w14:paraId="08936457"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77F9DC9F"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Budgetrelevante Kosten der Stelle (wenn unbesetzt / unterbesetzt und Status = Vakant mit Kosten)</w:t>
            </w:r>
          </w:p>
        </w:tc>
      </w:tr>
      <w:tr w:rsidR="00FB37AE" w:rsidRPr="00BB1009" w14:paraId="5245BFB4" w14:textId="77777777" w:rsidTr="00916FB5">
        <w:trPr>
          <w:trHeight w:val="560"/>
        </w:trPr>
        <w:tc>
          <w:tcPr>
            <w:tcW w:w="480" w:type="pct"/>
            <w:shd w:val="clear" w:color="auto" w:fill="auto"/>
            <w:noWrap/>
            <w:hideMark/>
          </w:tcPr>
          <w:p w14:paraId="3BB80CE9"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Stelle</w:t>
            </w:r>
          </w:p>
        </w:tc>
        <w:tc>
          <w:tcPr>
            <w:tcW w:w="1054" w:type="pct"/>
            <w:shd w:val="clear" w:color="auto" w:fill="auto"/>
            <w:noWrap/>
            <w:hideMark/>
          </w:tcPr>
          <w:p w14:paraId="1ED425F5"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P05_VORG_ID</w:t>
            </w:r>
          </w:p>
        </w:tc>
        <w:tc>
          <w:tcPr>
            <w:tcW w:w="986" w:type="pct"/>
            <w:shd w:val="clear" w:color="auto" w:fill="auto"/>
            <w:hideMark/>
          </w:tcPr>
          <w:p w14:paraId="4BC0DD47"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Supervisor Position ID</w:t>
            </w:r>
          </w:p>
        </w:tc>
        <w:tc>
          <w:tcPr>
            <w:tcW w:w="426" w:type="pct"/>
            <w:shd w:val="clear" w:color="auto" w:fill="auto"/>
            <w:noWrap/>
            <w:hideMark/>
          </w:tcPr>
          <w:p w14:paraId="40F5CC40"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650A2BF8"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ID des Vorgesetzten aus Stammdatentabelle für Organigramm</w:t>
            </w:r>
          </w:p>
        </w:tc>
      </w:tr>
      <w:tr w:rsidR="00FB37AE" w:rsidRPr="00BB1009" w14:paraId="0EBF971B" w14:textId="77777777" w:rsidTr="00916FB5">
        <w:trPr>
          <w:trHeight w:val="560"/>
        </w:trPr>
        <w:tc>
          <w:tcPr>
            <w:tcW w:w="480" w:type="pct"/>
            <w:shd w:val="clear" w:color="auto" w:fill="auto"/>
            <w:noWrap/>
            <w:hideMark/>
          </w:tcPr>
          <w:p w14:paraId="58D84AD5"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Stelle</w:t>
            </w:r>
          </w:p>
        </w:tc>
        <w:tc>
          <w:tcPr>
            <w:tcW w:w="1054" w:type="pct"/>
            <w:shd w:val="clear" w:color="auto" w:fill="auto"/>
            <w:noWrap/>
            <w:hideMark/>
          </w:tcPr>
          <w:p w14:paraId="7CBBC38A"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P05_VORG</w:t>
            </w:r>
          </w:p>
        </w:tc>
        <w:tc>
          <w:tcPr>
            <w:tcW w:w="986" w:type="pct"/>
            <w:shd w:val="clear" w:color="auto" w:fill="auto"/>
            <w:hideMark/>
          </w:tcPr>
          <w:p w14:paraId="4A497021"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Supervisor Position</w:t>
            </w:r>
          </w:p>
        </w:tc>
        <w:tc>
          <w:tcPr>
            <w:tcW w:w="426" w:type="pct"/>
            <w:shd w:val="clear" w:color="auto" w:fill="auto"/>
            <w:noWrap/>
            <w:hideMark/>
          </w:tcPr>
          <w:p w14:paraId="7E5F8A83"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6CF1AE7B" w14:textId="59EC43AD"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Name des Vorgesetzten aus Stammdatentabelle für Organigramm</w:t>
            </w:r>
          </w:p>
        </w:tc>
      </w:tr>
      <w:tr w:rsidR="00FB37AE" w:rsidRPr="00BB1009" w14:paraId="38A333C7" w14:textId="77777777" w:rsidTr="00916FB5">
        <w:trPr>
          <w:trHeight w:val="452"/>
        </w:trPr>
        <w:tc>
          <w:tcPr>
            <w:tcW w:w="480" w:type="pct"/>
            <w:shd w:val="clear" w:color="auto" w:fill="auto"/>
            <w:noWrap/>
            <w:hideMark/>
          </w:tcPr>
          <w:p w14:paraId="671498EF"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Stelle</w:t>
            </w:r>
          </w:p>
        </w:tc>
        <w:tc>
          <w:tcPr>
            <w:tcW w:w="1054" w:type="pct"/>
            <w:shd w:val="clear" w:color="auto" w:fill="auto"/>
            <w:noWrap/>
            <w:hideMark/>
          </w:tcPr>
          <w:p w14:paraId="1C3BF686"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P05_DOTTEDVORG_ID</w:t>
            </w:r>
          </w:p>
        </w:tc>
        <w:tc>
          <w:tcPr>
            <w:tcW w:w="986" w:type="pct"/>
            <w:shd w:val="clear" w:color="auto" w:fill="auto"/>
            <w:hideMark/>
          </w:tcPr>
          <w:p w14:paraId="436D2329"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Dotted Line Stelle ID</w:t>
            </w:r>
          </w:p>
        </w:tc>
        <w:tc>
          <w:tcPr>
            <w:tcW w:w="426" w:type="pct"/>
            <w:shd w:val="clear" w:color="auto" w:fill="auto"/>
            <w:noWrap/>
            <w:hideMark/>
          </w:tcPr>
          <w:p w14:paraId="4CEAA360"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26A8E699"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ID des Vorgesetzten aus Stammdatentabelle für Organigramm</w:t>
            </w:r>
          </w:p>
        </w:tc>
      </w:tr>
      <w:tr w:rsidR="00FB37AE" w:rsidRPr="00BB1009" w14:paraId="56B9FC03" w14:textId="77777777" w:rsidTr="00916FB5">
        <w:trPr>
          <w:trHeight w:val="417"/>
        </w:trPr>
        <w:tc>
          <w:tcPr>
            <w:tcW w:w="480" w:type="pct"/>
            <w:shd w:val="clear" w:color="auto" w:fill="auto"/>
            <w:noWrap/>
            <w:hideMark/>
          </w:tcPr>
          <w:p w14:paraId="68063BF9"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Stelle</w:t>
            </w:r>
          </w:p>
        </w:tc>
        <w:tc>
          <w:tcPr>
            <w:tcW w:w="1054" w:type="pct"/>
            <w:shd w:val="clear" w:color="auto" w:fill="auto"/>
            <w:noWrap/>
            <w:hideMark/>
          </w:tcPr>
          <w:p w14:paraId="5237A1C3"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P05_DOTTEDVORG</w:t>
            </w:r>
          </w:p>
        </w:tc>
        <w:tc>
          <w:tcPr>
            <w:tcW w:w="986" w:type="pct"/>
            <w:shd w:val="clear" w:color="auto" w:fill="auto"/>
            <w:hideMark/>
          </w:tcPr>
          <w:p w14:paraId="3B459BAB"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Vorgesetzte Stelle dotted Line</w:t>
            </w:r>
          </w:p>
        </w:tc>
        <w:tc>
          <w:tcPr>
            <w:tcW w:w="426" w:type="pct"/>
            <w:shd w:val="clear" w:color="auto" w:fill="auto"/>
            <w:noWrap/>
            <w:hideMark/>
          </w:tcPr>
          <w:p w14:paraId="7871C330"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423718AA"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Name des Vorgesetzten aus Stammdatentabelle für Organigramm</w:t>
            </w:r>
          </w:p>
        </w:tc>
      </w:tr>
      <w:tr w:rsidR="00FB37AE" w:rsidRPr="00BB1009" w14:paraId="281E2BCB" w14:textId="77777777" w:rsidTr="00916FB5">
        <w:trPr>
          <w:trHeight w:val="423"/>
        </w:trPr>
        <w:tc>
          <w:tcPr>
            <w:tcW w:w="480" w:type="pct"/>
            <w:shd w:val="clear" w:color="auto" w:fill="auto"/>
            <w:noWrap/>
            <w:hideMark/>
          </w:tcPr>
          <w:p w14:paraId="3805D928"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Stelle</w:t>
            </w:r>
          </w:p>
        </w:tc>
        <w:tc>
          <w:tcPr>
            <w:tcW w:w="1054" w:type="pct"/>
            <w:shd w:val="clear" w:color="auto" w:fill="auto"/>
            <w:noWrap/>
            <w:hideMark/>
          </w:tcPr>
          <w:p w14:paraId="536893BE"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P05_ISASSISTANT</w:t>
            </w:r>
          </w:p>
        </w:tc>
        <w:tc>
          <w:tcPr>
            <w:tcW w:w="986" w:type="pct"/>
            <w:shd w:val="clear" w:color="auto" w:fill="auto"/>
            <w:hideMark/>
          </w:tcPr>
          <w:p w14:paraId="6DF8D369"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Assistent-KZ</w:t>
            </w:r>
          </w:p>
        </w:tc>
        <w:tc>
          <w:tcPr>
            <w:tcW w:w="426" w:type="pct"/>
            <w:shd w:val="clear" w:color="auto" w:fill="auto"/>
            <w:noWrap/>
            <w:hideMark/>
          </w:tcPr>
          <w:p w14:paraId="7DD358DA"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1FD421B7"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ID des Vorgesetzten aus Stammdatentabelle für Organigramm</w:t>
            </w:r>
          </w:p>
        </w:tc>
      </w:tr>
      <w:tr w:rsidR="00FB37AE" w:rsidRPr="00BB1009" w14:paraId="257079FB" w14:textId="77777777" w:rsidTr="00916FB5">
        <w:trPr>
          <w:trHeight w:val="300"/>
        </w:trPr>
        <w:tc>
          <w:tcPr>
            <w:tcW w:w="480" w:type="pct"/>
            <w:shd w:val="clear" w:color="auto" w:fill="auto"/>
            <w:noWrap/>
            <w:hideMark/>
          </w:tcPr>
          <w:p w14:paraId="2882DB12"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Stelle</w:t>
            </w:r>
          </w:p>
        </w:tc>
        <w:tc>
          <w:tcPr>
            <w:tcW w:w="1054" w:type="pct"/>
            <w:shd w:val="clear" w:color="auto" w:fill="auto"/>
            <w:noWrap/>
            <w:hideMark/>
          </w:tcPr>
          <w:p w14:paraId="3F1B1097"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PXX_ISFUTURE</w:t>
            </w:r>
          </w:p>
        </w:tc>
        <w:tc>
          <w:tcPr>
            <w:tcW w:w="986" w:type="pct"/>
            <w:shd w:val="clear" w:color="auto" w:fill="auto"/>
            <w:hideMark/>
          </w:tcPr>
          <w:p w14:paraId="0C583C89"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Periode in Zukunft (P)</w:t>
            </w:r>
          </w:p>
        </w:tc>
        <w:tc>
          <w:tcPr>
            <w:tcW w:w="426" w:type="pct"/>
            <w:shd w:val="clear" w:color="auto" w:fill="auto"/>
            <w:noWrap/>
            <w:hideMark/>
          </w:tcPr>
          <w:p w14:paraId="301718C8"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Nein</w:t>
            </w:r>
          </w:p>
        </w:tc>
        <w:tc>
          <w:tcPr>
            <w:tcW w:w="2055" w:type="pct"/>
            <w:shd w:val="clear" w:color="auto" w:fill="auto"/>
            <w:hideMark/>
          </w:tcPr>
          <w:p w14:paraId="34F7E748" w14:textId="77777777" w:rsidR="00FB37AE" w:rsidRPr="00BB1009" w:rsidRDefault="00FB37AE" w:rsidP="00BB1009">
            <w:pPr>
              <w:spacing w:after="0" w:line="240" w:lineRule="auto"/>
              <w:rPr>
                <w:rFonts w:eastAsia="Times New Roman" w:cs="Segoe UI"/>
                <w:color w:val="000000"/>
                <w:sz w:val="13"/>
                <w:szCs w:val="13"/>
                <w:lang w:eastAsia="de-DE"/>
              </w:rPr>
            </w:pPr>
            <w:r w:rsidRPr="00BB1009">
              <w:rPr>
                <w:rFonts w:eastAsia="Times New Roman" w:cs="Segoe UI"/>
                <w:color w:val="000000"/>
                <w:sz w:val="13"/>
                <w:szCs w:val="13"/>
                <w:lang w:eastAsia="de-DE"/>
              </w:rPr>
              <w:t>1 wenn die Periode keine Istwerte enthält</w:t>
            </w:r>
          </w:p>
        </w:tc>
      </w:tr>
    </w:tbl>
    <w:p w14:paraId="5AB835C9" w14:textId="77777777" w:rsidR="00BB1009" w:rsidRDefault="00BB1009" w:rsidP="00C561A8"/>
    <w:p w14:paraId="5210B7AF" w14:textId="7F5D915E" w:rsidR="00025075" w:rsidRDefault="00025075" w:rsidP="00025075">
      <w:pPr>
        <w:pStyle w:val="berschrift1"/>
      </w:pPr>
      <w:bookmarkStart w:id="19" w:name="_Ref153531790"/>
      <w:bookmarkStart w:id="20" w:name="_Toc174098602"/>
      <w:r>
        <w:lastRenderedPageBreak/>
        <w:t>Variablen</w:t>
      </w:r>
      <w:bookmarkEnd w:id="19"/>
      <w:bookmarkEnd w:id="20"/>
    </w:p>
    <w:p w14:paraId="3B2C774A" w14:textId="08B28D03" w:rsidR="00025075" w:rsidRDefault="001C539E" w:rsidP="00025075">
      <w:r>
        <w:t xml:space="preserve">4PLAN HR SMO nutzt Variablen, um </w:t>
      </w:r>
      <w:r w:rsidR="00D20880">
        <w:t xml:space="preserve">Informationen für die Berechnung von Planungsgrößen bereitzustellen. </w:t>
      </w:r>
      <w:r w:rsidR="001A4F04">
        <w:t>Folgende Variablen werden verwendet:</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562"/>
        <w:gridCol w:w="2825"/>
        <w:gridCol w:w="3685"/>
      </w:tblGrid>
      <w:tr w:rsidR="002D0AA4" w:rsidRPr="002D0AA4" w14:paraId="144EDE49" w14:textId="77777777" w:rsidTr="009B07BF">
        <w:trPr>
          <w:trHeight w:val="340"/>
        </w:trPr>
        <w:tc>
          <w:tcPr>
            <w:tcW w:w="2562" w:type="dxa"/>
            <w:shd w:val="clear" w:color="000000" w:fill="C00000"/>
            <w:vAlign w:val="center"/>
            <w:hideMark/>
          </w:tcPr>
          <w:p w14:paraId="384A616F" w14:textId="77777777" w:rsidR="002D0AA4" w:rsidRPr="002D0AA4" w:rsidRDefault="002D0AA4" w:rsidP="002D0AA4">
            <w:pPr>
              <w:spacing w:after="0" w:line="240" w:lineRule="auto"/>
              <w:rPr>
                <w:rFonts w:eastAsia="Times New Roman" w:cs="Segoe UI"/>
                <w:b/>
                <w:bCs/>
                <w:color w:val="FFFFFF"/>
                <w:sz w:val="20"/>
                <w:szCs w:val="20"/>
                <w:lang w:eastAsia="de-DE"/>
              </w:rPr>
            </w:pPr>
            <w:r w:rsidRPr="002D0AA4">
              <w:rPr>
                <w:rFonts w:eastAsia="Times New Roman" w:cs="Segoe UI"/>
                <w:b/>
                <w:bCs/>
                <w:sz w:val="20"/>
                <w:szCs w:val="20"/>
                <w:lang w:eastAsia="de-DE"/>
              </w:rPr>
              <w:t>Variable</w:t>
            </w:r>
          </w:p>
        </w:tc>
        <w:tc>
          <w:tcPr>
            <w:tcW w:w="2825" w:type="dxa"/>
            <w:shd w:val="clear" w:color="000000" w:fill="C00000"/>
            <w:vAlign w:val="center"/>
            <w:hideMark/>
          </w:tcPr>
          <w:p w14:paraId="1888AA7B" w14:textId="77777777" w:rsidR="002D0AA4" w:rsidRPr="002D0AA4" w:rsidRDefault="002D0AA4" w:rsidP="002D0AA4">
            <w:pPr>
              <w:spacing w:after="0" w:line="240" w:lineRule="auto"/>
              <w:rPr>
                <w:rFonts w:eastAsia="Times New Roman" w:cs="Segoe UI"/>
                <w:b/>
                <w:bCs/>
                <w:color w:val="FFFFFF"/>
                <w:sz w:val="20"/>
                <w:szCs w:val="20"/>
                <w:lang w:eastAsia="de-DE"/>
              </w:rPr>
            </w:pPr>
            <w:r w:rsidRPr="002D0AA4">
              <w:rPr>
                <w:rFonts w:eastAsia="Times New Roman" w:cs="Segoe UI"/>
                <w:b/>
                <w:bCs/>
                <w:sz w:val="20"/>
                <w:szCs w:val="20"/>
                <w:lang w:eastAsia="de-DE"/>
              </w:rPr>
              <w:t>Inhalt / Nutzung</w:t>
            </w:r>
          </w:p>
        </w:tc>
        <w:tc>
          <w:tcPr>
            <w:tcW w:w="3685" w:type="dxa"/>
            <w:shd w:val="clear" w:color="000000" w:fill="C00000"/>
            <w:vAlign w:val="center"/>
            <w:hideMark/>
          </w:tcPr>
          <w:p w14:paraId="4E00EB47" w14:textId="77777777" w:rsidR="002D0AA4" w:rsidRPr="002D0AA4" w:rsidRDefault="002D0AA4" w:rsidP="002D0AA4">
            <w:pPr>
              <w:spacing w:after="0" w:line="240" w:lineRule="auto"/>
              <w:rPr>
                <w:rFonts w:eastAsia="Times New Roman" w:cs="Segoe UI"/>
                <w:b/>
                <w:bCs/>
                <w:color w:val="FFFFFF"/>
                <w:sz w:val="20"/>
                <w:szCs w:val="20"/>
                <w:lang w:eastAsia="de-DE"/>
              </w:rPr>
            </w:pPr>
            <w:r w:rsidRPr="002D0AA4">
              <w:rPr>
                <w:rFonts w:eastAsia="Times New Roman" w:cs="Segoe UI"/>
                <w:b/>
                <w:bCs/>
                <w:sz w:val="20"/>
                <w:szCs w:val="20"/>
                <w:lang w:eastAsia="de-DE"/>
              </w:rPr>
              <w:t>Beispiel</w:t>
            </w:r>
          </w:p>
        </w:tc>
      </w:tr>
      <w:tr w:rsidR="002D0AA4" w:rsidRPr="002D0AA4" w14:paraId="168E1F14" w14:textId="77777777" w:rsidTr="009B07BF">
        <w:trPr>
          <w:trHeight w:val="340"/>
        </w:trPr>
        <w:tc>
          <w:tcPr>
            <w:tcW w:w="2562" w:type="dxa"/>
            <w:shd w:val="clear" w:color="auto" w:fill="auto"/>
            <w:vAlign w:val="center"/>
            <w:hideMark/>
          </w:tcPr>
          <w:p w14:paraId="30B241AE" w14:textId="77777777"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V_ ANNIVER_10</w:t>
            </w:r>
          </w:p>
        </w:tc>
        <w:tc>
          <w:tcPr>
            <w:tcW w:w="2825" w:type="dxa"/>
            <w:shd w:val="clear" w:color="auto" w:fill="auto"/>
            <w:vAlign w:val="center"/>
            <w:hideMark/>
          </w:tcPr>
          <w:p w14:paraId="418E7BAA" w14:textId="77777777"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10. Jubiläum / 10th anniversary</w:t>
            </w:r>
          </w:p>
        </w:tc>
        <w:tc>
          <w:tcPr>
            <w:tcW w:w="3685" w:type="dxa"/>
            <w:shd w:val="clear" w:color="auto" w:fill="auto"/>
            <w:vAlign w:val="center"/>
            <w:hideMark/>
          </w:tcPr>
          <w:p w14:paraId="122AFF3A" w14:textId="160B5BBA"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150 wenn nach 10 Jahren 150€</w:t>
            </w:r>
            <w:r w:rsidR="00AE74FB" w:rsidRPr="00FC57ED">
              <w:rPr>
                <w:rFonts w:eastAsia="Times New Roman" w:cs="Segoe UI"/>
                <w:color w:val="000000"/>
                <w:sz w:val="13"/>
                <w:szCs w:val="13"/>
                <w:lang w:eastAsia="de-DE"/>
              </w:rPr>
              <w:t xml:space="preserve"> </w:t>
            </w:r>
            <w:r w:rsidRPr="00FC57ED">
              <w:rPr>
                <w:rFonts w:eastAsia="Times New Roman" w:cs="Segoe UI"/>
                <w:color w:val="000000"/>
                <w:sz w:val="13"/>
                <w:szCs w:val="13"/>
                <w:lang w:eastAsia="de-DE"/>
              </w:rPr>
              <w:t>gezahlt werden</w:t>
            </w:r>
          </w:p>
        </w:tc>
      </w:tr>
      <w:tr w:rsidR="002D0AA4" w:rsidRPr="002D0AA4" w14:paraId="2819F5DC" w14:textId="77777777" w:rsidTr="009B07BF">
        <w:trPr>
          <w:trHeight w:val="340"/>
        </w:trPr>
        <w:tc>
          <w:tcPr>
            <w:tcW w:w="2562" w:type="dxa"/>
            <w:shd w:val="clear" w:color="auto" w:fill="auto"/>
            <w:vAlign w:val="center"/>
            <w:hideMark/>
          </w:tcPr>
          <w:p w14:paraId="654AEEEC" w14:textId="77777777"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V_ ANNIVER_20</w:t>
            </w:r>
          </w:p>
        </w:tc>
        <w:tc>
          <w:tcPr>
            <w:tcW w:w="2825" w:type="dxa"/>
            <w:shd w:val="clear" w:color="auto" w:fill="auto"/>
            <w:vAlign w:val="center"/>
            <w:hideMark/>
          </w:tcPr>
          <w:p w14:paraId="06BCB778" w14:textId="77777777"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20. Jubiläum / 20th anniversary</w:t>
            </w:r>
          </w:p>
        </w:tc>
        <w:tc>
          <w:tcPr>
            <w:tcW w:w="3685" w:type="dxa"/>
            <w:shd w:val="clear" w:color="auto" w:fill="auto"/>
            <w:vAlign w:val="center"/>
            <w:hideMark/>
          </w:tcPr>
          <w:p w14:paraId="10D72102" w14:textId="4E3FCE1F"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300 wenn nach 10 Jahren 300€ gezahlt</w:t>
            </w:r>
            <w:r w:rsidR="009B07BF" w:rsidRPr="00FC57ED">
              <w:rPr>
                <w:rFonts w:eastAsia="Times New Roman" w:cs="Segoe UI"/>
                <w:color w:val="000000"/>
                <w:sz w:val="13"/>
                <w:szCs w:val="13"/>
                <w:lang w:eastAsia="de-DE"/>
              </w:rPr>
              <w:t xml:space="preserve"> </w:t>
            </w:r>
            <w:r w:rsidRPr="00FC57ED">
              <w:rPr>
                <w:rFonts w:eastAsia="Times New Roman" w:cs="Segoe UI"/>
                <w:color w:val="000000"/>
                <w:sz w:val="13"/>
                <w:szCs w:val="13"/>
                <w:lang w:eastAsia="de-DE"/>
              </w:rPr>
              <w:t>werden</w:t>
            </w:r>
          </w:p>
        </w:tc>
      </w:tr>
      <w:tr w:rsidR="002D0AA4" w:rsidRPr="002D0AA4" w14:paraId="69597FFD" w14:textId="77777777" w:rsidTr="009B07BF">
        <w:trPr>
          <w:trHeight w:val="340"/>
        </w:trPr>
        <w:tc>
          <w:tcPr>
            <w:tcW w:w="2562" w:type="dxa"/>
            <w:shd w:val="clear" w:color="auto" w:fill="auto"/>
            <w:vAlign w:val="center"/>
            <w:hideMark/>
          </w:tcPr>
          <w:p w14:paraId="06F9D23D" w14:textId="77777777"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V_AV_PERC</w:t>
            </w:r>
          </w:p>
        </w:tc>
        <w:tc>
          <w:tcPr>
            <w:tcW w:w="2825" w:type="dxa"/>
            <w:shd w:val="clear" w:color="auto" w:fill="auto"/>
            <w:vAlign w:val="center"/>
            <w:hideMark/>
          </w:tcPr>
          <w:p w14:paraId="3903356B" w14:textId="77777777"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 AG Anteil zur Arbeitslosenversicherung</w:t>
            </w:r>
          </w:p>
        </w:tc>
        <w:tc>
          <w:tcPr>
            <w:tcW w:w="3685" w:type="dxa"/>
            <w:shd w:val="clear" w:color="auto" w:fill="auto"/>
            <w:vAlign w:val="center"/>
            <w:hideMark/>
          </w:tcPr>
          <w:p w14:paraId="4B2519BF" w14:textId="77777777"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Nur Arbeitgeberanteil, z.B. 1,3</w:t>
            </w:r>
          </w:p>
        </w:tc>
      </w:tr>
      <w:tr w:rsidR="002D0AA4" w:rsidRPr="002D0AA4" w14:paraId="138AE9F1" w14:textId="77777777" w:rsidTr="009B07BF">
        <w:trPr>
          <w:trHeight w:val="340"/>
        </w:trPr>
        <w:tc>
          <w:tcPr>
            <w:tcW w:w="2562" w:type="dxa"/>
            <w:shd w:val="clear" w:color="auto" w:fill="auto"/>
            <w:vAlign w:val="center"/>
            <w:hideMark/>
          </w:tcPr>
          <w:p w14:paraId="298FF151" w14:textId="77777777"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V_KV_PERC</w:t>
            </w:r>
          </w:p>
        </w:tc>
        <w:tc>
          <w:tcPr>
            <w:tcW w:w="2825" w:type="dxa"/>
            <w:shd w:val="clear" w:color="auto" w:fill="auto"/>
            <w:vAlign w:val="center"/>
            <w:hideMark/>
          </w:tcPr>
          <w:p w14:paraId="12297331" w14:textId="77777777"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 AG Anteil zur Krankenversicherung</w:t>
            </w:r>
          </w:p>
        </w:tc>
        <w:tc>
          <w:tcPr>
            <w:tcW w:w="3685" w:type="dxa"/>
            <w:shd w:val="clear" w:color="auto" w:fill="auto"/>
            <w:vAlign w:val="center"/>
            <w:hideMark/>
          </w:tcPr>
          <w:p w14:paraId="5B34CC35" w14:textId="77777777"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Nur Arbeitgeberanteil, z.B. 7,3</w:t>
            </w:r>
          </w:p>
        </w:tc>
      </w:tr>
      <w:tr w:rsidR="002D0AA4" w:rsidRPr="002D0AA4" w14:paraId="22959951" w14:textId="77777777" w:rsidTr="009B07BF">
        <w:trPr>
          <w:trHeight w:val="680"/>
        </w:trPr>
        <w:tc>
          <w:tcPr>
            <w:tcW w:w="2562" w:type="dxa"/>
            <w:shd w:val="clear" w:color="auto" w:fill="auto"/>
            <w:vAlign w:val="center"/>
            <w:hideMark/>
          </w:tcPr>
          <w:p w14:paraId="533D907A" w14:textId="77777777"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V_KVPV_BBG</w:t>
            </w:r>
          </w:p>
        </w:tc>
        <w:tc>
          <w:tcPr>
            <w:tcW w:w="2825" w:type="dxa"/>
            <w:shd w:val="clear" w:color="auto" w:fill="auto"/>
            <w:vAlign w:val="center"/>
            <w:hideMark/>
          </w:tcPr>
          <w:p w14:paraId="7BDC6E8F" w14:textId="1B3D0072"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Beitragsbemessungsgrenze Kranken</w:t>
            </w:r>
            <w:r w:rsidR="00043730" w:rsidRPr="00FC57ED">
              <w:rPr>
                <w:rFonts w:eastAsia="Times New Roman" w:cs="Segoe UI"/>
                <w:color w:val="000000"/>
                <w:sz w:val="13"/>
                <w:szCs w:val="13"/>
                <w:lang w:eastAsia="de-DE"/>
              </w:rPr>
              <w:t xml:space="preserve">versicherung und </w:t>
            </w:r>
            <w:r w:rsidRPr="00FC57ED">
              <w:rPr>
                <w:rFonts w:eastAsia="Times New Roman" w:cs="Segoe UI"/>
                <w:color w:val="000000"/>
                <w:sz w:val="13"/>
                <w:szCs w:val="13"/>
                <w:lang w:eastAsia="de-DE"/>
              </w:rPr>
              <w:t>Pflegevers</w:t>
            </w:r>
            <w:r w:rsidR="00234F3A" w:rsidRPr="00FC57ED">
              <w:rPr>
                <w:rFonts w:eastAsia="Times New Roman" w:cs="Segoe UI"/>
                <w:color w:val="000000"/>
                <w:sz w:val="13"/>
                <w:szCs w:val="13"/>
                <w:lang w:eastAsia="de-DE"/>
              </w:rPr>
              <w:t>icherung</w:t>
            </w:r>
          </w:p>
        </w:tc>
        <w:tc>
          <w:tcPr>
            <w:tcW w:w="3685" w:type="dxa"/>
            <w:shd w:val="clear" w:color="auto" w:fill="auto"/>
            <w:vAlign w:val="center"/>
            <w:hideMark/>
          </w:tcPr>
          <w:p w14:paraId="528A66C6" w14:textId="77777777"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Monatlicher Wert, z.B. 5.550</w:t>
            </w:r>
          </w:p>
        </w:tc>
      </w:tr>
      <w:tr w:rsidR="002D0AA4" w:rsidRPr="002D0AA4" w14:paraId="488476D6" w14:textId="77777777" w:rsidTr="009B07BF">
        <w:trPr>
          <w:trHeight w:val="680"/>
        </w:trPr>
        <w:tc>
          <w:tcPr>
            <w:tcW w:w="2562" w:type="dxa"/>
            <w:shd w:val="clear" w:color="auto" w:fill="auto"/>
            <w:vAlign w:val="center"/>
            <w:hideMark/>
          </w:tcPr>
          <w:p w14:paraId="602774AB" w14:textId="77777777"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V_MTL _STANDARDHOUR</w:t>
            </w:r>
          </w:p>
        </w:tc>
        <w:tc>
          <w:tcPr>
            <w:tcW w:w="2825" w:type="dxa"/>
            <w:shd w:val="clear" w:color="auto" w:fill="auto"/>
            <w:vAlign w:val="center"/>
            <w:hideMark/>
          </w:tcPr>
          <w:p w14:paraId="64B39F75" w14:textId="0A413B50"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 xml:space="preserve">Monatliche </w:t>
            </w:r>
            <w:r w:rsidR="00234F3A" w:rsidRPr="00FC57ED">
              <w:rPr>
                <w:rFonts w:eastAsia="Times New Roman" w:cs="Segoe UI"/>
                <w:color w:val="000000"/>
                <w:sz w:val="13"/>
                <w:szCs w:val="13"/>
                <w:lang w:eastAsia="de-DE"/>
              </w:rPr>
              <w:t>Normalstunden</w:t>
            </w:r>
            <w:r w:rsidRPr="00FC57ED">
              <w:rPr>
                <w:rFonts w:eastAsia="Times New Roman" w:cs="Segoe UI"/>
                <w:color w:val="000000"/>
                <w:sz w:val="13"/>
                <w:szCs w:val="13"/>
                <w:lang w:eastAsia="de-DE"/>
              </w:rPr>
              <w:t xml:space="preserve"> (für FTE Aush</w:t>
            </w:r>
            <w:r w:rsidR="00234F3A" w:rsidRPr="00FC57ED">
              <w:rPr>
                <w:rFonts w:eastAsia="Times New Roman" w:cs="Segoe UI"/>
                <w:color w:val="000000"/>
                <w:sz w:val="13"/>
                <w:szCs w:val="13"/>
                <w:lang w:eastAsia="de-DE"/>
              </w:rPr>
              <w:t>ilfen</w:t>
            </w:r>
            <w:r w:rsidRPr="00FC57ED">
              <w:rPr>
                <w:rFonts w:eastAsia="Times New Roman" w:cs="Segoe UI"/>
                <w:color w:val="000000"/>
                <w:sz w:val="13"/>
                <w:szCs w:val="13"/>
                <w:lang w:eastAsia="de-DE"/>
              </w:rPr>
              <w:t>) / mtl. stand. h. TEM</w:t>
            </w:r>
            <w:r w:rsidR="00043730" w:rsidRPr="00FC57ED">
              <w:rPr>
                <w:rFonts w:eastAsia="Times New Roman" w:cs="Segoe UI"/>
                <w:color w:val="000000"/>
                <w:sz w:val="13"/>
                <w:szCs w:val="13"/>
                <w:lang w:eastAsia="de-DE"/>
              </w:rPr>
              <w:t>P</w:t>
            </w:r>
          </w:p>
        </w:tc>
        <w:tc>
          <w:tcPr>
            <w:tcW w:w="3685" w:type="dxa"/>
            <w:shd w:val="clear" w:color="auto" w:fill="auto"/>
            <w:vAlign w:val="center"/>
            <w:hideMark/>
          </w:tcPr>
          <w:p w14:paraId="59F93574" w14:textId="77777777"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z.B. 160 Stunden</w:t>
            </w:r>
          </w:p>
        </w:tc>
      </w:tr>
      <w:tr w:rsidR="002D0AA4" w:rsidRPr="002D0AA4" w14:paraId="2822585C" w14:textId="77777777" w:rsidTr="009B07BF">
        <w:trPr>
          <w:trHeight w:val="680"/>
        </w:trPr>
        <w:tc>
          <w:tcPr>
            <w:tcW w:w="2562" w:type="dxa"/>
            <w:shd w:val="clear" w:color="auto" w:fill="auto"/>
            <w:vAlign w:val="center"/>
            <w:hideMark/>
          </w:tcPr>
          <w:p w14:paraId="1CCFC576" w14:textId="77777777"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V_ OVERTIME BON</w:t>
            </w:r>
          </w:p>
        </w:tc>
        <w:tc>
          <w:tcPr>
            <w:tcW w:w="2825" w:type="dxa"/>
            <w:shd w:val="clear" w:color="auto" w:fill="auto"/>
            <w:vAlign w:val="center"/>
            <w:hideMark/>
          </w:tcPr>
          <w:p w14:paraId="69D711E9" w14:textId="77777777"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 Überstundenzuschlag / % bonus for overtime</w:t>
            </w:r>
          </w:p>
        </w:tc>
        <w:tc>
          <w:tcPr>
            <w:tcW w:w="3685" w:type="dxa"/>
            <w:shd w:val="clear" w:color="auto" w:fill="auto"/>
            <w:vAlign w:val="center"/>
            <w:hideMark/>
          </w:tcPr>
          <w:p w14:paraId="7AD713DF" w14:textId="77777777"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z.B. 25% (durchschnittl. Anzunehmender Überstundenzuschlag)</w:t>
            </w:r>
          </w:p>
        </w:tc>
      </w:tr>
      <w:tr w:rsidR="002D0AA4" w:rsidRPr="002D0AA4" w14:paraId="609EDB22" w14:textId="77777777" w:rsidTr="009B07BF">
        <w:trPr>
          <w:trHeight w:val="680"/>
        </w:trPr>
        <w:tc>
          <w:tcPr>
            <w:tcW w:w="2562" w:type="dxa"/>
            <w:shd w:val="clear" w:color="auto" w:fill="auto"/>
            <w:vAlign w:val="center"/>
            <w:hideMark/>
          </w:tcPr>
          <w:p w14:paraId="48A48F1F" w14:textId="77777777"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V_OVERTIME_SI</w:t>
            </w:r>
          </w:p>
        </w:tc>
        <w:tc>
          <w:tcPr>
            <w:tcW w:w="2825" w:type="dxa"/>
            <w:shd w:val="clear" w:color="auto" w:fill="auto"/>
            <w:vAlign w:val="center"/>
            <w:hideMark/>
          </w:tcPr>
          <w:p w14:paraId="6C137FF6" w14:textId="77777777"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 SV auf Überstunden / % SOS on overtime</w:t>
            </w:r>
          </w:p>
        </w:tc>
        <w:tc>
          <w:tcPr>
            <w:tcW w:w="3685" w:type="dxa"/>
            <w:shd w:val="clear" w:color="auto" w:fill="auto"/>
            <w:vAlign w:val="center"/>
            <w:hideMark/>
          </w:tcPr>
          <w:p w14:paraId="4320E931" w14:textId="77777777"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z.B. 20%</w:t>
            </w:r>
          </w:p>
        </w:tc>
      </w:tr>
      <w:tr w:rsidR="002D0AA4" w:rsidRPr="002D0AA4" w14:paraId="7E9000BA" w14:textId="77777777" w:rsidTr="009B07BF">
        <w:trPr>
          <w:trHeight w:val="340"/>
        </w:trPr>
        <w:tc>
          <w:tcPr>
            <w:tcW w:w="2562" w:type="dxa"/>
            <w:shd w:val="clear" w:color="auto" w:fill="auto"/>
            <w:vAlign w:val="center"/>
            <w:hideMark/>
          </w:tcPr>
          <w:p w14:paraId="49499B7D" w14:textId="77777777"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V_PV_PERC</w:t>
            </w:r>
          </w:p>
        </w:tc>
        <w:tc>
          <w:tcPr>
            <w:tcW w:w="2825" w:type="dxa"/>
            <w:shd w:val="clear" w:color="auto" w:fill="auto"/>
            <w:vAlign w:val="center"/>
            <w:hideMark/>
          </w:tcPr>
          <w:p w14:paraId="27DEF915" w14:textId="77777777"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 AG Anteil zur Pflegeversicherung</w:t>
            </w:r>
          </w:p>
        </w:tc>
        <w:tc>
          <w:tcPr>
            <w:tcW w:w="3685" w:type="dxa"/>
            <w:shd w:val="clear" w:color="auto" w:fill="auto"/>
            <w:vAlign w:val="center"/>
            <w:hideMark/>
          </w:tcPr>
          <w:p w14:paraId="300658F8" w14:textId="77777777"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Nur Arbeitgeberanteil, z.B. 1,7</w:t>
            </w:r>
          </w:p>
        </w:tc>
      </w:tr>
      <w:tr w:rsidR="002D0AA4" w:rsidRPr="002D0AA4" w14:paraId="67D6DD4E" w14:textId="77777777" w:rsidTr="009B07BF">
        <w:trPr>
          <w:trHeight w:val="340"/>
        </w:trPr>
        <w:tc>
          <w:tcPr>
            <w:tcW w:w="2562" w:type="dxa"/>
            <w:shd w:val="clear" w:color="auto" w:fill="auto"/>
            <w:vAlign w:val="center"/>
            <w:hideMark/>
          </w:tcPr>
          <w:p w14:paraId="7578C937" w14:textId="77777777"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V_RV_PERC</w:t>
            </w:r>
          </w:p>
        </w:tc>
        <w:tc>
          <w:tcPr>
            <w:tcW w:w="2825" w:type="dxa"/>
            <w:shd w:val="clear" w:color="auto" w:fill="auto"/>
            <w:vAlign w:val="center"/>
            <w:hideMark/>
          </w:tcPr>
          <w:p w14:paraId="35CC4788" w14:textId="77777777"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 AG Anteil zur Rentenversicherung</w:t>
            </w:r>
          </w:p>
        </w:tc>
        <w:tc>
          <w:tcPr>
            <w:tcW w:w="3685" w:type="dxa"/>
            <w:shd w:val="clear" w:color="auto" w:fill="auto"/>
            <w:vAlign w:val="center"/>
            <w:hideMark/>
          </w:tcPr>
          <w:p w14:paraId="78E0EC51" w14:textId="77777777"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Nur Arbeitgeberanteil, z.B. 9,3</w:t>
            </w:r>
          </w:p>
        </w:tc>
      </w:tr>
      <w:tr w:rsidR="002D0AA4" w:rsidRPr="002D0AA4" w14:paraId="69E093B3" w14:textId="77777777" w:rsidTr="009B07BF">
        <w:trPr>
          <w:trHeight w:val="680"/>
        </w:trPr>
        <w:tc>
          <w:tcPr>
            <w:tcW w:w="2562" w:type="dxa"/>
            <w:shd w:val="clear" w:color="auto" w:fill="auto"/>
            <w:vAlign w:val="center"/>
            <w:hideMark/>
          </w:tcPr>
          <w:p w14:paraId="38F4D92C" w14:textId="77777777"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V_RVAV_BBG</w:t>
            </w:r>
          </w:p>
        </w:tc>
        <w:tc>
          <w:tcPr>
            <w:tcW w:w="2825" w:type="dxa"/>
            <w:shd w:val="clear" w:color="auto" w:fill="auto"/>
            <w:vAlign w:val="center"/>
            <w:hideMark/>
          </w:tcPr>
          <w:p w14:paraId="243C2CAD" w14:textId="5D9AEE44"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Beitragsbemessungsgrenze Renten</w:t>
            </w:r>
            <w:r w:rsidR="00043730" w:rsidRPr="00FC57ED">
              <w:rPr>
                <w:rFonts w:eastAsia="Times New Roman" w:cs="Segoe UI"/>
                <w:color w:val="000000"/>
                <w:sz w:val="13"/>
                <w:szCs w:val="13"/>
                <w:lang w:eastAsia="de-DE"/>
              </w:rPr>
              <w:t xml:space="preserve">versicherung und </w:t>
            </w:r>
            <w:r w:rsidRPr="00FC57ED">
              <w:rPr>
                <w:rFonts w:eastAsia="Times New Roman" w:cs="Segoe UI"/>
                <w:color w:val="000000"/>
                <w:sz w:val="13"/>
                <w:szCs w:val="13"/>
                <w:lang w:eastAsia="de-DE"/>
              </w:rPr>
              <w:t>Arbeitslosenvers</w:t>
            </w:r>
            <w:r w:rsidR="007433CF" w:rsidRPr="00FC57ED">
              <w:rPr>
                <w:rFonts w:eastAsia="Times New Roman" w:cs="Segoe UI"/>
                <w:color w:val="000000"/>
                <w:sz w:val="13"/>
                <w:szCs w:val="13"/>
                <w:lang w:eastAsia="de-DE"/>
              </w:rPr>
              <w:t>icherung</w:t>
            </w:r>
          </w:p>
        </w:tc>
        <w:tc>
          <w:tcPr>
            <w:tcW w:w="3685" w:type="dxa"/>
            <w:shd w:val="clear" w:color="auto" w:fill="auto"/>
            <w:vAlign w:val="center"/>
            <w:hideMark/>
          </w:tcPr>
          <w:p w14:paraId="338AAB76" w14:textId="77777777"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Monatlicher Wert, z.B. 5.550</w:t>
            </w:r>
          </w:p>
        </w:tc>
      </w:tr>
      <w:tr w:rsidR="002D0AA4" w:rsidRPr="002D0AA4" w14:paraId="53966D05" w14:textId="77777777" w:rsidTr="009B07BF">
        <w:trPr>
          <w:trHeight w:val="340"/>
        </w:trPr>
        <w:tc>
          <w:tcPr>
            <w:tcW w:w="2562" w:type="dxa"/>
            <w:shd w:val="clear" w:color="auto" w:fill="auto"/>
            <w:vAlign w:val="center"/>
            <w:hideMark/>
          </w:tcPr>
          <w:p w14:paraId="678F1EF4" w14:textId="77777777"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V_TEMP_HOURLYRATE</w:t>
            </w:r>
          </w:p>
        </w:tc>
        <w:tc>
          <w:tcPr>
            <w:tcW w:w="2825" w:type="dxa"/>
            <w:shd w:val="clear" w:color="auto" w:fill="auto"/>
            <w:vAlign w:val="center"/>
            <w:hideMark/>
          </w:tcPr>
          <w:p w14:paraId="78A36A2D" w14:textId="77777777"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Stundensatz Aushilfen / hourly rate TEMP</w:t>
            </w:r>
          </w:p>
        </w:tc>
        <w:tc>
          <w:tcPr>
            <w:tcW w:w="3685" w:type="dxa"/>
            <w:shd w:val="clear" w:color="auto" w:fill="auto"/>
            <w:vAlign w:val="center"/>
            <w:hideMark/>
          </w:tcPr>
          <w:p w14:paraId="302D43FF" w14:textId="77777777"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Bei Mindestlohn 2024 z.B. 12,41</w:t>
            </w:r>
          </w:p>
        </w:tc>
      </w:tr>
      <w:tr w:rsidR="002D0AA4" w:rsidRPr="002D0AA4" w14:paraId="687F209A" w14:textId="77777777" w:rsidTr="009B07BF">
        <w:trPr>
          <w:trHeight w:val="680"/>
        </w:trPr>
        <w:tc>
          <w:tcPr>
            <w:tcW w:w="2562" w:type="dxa"/>
            <w:shd w:val="clear" w:color="auto" w:fill="auto"/>
            <w:vAlign w:val="center"/>
            <w:hideMark/>
          </w:tcPr>
          <w:p w14:paraId="4CE13B6C" w14:textId="77777777"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V_TEMP_MTL_REMUNLIMIT</w:t>
            </w:r>
          </w:p>
        </w:tc>
        <w:tc>
          <w:tcPr>
            <w:tcW w:w="2825" w:type="dxa"/>
            <w:shd w:val="clear" w:color="auto" w:fill="auto"/>
            <w:vAlign w:val="center"/>
            <w:hideMark/>
          </w:tcPr>
          <w:p w14:paraId="77B17992" w14:textId="77777777"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Engeltgrenze (Monat) Aushilfe / remun. limit TEMP</w:t>
            </w:r>
          </w:p>
        </w:tc>
        <w:tc>
          <w:tcPr>
            <w:tcW w:w="3685" w:type="dxa"/>
            <w:shd w:val="clear" w:color="auto" w:fill="auto"/>
            <w:vAlign w:val="center"/>
            <w:hideMark/>
          </w:tcPr>
          <w:p w14:paraId="6E91BFFC" w14:textId="77777777"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z.B. 538 für Minijob-Grenze 2024</w:t>
            </w:r>
          </w:p>
        </w:tc>
      </w:tr>
      <w:tr w:rsidR="002D0AA4" w:rsidRPr="002D0AA4" w14:paraId="34818565" w14:textId="77777777" w:rsidTr="009B07BF">
        <w:trPr>
          <w:trHeight w:val="340"/>
        </w:trPr>
        <w:tc>
          <w:tcPr>
            <w:tcW w:w="2562" w:type="dxa"/>
            <w:shd w:val="clear" w:color="auto" w:fill="auto"/>
            <w:vAlign w:val="center"/>
            <w:hideMark/>
          </w:tcPr>
          <w:p w14:paraId="7012B019" w14:textId="77777777"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V_TEMP_SI_RATE</w:t>
            </w:r>
          </w:p>
        </w:tc>
        <w:tc>
          <w:tcPr>
            <w:tcW w:w="2825" w:type="dxa"/>
            <w:shd w:val="clear" w:color="auto" w:fill="auto"/>
            <w:vAlign w:val="center"/>
            <w:hideMark/>
          </w:tcPr>
          <w:p w14:paraId="17FAAE77" w14:textId="2F533336"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 S</w:t>
            </w:r>
            <w:r w:rsidR="007433CF" w:rsidRPr="00FC57ED">
              <w:rPr>
                <w:rFonts w:eastAsia="Times New Roman" w:cs="Segoe UI"/>
                <w:color w:val="000000"/>
                <w:sz w:val="13"/>
                <w:szCs w:val="13"/>
                <w:lang w:eastAsia="de-DE"/>
              </w:rPr>
              <w:t>ozialversicherung</w:t>
            </w:r>
            <w:r w:rsidRPr="00FC57ED">
              <w:rPr>
                <w:rFonts w:eastAsia="Times New Roman" w:cs="Segoe UI"/>
                <w:color w:val="000000"/>
                <w:sz w:val="13"/>
                <w:szCs w:val="13"/>
                <w:lang w:eastAsia="de-DE"/>
              </w:rPr>
              <w:t xml:space="preserve"> Aushilfen / % Soc. Sec. TEMP</w:t>
            </w:r>
          </w:p>
        </w:tc>
        <w:tc>
          <w:tcPr>
            <w:tcW w:w="3685" w:type="dxa"/>
            <w:shd w:val="clear" w:color="auto" w:fill="auto"/>
            <w:vAlign w:val="center"/>
            <w:hideMark/>
          </w:tcPr>
          <w:p w14:paraId="0703B69E" w14:textId="77777777"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z.B. 20%</w:t>
            </w:r>
          </w:p>
        </w:tc>
      </w:tr>
      <w:tr w:rsidR="002D0AA4" w:rsidRPr="002D0AA4" w14:paraId="24C234AD" w14:textId="77777777" w:rsidTr="009B07BF">
        <w:trPr>
          <w:trHeight w:val="680"/>
        </w:trPr>
        <w:tc>
          <w:tcPr>
            <w:tcW w:w="2562" w:type="dxa"/>
            <w:shd w:val="clear" w:color="auto" w:fill="auto"/>
            <w:vAlign w:val="center"/>
            <w:hideMark/>
          </w:tcPr>
          <w:p w14:paraId="67E73DCB" w14:textId="77777777"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V_U2_PERC</w:t>
            </w:r>
          </w:p>
        </w:tc>
        <w:tc>
          <w:tcPr>
            <w:tcW w:w="2825" w:type="dxa"/>
            <w:shd w:val="clear" w:color="auto" w:fill="auto"/>
            <w:vAlign w:val="center"/>
            <w:hideMark/>
          </w:tcPr>
          <w:p w14:paraId="2D3A873D" w14:textId="71D2077C"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 AG Anteil zur U2-Umlage (Mutterschaft)</w:t>
            </w:r>
          </w:p>
        </w:tc>
        <w:tc>
          <w:tcPr>
            <w:tcW w:w="3685" w:type="dxa"/>
            <w:shd w:val="clear" w:color="auto" w:fill="auto"/>
            <w:vAlign w:val="center"/>
            <w:hideMark/>
          </w:tcPr>
          <w:p w14:paraId="3962F79E" w14:textId="77777777"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Durchschnittlicher angenommener Wert, z.B. 0,58</w:t>
            </w:r>
          </w:p>
        </w:tc>
      </w:tr>
      <w:tr w:rsidR="002D0AA4" w:rsidRPr="002D0AA4" w14:paraId="39FAA7B6" w14:textId="77777777" w:rsidTr="009B07BF">
        <w:trPr>
          <w:trHeight w:val="680"/>
        </w:trPr>
        <w:tc>
          <w:tcPr>
            <w:tcW w:w="2562" w:type="dxa"/>
            <w:shd w:val="clear" w:color="auto" w:fill="auto"/>
            <w:vAlign w:val="center"/>
            <w:hideMark/>
          </w:tcPr>
          <w:p w14:paraId="496BA73D" w14:textId="77777777"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V_U3_PERC</w:t>
            </w:r>
          </w:p>
        </w:tc>
        <w:tc>
          <w:tcPr>
            <w:tcW w:w="2825" w:type="dxa"/>
            <w:shd w:val="clear" w:color="auto" w:fill="auto"/>
            <w:vAlign w:val="center"/>
            <w:hideMark/>
          </w:tcPr>
          <w:p w14:paraId="41FBB98F" w14:textId="77777777"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 AG Anteil zur U3-Umlage (Insolvenz)</w:t>
            </w:r>
          </w:p>
        </w:tc>
        <w:tc>
          <w:tcPr>
            <w:tcW w:w="3685" w:type="dxa"/>
            <w:shd w:val="clear" w:color="auto" w:fill="auto"/>
            <w:vAlign w:val="center"/>
            <w:hideMark/>
          </w:tcPr>
          <w:p w14:paraId="710A7A17" w14:textId="77777777" w:rsidR="002D0AA4" w:rsidRPr="00FC57ED" w:rsidRDefault="002D0AA4" w:rsidP="002D0AA4">
            <w:pPr>
              <w:spacing w:after="0" w:line="240" w:lineRule="auto"/>
              <w:rPr>
                <w:rFonts w:eastAsia="Times New Roman" w:cs="Segoe UI"/>
                <w:color w:val="000000"/>
                <w:sz w:val="13"/>
                <w:szCs w:val="13"/>
                <w:lang w:eastAsia="de-DE"/>
              </w:rPr>
            </w:pPr>
            <w:r w:rsidRPr="00FC57ED">
              <w:rPr>
                <w:rFonts w:eastAsia="Times New Roman" w:cs="Segoe UI"/>
                <w:color w:val="000000"/>
                <w:sz w:val="13"/>
                <w:szCs w:val="13"/>
                <w:lang w:eastAsia="de-DE"/>
              </w:rPr>
              <w:t>Durchschnittlicher angenommener Wert, z.B. 0,06</w:t>
            </w:r>
          </w:p>
        </w:tc>
      </w:tr>
    </w:tbl>
    <w:p w14:paraId="5FFE41C9" w14:textId="1019D02B" w:rsidR="001A4F04" w:rsidRDefault="002D0AA4" w:rsidP="009B07BF">
      <w:pPr>
        <w:spacing w:before="120"/>
      </w:pPr>
      <w:r>
        <w:t>D</w:t>
      </w:r>
      <w:r w:rsidR="001A4F04">
        <w:t>ie Mehrzahl der Variablen wird für die Berechnung der Sozialversicherung verwendet</w:t>
      </w:r>
      <w:r w:rsidR="004E0312">
        <w:t xml:space="preserve">, hierin werden sowohl die Prozente als auch die Beitragsbemessungsgrenzen hinterlegt (z.B. V_RV_PERC für den Prozentsatz der Rentenversicherung und </w:t>
      </w:r>
      <w:r w:rsidR="00664F9F">
        <w:t xml:space="preserve">V_RVAV_BBG für die Beitragsbemessungsgrenze der Renten- und Arbeitslosenversicherung). </w:t>
      </w:r>
      <w:r w:rsidR="00DF3E8A">
        <w:t>Detail siehe oben.</w:t>
      </w:r>
    </w:p>
    <w:p w14:paraId="4D417E43" w14:textId="1163D36B" w:rsidR="00025075" w:rsidRDefault="0030167F" w:rsidP="00C561A8">
      <w:r>
        <w:t>Um Variablen zu bearbeiten, doppelklicken Sie die entsprechende Zeile, um den Bearbeitungsdialog zu öffnen</w:t>
      </w:r>
      <w:r w:rsidR="00E85FB1">
        <w:t>.</w:t>
      </w:r>
    </w:p>
    <w:p w14:paraId="7F7A806C" w14:textId="74E78592" w:rsidR="00E85FB1" w:rsidRDefault="00E85FB1" w:rsidP="00C561A8">
      <w:r>
        <w:t>Der Dialog besteht aus zwei Reitern, ersten</w:t>
      </w:r>
      <w:r w:rsidR="00AE0D8F">
        <w:t>s</w:t>
      </w:r>
      <w:r>
        <w:t xml:space="preserve"> der „Definition“, an der Sie keine Veränderungen durchführen und zweitens der „Wertzuweisung“. Hier erfassen Sie die </w:t>
      </w:r>
      <w:r w:rsidR="00C80D31">
        <w:t xml:space="preserve">Werte der Variablen pro Gesellschaft und Datenart. Sie können pro Gesellschaft entweder einen Wert für „alle Datenarten“ </w:t>
      </w:r>
      <w:r w:rsidR="007819CF">
        <w:t>angeben</w:t>
      </w:r>
      <w:r w:rsidR="00C80D31">
        <w:t xml:space="preserve"> oder einzelne Werte pro Datenart. </w:t>
      </w:r>
    </w:p>
    <w:p w14:paraId="62096245" w14:textId="3B7ED4B1" w:rsidR="005D62F2" w:rsidRDefault="007819CF" w:rsidP="00C561A8">
      <w:r>
        <w:lastRenderedPageBreak/>
        <w:t>Im Normalfall erfassen Sie nur Werte für Datenarten im kontinuierlichen Wertetyp.</w:t>
      </w:r>
    </w:p>
    <w:p w14:paraId="7F9EB92A" w14:textId="47D84E45" w:rsidR="000D3122" w:rsidRDefault="000D3122" w:rsidP="00C561A8">
      <w:r>
        <w:t>Um für eine Variable einen</w:t>
      </w:r>
      <w:r w:rsidR="00A87461">
        <w:t xml:space="preserve"> neuen</w:t>
      </w:r>
      <w:r>
        <w:t xml:space="preserve"> Wert zu erfassen, klicken Sie </w:t>
      </w:r>
      <w:r w:rsidR="00A86DBB">
        <w:t>zuerst links auf die Gesellschaft</w:t>
      </w:r>
      <w:r w:rsidR="00A87461">
        <w:t xml:space="preserve"> und dann auf „</w:t>
      </w:r>
      <w:r w:rsidR="00A87461">
        <w:sym w:font="Wingdings" w:char="F0E0"/>
      </w:r>
      <w:r w:rsidR="00A87461">
        <w:t xml:space="preserve"> Wert zuweisen“ um eine neue Zeile in der Tabelle rechts zu erzeugen. </w:t>
      </w:r>
      <w:r w:rsidR="005A3AE4">
        <w:t>Wenn Sie für eine Variable, die einen Eintrag für „</w:t>
      </w:r>
      <w:r w:rsidR="005F1E0C">
        <w:t>alle Datenarten“ haben, ändern Sie zunächst diesen Eintrag, bevor Sie neue Zeilen erfassen.</w:t>
      </w:r>
    </w:p>
    <w:p w14:paraId="524052B6" w14:textId="5C065EF7" w:rsidR="007819CF" w:rsidRDefault="00F23044" w:rsidP="00C561A8">
      <w:r>
        <w:rPr>
          <w:noProof/>
        </w:rPr>
        <mc:AlternateContent>
          <mc:Choice Requires="wps">
            <w:drawing>
              <wp:anchor distT="0" distB="0" distL="114300" distR="114300" simplePos="0" relativeHeight="251658245" behindDoc="0" locked="0" layoutInCell="1" allowOverlap="1" wp14:anchorId="179C20A4" wp14:editId="1D788B4D">
                <wp:simplePos x="0" y="0"/>
                <wp:positionH relativeFrom="column">
                  <wp:posOffset>4445707</wp:posOffset>
                </wp:positionH>
                <wp:positionV relativeFrom="paragraph">
                  <wp:posOffset>1562735</wp:posOffset>
                </wp:positionV>
                <wp:extent cx="965361" cy="122178"/>
                <wp:effectExtent l="12700" t="12700" r="25400" b="30480"/>
                <wp:wrapNone/>
                <wp:docPr id="1117743319" name="Rechteck 4"/>
                <wp:cNvGraphicFramePr/>
                <a:graphic xmlns:a="http://schemas.openxmlformats.org/drawingml/2006/main">
                  <a:graphicData uri="http://schemas.microsoft.com/office/word/2010/wordprocessingShape">
                    <wps:wsp>
                      <wps:cNvSpPr/>
                      <wps:spPr>
                        <a:xfrm>
                          <a:off x="0" y="0"/>
                          <a:ext cx="965361" cy="122178"/>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02AC2" id="Rechteck 4" o:spid="_x0000_s1026" style="position:absolute;margin-left:350.05pt;margin-top:123.05pt;width:76pt;height:9.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" filled="f" strokecolor="#c00000" strokeweight="3pt"/>
            </w:pict>
          </mc:Fallback>
        </mc:AlternateContent>
      </w:r>
      <w:r w:rsidR="000D3122" w:rsidRPr="000D3122">
        <w:rPr>
          <w:noProof/>
        </w:rPr>
        <w:drawing>
          <wp:inline distT="0" distB="0" distL="0" distR="0" wp14:anchorId="3CE5B524" wp14:editId="6579A752">
            <wp:extent cx="5731510" cy="2870200"/>
            <wp:effectExtent l="0" t="0" r="0" b="0"/>
            <wp:docPr id="1306123503" name="Grafik 1"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23503" name="Grafik 1" descr="Ein Bild, das Screenshot, Text enthält.&#10;&#10;Automatisch generierte Beschreibung"/>
                    <pic:cNvPicPr/>
                  </pic:nvPicPr>
                  <pic:blipFill>
                    <a:blip r:embed="rId30" cstate="print">
                      <a:extLst>
                        <a:ext uri="{28A0092B-C50C-407E-A947-70E740481C1C}">
                          <a14:useLocalDpi xmlns:a14="http://schemas.microsoft.com/office/drawing/2010/main"/>
                        </a:ext>
                      </a:extLst>
                    </a:blip>
                    <a:stretch>
                      <a:fillRect/>
                    </a:stretch>
                  </pic:blipFill>
                  <pic:spPr>
                    <a:xfrm>
                      <a:off x="0" y="0"/>
                      <a:ext cx="5731510" cy="2870200"/>
                    </a:xfrm>
                    <a:prstGeom prst="rect">
                      <a:avLst/>
                    </a:prstGeom>
                  </pic:spPr>
                </pic:pic>
              </a:graphicData>
            </a:graphic>
          </wp:inline>
        </w:drawing>
      </w:r>
    </w:p>
    <w:p w14:paraId="57B2E7F2" w14:textId="23C3F8E1" w:rsidR="00C201D4" w:rsidRDefault="00B857FE" w:rsidP="00B857FE">
      <w:r>
        <w:t xml:space="preserve">Bei der Angabe von Werten wählen Sie eine Datenart und Periode, </w:t>
      </w:r>
      <w:r w:rsidRPr="00F33BEE">
        <w:rPr>
          <w:b/>
          <w:bCs/>
        </w:rPr>
        <w:t>von der an</w:t>
      </w:r>
      <w:r>
        <w:t xml:space="preserve"> der neue Wert gelten soll.</w:t>
      </w:r>
    </w:p>
    <w:p w14:paraId="4E38F585" w14:textId="4D9FEBF0" w:rsidR="00B857FE" w:rsidRDefault="002D6882" w:rsidP="00B857FE">
      <w:r>
        <w:rPr>
          <w:noProof/>
        </w:rPr>
        <w:drawing>
          <wp:anchor distT="0" distB="0" distL="114300" distR="114300" simplePos="0" relativeHeight="251658249" behindDoc="0" locked="0" layoutInCell="1" allowOverlap="1" wp14:anchorId="4731295C" wp14:editId="40A327F9">
            <wp:simplePos x="0" y="0"/>
            <wp:positionH relativeFrom="column">
              <wp:posOffset>-272005</wp:posOffset>
            </wp:positionH>
            <wp:positionV relativeFrom="paragraph">
              <wp:posOffset>46307</wp:posOffset>
            </wp:positionV>
            <wp:extent cx="132715" cy="334645"/>
            <wp:effectExtent l="0" t="0" r="0" b="0"/>
            <wp:wrapSquare wrapText="bothSides"/>
            <wp:docPr id="1901643254" name="Grafik 1901643254" descr="Ausrufe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74829" name="Grafik 561074829" descr="Ausrufezeichen mit einfarbiger Füllung"/>
                    <pic:cNvPicPr/>
                  </pic:nvPicPr>
                  <pic:blipFill rotWithShape="1">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rcRect l="31129" r="30725"/>
                    <a:stretch/>
                  </pic:blipFill>
                  <pic:spPr bwMode="auto">
                    <a:xfrm flipH="1">
                      <a:off x="0" y="0"/>
                      <a:ext cx="132715" cy="334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57FE" w:rsidRPr="00F33BEE">
        <w:rPr>
          <w:b/>
          <w:bCs/>
        </w:rPr>
        <w:t xml:space="preserve">Erfassen Sie für jede Datenart immer einen Wert für die erste Periode </w:t>
      </w:r>
      <w:r w:rsidR="001C157C">
        <w:rPr>
          <w:b/>
          <w:bCs/>
        </w:rPr>
        <w:t>jeder Datenart des kontinuierlichen Wertetyps, sofern der Wert nicht für „alle Datenarten“ gilt</w:t>
      </w:r>
      <w:r w:rsidR="00B857FE" w:rsidRPr="00F33BEE">
        <w:rPr>
          <w:b/>
          <w:bCs/>
        </w:rPr>
        <w:t>!</w:t>
      </w:r>
    </w:p>
    <w:p w14:paraId="57540B0E" w14:textId="530B20CB" w:rsidR="00B857FE" w:rsidRDefault="00B857FE" w:rsidP="00C561A8">
      <w:r>
        <w:t xml:space="preserve">Hier ein Beispiel für </w:t>
      </w:r>
      <w:r w:rsidR="0083518D">
        <w:t>eine Variable, die über die Zeit verschiedene Werte liefern soll</w:t>
      </w:r>
      <w:r w:rsidR="004A2724">
        <w:t>.</w:t>
      </w:r>
      <w:r w:rsidR="008035F2">
        <w:t xml:space="preserve"> </w:t>
      </w:r>
      <w:r w:rsidR="004A2724">
        <w:t>B</w:t>
      </w:r>
      <w:r w:rsidR="008035F2">
        <w:t xml:space="preserve">eachten Sie, dass für Januar 2025 ein Wert angegeben ist, obwohl </w:t>
      </w:r>
      <w:r w:rsidR="004A2724">
        <w:t>dieser sich nicht vom ab Januar 2024 geltenden Wert unterscheidet</w:t>
      </w:r>
      <w:r w:rsidR="0083518D">
        <w:t>:</w:t>
      </w:r>
    </w:p>
    <w:p w14:paraId="10C9FBAA" w14:textId="6CF5F1DF" w:rsidR="0083518D" w:rsidRDefault="00303F8C" w:rsidP="00C561A8">
      <w:r>
        <w:rPr>
          <w:noProof/>
        </w:rPr>
        <mc:AlternateContent>
          <mc:Choice Requires="wps">
            <w:drawing>
              <wp:anchor distT="0" distB="0" distL="114300" distR="114300" simplePos="0" relativeHeight="251658246" behindDoc="0" locked="0" layoutInCell="1" allowOverlap="1" wp14:anchorId="3F8483CC" wp14:editId="5CA4BD14">
                <wp:simplePos x="0" y="0"/>
                <wp:positionH relativeFrom="column">
                  <wp:posOffset>30062</wp:posOffset>
                </wp:positionH>
                <wp:positionV relativeFrom="paragraph">
                  <wp:posOffset>791555</wp:posOffset>
                </wp:positionV>
                <wp:extent cx="5550061" cy="467649"/>
                <wp:effectExtent l="12700" t="12700" r="25400" b="27940"/>
                <wp:wrapNone/>
                <wp:docPr id="461157361" name="Rechteck 4"/>
                <wp:cNvGraphicFramePr/>
                <a:graphic xmlns:a="http://schemas.openxmlformats.org/drawingml/2006/main">
                  <a:graphicData uri="http://schemas.microsoft.com/office/word/2010/wordprocessingShape">
                    <wps:wsp>
                      <wps:cNvSpPr/>
                      <wps:spPr>
                        <a:xfrm>
                          <a:off x="0" y="0"/>
                          <a:ext cx="5550061" cy="467649"/>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4FCB43" id="Rechteck 4" o:spid="_x0000_s1026" style="position:absolute;margin-left:2.35pt;margin-top:62.35pt;width:437pt;height:36.8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" filled="f" strokecolor="#c00000" strokeweight="3pt"/>
            </w:pict>
          </mc:Fallback>
        </mc:AlternateContent>
      </w:r>
      <w:r w:rsidR="0083518D" w:rsidRPr="0083518D">
        <w:rPr>
          <w:noProof/>
        </w:rPr>
        <w:drawing>
          <wp:inline distT="0" distB="0" distL="0" distR="0" wp14:anchorId="15768962" wp14:editId="29921D45">
            <wp:extent cx="5731510" cy="1510496"/>
            <wp:effectExtent l="0" t="0" r="0" b="1270"/>
            <wp:docPr id="263500040" name="Grafik 1"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00040" name="Grafik 1" descr="Ein Bild, das Text, Schrift, Zahl, Reihe enthält.&#10;&#10;Automatisch generierte Beschreibung"/>
                    <pic:cNvPicPr/>
                  </pic:nvPicPr>
                  <pic:blipFill rotWithShape="1">
                    <a:blip r:embed="rId31" cstate="print">
                      <a:extLst>
                        <a:ext uri="{28A0092B-C50C-407E-A947-70E740481C1C}">
                          <a14:useLocalDpi xmlns:a14="http://schemas.microsoft.com/office/drawing/2010/main"/>
                        </a:ext>
                      </a:extLst>
                    </a:blip>
                    <a:srcRect/>
                    <a:stretch/>
                  </pic:blipFill>
                  <pic:spPr bwMode="auto">
                    <a:xfrm>
                      <a:off x="0" y="0"/>
                      <a:ext cx="5731510" cy="1510496"/>
                    </a:xfrm>
                    <a:prstGeom prst="rect">
                      <a:avLst/>
                    </a:prstGeom>
                    <a:ln>
                      <a:noFill/>
                    </a:ln>
                    <a:extLst>
                      <a:ext uri="{53640926-AAD7-44D8-BBD7-CCE9431645EC}">
                        <a14:shadowObscured xmlns:a14="http://schemas.microsoft.com/office/drawing/2010/main"/>
                      </a:ext>
                    </a:extLst>
                  </pic:spPr>
                </pic:pic>
              </a:graphicData>
            </a:graphic>
          </wp:inline>
        </w:drawing>
      </w:r>
    </w:p>
    <w:p w14:paraId="022440D5" w14:textId="6094F651" w:rsidR="00FC57ED" w:rsidRDefault="005163C1" w:rsidP="00C561A8">
      <w:r w:rsidRPr="005163C1">
        <w:rPr>
          <w:b/>
          <w:bCs/>
        </w:rPr>
        <w:t>Hinweis</w:t>
      </w:r>
      <w:r>
        <w:t>: Sollten die Werte einer Variablen für alle Gesellschaften identisch sein, können Sie die Pflege auch auf „Organisation“ umstellen und die Werte auf dem obersten Knoten der Kostenstellenhierarchie pflegen.</w:t>
      </w:r>
    </w:p>
    <w:p w14:paraId="4DBA592B" w14:textId="77777777" w:rsidR="00FC57ED" w:rsidRDefault="00FC57ED">
      <w:r>
        <w:br w:type="page"/>
      </w:r>
    </w:p>
    <w:p w14:paraId="0E5F3E17" w14:textId="1ED10E3B" w:rsidR="005223BB" w:rsidRPr="0005408C" w:rsidRDefault="005223BB" w:rsidP="0005408C">
      <w:pPr>
        <w:pStyle w:val="berschrift1"/>
      </w:pPr>
      <w:bookmarkStart w:id="21" w:name="_Toc174098603"/>
      <w:r w:rsidRPr="0005408C">
        <w:lastRenderedPageBreak/>
        <w:t>Erweiterte Einstellungen</w:t>
      </w:r>
      <w:bookmarkEnd w:id="21"/>
    </w:p>
    <w:p w14:paraId="2F574844" w14:textId="0C7F27E8" w:rsidR="00E1195C" w:rsidRDefault="00E1195C" w:rsidP="00E1195C">
      <w:pPr>
        <w:pStyle w:val="berschrift2"/>
      </w:pPr>
      <w:bookmarkStart w:id="22" w:name="_Toc174098604"/>
      <w:r>
        <w:t>Tarifverträge</w:t>
      </w:r>
      <w:bookmarkEnd w:id="22"/>
    </w:p>
    <w:p w14:paraId="04A11901" w14:textId="77777777" w:rsidR="00061551" w:rsidRDefault="00061551" w:rsidP="00061551">
      <w:r>
        <w:t>4PLAN HR SMO unterstützt die Berechnung von zukünftigen Tarifentgelten. Hierbei können Tariferhöhungen und automatische Stufungen (Mitarbeiter wird z.B. nach 24 Monaten von TG G05-1 auf TG G05-2 hochgestuft) berücksichtigt werden.</w:t>
      </w:r>
    </w:p>
    <w:p w14:paraId="3348F595" w14:textId="77777777" w:rsidR="00061551" w:rsidRDefault="00061551" w:rsidP="00061551">
      <w:r>
        <w:t>Das System verwendet „Tarifverträge“, welche Tarifkennzeichen (Kennzeichen plus Stufe) und Werte beinhalten. Diese Tarifverträge werden in der führenden Kostenstellen-Organisationsstruktur den Datenarten und Perioden zugeordnet, in denen sie verwendet werden sollen.</w:t>
      </w:r>
    </w:p>
    <w:p w14:paraId="7D1885FA" w14:textId="695DEBC8" w:rsidR="00A613BA" w:rsidRDefault="00620C4C" w:rsidP="00C561A8">
      <w:r>
        <w:t xml:space="preserve">Um </w:t>
      </w:r>
      <w:r w:rsidR="00EC669E">
        <w:t xml:space="preserve">einen neuen Tarifvertrag anzulegen, rufen Sie in 4ADMIN das Formular „Tarife“ auf und wählen Sie „+ Neu“. </w:t>
      </w:r>
      <w:r w:rsidR="00A613BA">
        <w:t xml:space="preserve">Vergeben Sie einen Namen </w:t>
      </w:r>
      <w:r w:rsidR="00A00F3D">
        <w:t>(</w:t>
      </w:r>
      <w:r w:rsidR="00A00F3D" w:rsidRPr="00A00F3D">
        <w:rPr>
          <w:b/>
          <w:bCs/>
        </w:rPr>
        <w:t>auch in englisch</w:t>
      </w:r>
      <w:r w:rsidR="00A00F3D">
        <w:t xml:space="preserve">) </w:t>
      </w:r>
      <w:r w:rsidR="00A613BA">
        <w:t>für den Tarifvertrag und erfassen Sie dann über das + oben links in der Tabelle Daten für den Tarif.</w:t>
      </w:r>
    </w:p>
    <w:p w14:paraId="1D19C3E8" w14:textId="6254519F" w:rsidR="00EB4733" w:rsidRDefault="00EB4733" w:rsidP="00C561A8">
      <w:r>
        <w:t xml:space="preserve">Sie können auch einen bestehenden Tarif kopieren, in dem Sie die entsprechende Zeile auswählen und dann auf „Kopieren“ klicken. </w:t>
      </w:r>
    </w:p>
    <w:p w14:paraId="41DDA224" w14:textId="69E57806" w:rsidR="00272494" w:rsidRDefault="00272494" w:rsidP="00C561A8">
      <w:r>
        <w:t>Um die Details eines Tarifvertrags zu bearbeiten, doppelklicken Sie die entsprechende Zeile oder</w:t>
      </w:r>
      <w:r w:rsidR="00C52CC2">
        <w:t xml:space="preserve"> wählen Sie „Bearbeiten“. Es erscheint der folgende Dialog.</w:t>
      </w:r>
    </w:p>
    <w:p w14:paraId="098166DF" w14:textId="77777777" w:rsidR="00D21A82" w:rsidRDefault="00D21A82" w:rsidP="00C561A8"/>
    <w:p w14:paraId="43EAAEDC" w14:textId="77777777" w:rsidR="00A613BA" w:rsidRDefault="00A613BA" w:rsidP="00C561A8">
      <w:r w:rsidRPr="00A613BA">
        <w:rPr>
          <w:noProof/>
        </w:rPr>
        <w:drawing>
          <wp:inline distT="0" distB="0" distL="0" distR="0" wp14:anchorId="2D04B570" wp14:editId="46A7AC84">
            <wp:extent cx="5731510" cy="1072515"/>
            <wp:effectExtent l="0" t="0" r="0" b="0"/>
            <wp:docPr id="867597958" name="Grafik 1" descr="Ein Bild, das Text, Schrift, Zahl, Quit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97958" name="Grafik 1" descr="Ein Bild, das Text, Schrift, Zahl, Quittung enthält.&#10;&#10;Automatisch generierte Beschreibung"/>
                    <pic:cNvPicPr/>
                  </pic:nvPicPr>
                  <pic:blipFill>
                    <a:blip r:embed="rId32" cstate="print">
                      <a:extLst>
                        <a:ext uri="{28A0092B-C50C-407E-A947-70E740481C1C}">
                          <a14:useLocalDpi xmlns:a14="http://schemas.microsoft.com/office/drawing/2010/main"/>
                        </a:ext>
                      </a:extLst>
                    </a:blip>
                    <a:stretch>
                      <a:fillRect/>
                    </a:stretch>
                  </pic:blipFill>
                  <pic:spPr>
                    <a:xfrm>
                      <a:off x="0" y="0"/>
                      <a:ext cx="5731510" cy="1072515"/>
                    </a:xfrm>
                    <a:prstGeom prst="rect">
                      <a:avLst/>
                    </a:prstGeom>
                  </pic:spPr>
                </pic:pic>
              </a:graphicData>
            </a:graphic>
          </wp:inline>
        </w:drawing>
      </w:r>
    </w:p>
    <w:p w14:paraId="26325636" w14:textId="77777777" w:rsidR="00D21A82" w:rsidRDefault="00D21A82" w:rsidP="00C561A8"/>
    <w:p w14:paraId="7EB19104" w14:textId="77777777" w:rsidR="00BA58A5" w:rsidRDefault="00892AB8" w:rsidP="00C561A8">
      <w:r>
        <w:t xml:space="preserve">Im Beispiel wurden Tarifkennzeichen für die Ausbildungsvergütung erfasst (A01 – A04). </w:t>
      </w:r>
      <w:r w:rsidR="00BA58A5">
        <w:t>In der ersten Zeile wird festgelegt, dass ein Mitarbeiter mit dem TKZ „A01 – 1“ (TKZ und Stufe) 701€ Tarifentgelt erhält. Zudem wird festgelegt, dass der Mitarbeiter nach 12 Monaten automatisch in A02 -1 hochgestuft werden soll und dann 757€ Tarifentgelt erhalten soll.</w:t>
      </w:r>
    </w:p>
    <w:p w14:paraId="4EDB0F23" w14:textId="796F8B91" w:rsidR="00D21A82" w:rsidRDefault="00C52CC2" w:rsidP="00C561A8">
      <w:r>
        <w:t xml:space="preserve">Wenn Sie einen Tarifvertrag kopiert haben, </w:t>
      </w:r>
      <w:r w:rsidR="001F1F1F">
        <w:t>z.B.</w:t>
      </w:r>
      <w:r>
        <w:t xml:space="preserve"> um im Planjahr mit einer pauschalen Tariferhöhung zu rechnen, können Sie die Werte über die Schaltfläche </w:t>
      </w:r>
      <w:r w:rsidR="009F1017">
        <w:t>„Tarifwerte steigern“ oben rechts pauschal erhöhen.</w:t>
      </w:r>
    </w:p>
    <w:p w14:paraId="474A37B4" w14:textId="77777777" w:rsidR="00D21A82" w:rsidRDefault="00D21A82">
      <w:r>
        <w:br w:type="page"/>
      </w:r>
    </w:p>
    <w:p w14:paraId="29CA1FDA" w14:textId="37BEC13B" w:rsidR="001F1F1F" w:rsidRDefault="001F1F1F" w:rsidP="001F1F1F">
      <w:pPr>
        <w:pStyle w:val="berschrift2"/>
      </w:pPr>
      <w:bookmarkStart w:id="23" w:name="_Toc174098605"/>
      <w:r>
        <w:lastRenderedPageBreak/>
        <w:t>Tarife zuordnen</w:t>
      </w:r>
      <w:bookmarkEnd w:id="23"/>
    </w:p>
    <w:p w14:paraId="28288CAC" w14:textId="6004D89E" w:rsidR="001F1F1F" w:rsidRDefault="001F1F1F" w:rsidP="001F1F1F">
      <w:r>
        <w:t>Wenn Tarifverträge verfügbar sind, müssen Sie festlegen, ab wann und wo in der Organisation diese gelten. Hierzu rufen Sie in 4ADMIN das Formular „Tarif</w:t>
      </w:r>
      <w:r w:rsidR="00735DF3">
        <w:t>z</w:t>
      </w:r>
      <w:r>
        <w:t>uordn</w:t>
      </w:r>
      <w:r w:rsidR="00735DF3">
        <w:t>ungen</w:t>
      </w:r>
      <w:r>
        <w:t>“ auf.</w:t>
      </w:r>
    </w:p>
    <w:p w14:paraId="0584B7FD" w14:textId="31145AAE" w:rsidR="00735DF3" w:rsidRDefault="00735DF3" w:rsidP="001F1F1F">
      <w:r>
        <w:t xml:space="preserve">Wählen Sie links den Organisationskonten, unter dem die Zuordnung gelten soll und </w:t>
      </w:r>
      <w:r w:rsidR="008B6426">
        <w:t>legen Sie dann mit „+ Neu“ Zuordnungen an (Ab-Datenart und Ab-Periode) oder ändern Sie die bereits vorhandenen Informationen.</w:t>
      </w:r>
    </w:p>
    <w:p w14:paraId="4877B484" w14:textId="005D9A2C" w:rsidR="008B6426" w:rsidRDefault="007533F7" w:rsidP="001F1F1F">
      <w:r>
        <w:t>Achten Sie darauf, immer für die erste Periode einer Datenart eine Zuordnung zu machen, ähnlich wie bei Variablen (vgl.</w:t>
      </w:r>
      <w:r w:rsidR="00AE1492">
        <w:t xml:space="preserve"> Kapitel </w:t>
      </w:r>
      <w:r w:rsidR="00AE1492">
        <w:fldChar w:fldCharType="begin"/>
      </w:r>
      <w:r w:rsidR="00AE1492">
        <w:instrText xml:space="preserve"> REF _Ref153531790 \r \h </w:instrText>
      </w:r>
      <w:r w:rsidR="00AE1492">
        <w:fldChar w:fldCharType="separate"/>
      </w:r>
      <w:r w:rsidR="00223AB0">
        <w:t>11</w:t>
      </w:r>
      <w:r w:rsidR="00AE1492">
        <w:fldChar w:fldCharType="end"/>
      </w:r>
      <w:r w:rsidR="00AE1492">
        <w:t>)</w:t>
      </w:r>
      <w:r w:rsidR="00666519">
        <w:t>:</w:t>
      </w:r>
    </w:p>
    <w:p w14:paraId="6904E3EC" w14:textId="7BDF07F0" w:rsidR="00666519" w:rsidRDefault="00C32BED" w:rsidP="001F1F1F">
      <w:r w:rsidRPr="00C32BED">
        <w:rPr>
          <w:noProof/>
        </w:rPr>
        <w:drawing>
          <wp:anchor distT="0" distB="0" distL="114300" distR="114300" simplePos="0" relativeHeight="251658265" behindDoc="0" locked="0" layoutInCell="1" allowOverlap="1" wp14:anchorId="4F6B2675" wp14:editId="26CDF7C9">
            <wp:simplePos x="0" y="0"/>
            <wp:positionH relativeFrom="column">
              <wp:posOffset>0</wp:posOffset>
            </wp:positionH>
            <wp:positionV relativeFrom="paragraph">
              <wp:posOffset>1905</wp:posOffset>
            </wp:positionV>
            <wp:extent cx="2934970" cy="1564753"/>
            <wp:effectExtent l="0" t="0" r="0" b="0"/>
            <wp:wrapSquare wrapText="bothSides"/>
            <wp:docPr id="148142399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23990" name="Grafik 1" descr="Ein Bild, das Text, Screenshot, Schrift, Zahl enthält.&#10;&#10;Automatisch generierte Beschreibung"/>
                    <pic:cNvPicPr/>
                  </pic:nvPicPr>
                  <pic:blipFill>
                    <a:blip r:embed="rId33">
                      <a:extLst>
                        <a:ext uri="{28A0092B-C50C-407E-A947-70E740481C1C}">
                          <a14:useLocalDpi xmlns:a14="http://schemas.microsoft.com/office/drawing/2010/main"/>
                        </a:ext>
                      </a:extLst>
                    </a:blip>
                    <a:stretch>
                      <a:fillRect/>
                    </a:stretch>
                  </pic:blipFill>
                  <pic:spPr>
                    <a:xfrm>
                      <a:off x="0" y="0"/>
                      <a:ext cx="2934970" cy="1564753"/>
                    </a:xfrm>
                    <a:prstGeom prst="rect">
                      <a:avLst/>
                    </a:prstGeom>
                  </pic:spPr>
                </pic:pic>
              </a:graphicData>
            </a:graphic>
            <wp14:sizeRelH relativeFrom="page">
              <wp14:pctWidth>0</wp14:pctWidth>
            </wp14:sizeRelH>
            <wp14:sizeRelV relativeFrom="page">
              <wp14:pctHeight>0</wp14:pctHeight>
            </wp14:sizeRelV>
          </wp:anchor>
        </w:drawing>
      </w:r>
      <w:r w:rsidR="009A0332">
        <w:t xml:space="preserve">Im Beispiel gilt für die Jahre 2022 bis 2024 der Tarifvertrag „DEMO_TV01“, ab Januar 2025 weiterhin „DEMO_TV01“ und ab April 2025 „DEMO_TV02 +3%“. </w:t>
      </w:r>
    </w:p>
    <w:p w14:paraId="4313BE82" w14:textId="77777777" w:rsidR="001F1F1F" w:rsidRDefault="001F1F1F" w:rsidP="00C561A8"/>
    <w:p w14:paraId="63991169" w14:textId="77777777" w:rsidR="009A0332" w:rsidRDefault="009A0332" w:rsidP="00C561A8"/>
    <w:p w14:paraId="183CDA66" w14:textId="77777777" w:rsidR="009A0332" w:rsidRDefault="009A0332" w:rsidP="00C561A8"/>
    <w:p w14:paraId="54DF2E02" w14:textId="037598F8" w:rsidR="00C81EC9" w:rsidRDefault="000D18AC" w:rsidP="000D18AC">
      <w:pPr>
        <w:pStyle w:val="berschrift2"/>
      </w:pPr>
      <w:bookmarkStart w:id="24" w:name="_Toc174098606"/>
      <w:r>
        <w:t>Eigene Planungsgrößen anlegen</w:t>
      </w:r>
      <w:bookmarkEnd w:id="24"/>
    </w:p>
    <w:p w14:paraId="54FBE3CE" w14:textId="47F833CD" w:rsidR="000D18AC" w:rsidRDefault="00907734" w:rsidP="00C561A8">
      <w:r>
        <w:t>Wenn Sie das 4PLAN HR SMO Kalkulationsschema erweitern möchten, z.B. um eine Zulage pl</w:t>
      </w:r>
      <w:r w:rsidR="005E5E07">
        <w:t>an</w:t>
      </w:r>
      <w:r>
        <w:t>en zu können, die im Standard nicht vor</w:t>
      </w:r>
      <w:r w:rsidR="005E5E07">
        <w:t>handen ist, können Sie dies jederzeit tun.</w:t>
      </w:r>
      <w:r w:rsidR="00601A62">
        <w:t xml:space="preserve"> </w:t>
      </w:r>
      <w:r w:rsidR="00203492">
        <w:t>Dies gilt auch, wenn Sie z.B. Umsatz und Sachkosten auch mit 4PLAN planen möchten.</w:t>
      </w:r>
    </w:p>
    <w:p w14:paraId="4B260E2B" w14:textId="124B7E3C" w:rsidR="005E5E07" w:rsidRDefault="005D1A61" w:rsidP="00C561A8">
      <w:r>
        <w:t xml:space="preserve">Rufen Sie dazu das Formular „Planungsgrößen“ in 4ADMIN auf und </w:t>
      </w:r>
      <w:r w:rsidR="00F73ABE">
        <w:t>klicken Sie auf „+ Neu“ um eine neue Planungsgröße anzulegen. Alternativ (häufig einfacher) können Sie eine bestehende Planungsgröße kopieren.</w:t>
      </w:r>
    </w:p>
    <w:p w14:paraId="3DBA730C" w14:textId="03C78C37" w:rsidR="0077288A" w:rsidRDefault="0077288A" w:rsidP="00C561A8">
      <w:r>
        <w:t>Beachten Sie folgende Hinweise bei der Anlage einer neuen Planungs</w:t>
      </w:r>
      <w:r w:rsidR="00BF67F9">
        <w:t>g</w:t>
      </w:r>
      <w:r>
        <w:t>röße:</w:t>
      </w:r>
    </w:p>
    <w:p w14:paraId="2712C505" w14:textId="5628BC61" w:rsidR="0077288A" w:rsidRDefault="0077288A" w:rsidP="0077288A">
      <w:pPr>
        <w:pStyle w:val="Listenabsatz"/>
        <w:numPr>
          <w:ilvl w:val="0"/>
          <w:numId w:val="19"/>
        </w:numPr>
      </w:pPr>
      <w:r>
        <w:t xml:space="preserve">Der Schlüssel der PG muss mit einem Buchstaben beginnen und darf nur aus Großbuchstaben, dem Unterstrich und </w:t>
      </w:r>
      <w:r w:rsidR="00F10664">
        <w:t>Ziffern bestehen; nutzen Sie auf keinen Fall Leerzeichen im Schlüssel</w:t>
      </w:r>
    </w:p>
    <w:p w14:paraId="751E840E" w14:textId="603E6C34" w:rsidR="00FE2AB6" w:rsidRDefault="00FE2AB6" w:rsidP="0077288A">
      <w:pPr>
        <w:pStyle w:val="Listenabsatz"/>
        <w:numPr>
          <w:ilvl w:val="0"/>
          <w:numId w:val="19"/>
        </w:numPr>
      </w:pPr>
      <w:r>
        <w:t xml:space="preserve">Achten Sie darauf, die richtige „Objektform“ zu wählen (Mitarbeiter, Kostenstelle) </w:t>
      </w:r>
    </w:p>
    <w:p w14:paraId="050BA669" w14:textId="2547D523" w:rsidR="00F10664" w:rsidRDefault="0091538D" w:rsidP="0077288A">
      <w:pPr>
        <w:pStyle w:val="Listenabsatz"/>
        <w:numPr>
          <w:ilvl w:val="0"/>
          <w:numId w:val="19"/>
        </w:numPr>
      </w:pPr>
      <w:r>
        <w:t>Achten Sie darauf, die Planungsgröße dem richtigen Konto zuzuordnen; wenn die Planu</w:t>
      </w:r>
      <w:r w:rsidR="00F032A4">
        <w:t>n</w:t>
      </w:r>
      <w:r>
        <w:t xml:space="preserve">gsgröße nicht </w:t>
      </w:r>
      <w:r w:rsidR="00F032A4">
        <w:t>in der Ergebnisrechnung erscheinen soll, geben Sie ein technisches Konto (T_NCR_EXPENSE, etc.) an</w:t>
      </w:r>
    </w:p>
    <w:p w14:paraId="35BA11C1" w14:textId="354CBF8A" w:rsidR="00395515" w:rsidRDefault="00395515" w:rsidP="0077288A">
      <w:pPr>
        <w:pStyle w:val="Listenabsatz"/>
        <w:numPr>
          <w:ilvl w:val="0"/>
          <w:numId w:val="19"/>
        </w:numPr>
      </w:pPr>
      <w:r>
        <w:t>Prüfen Sie, ob der Wert der Planungsgröße bei der Ber</w:t>
      </w:r>
      <w:r w:rsidR="00712589">
        <w:t>echnung der Sozialversicherung berücksichtigt werden soll</w:t>
      </w:r>
      <w:r w:rsidR="00E47FC7">
        <w:t xml:space="preserve"> und passen Sie ggfs. die Formel der PG „</w:t>
      </w:r>
      <w:r w:rsidR="00A859A4" w:rsidRPr="00A859A4">
        <w:t>E08_SI_BASE</w:t>
      </w:r>
      <w:r w:rsidR="00E47FC7">
        <w:t>“ entsprechend an</w:t>
      </w:r>
    </w:p>
    <w:p w14:paraId="55BE92DB" w14:textId="312EE0C2" w:rsidR="00D21A82" w:rsidRDefault="00F032A4" w:rsidP="0077288A">
      <w:pPr>
        <w:pStyle w:val="Listenabsatz"/>
        <w:numPr>
          <w:ilvl w:val="0"/>
          <w:numId w:val="19"/>
        </w:numPr>
      </w:pPr>
      <w:r>
        <w:t xml:space="preserve">Prüfen Sie, ob der Wert der Planungsgröße </w:t>
      </w:r>
      <w:r w:rsidR="00BF67F9">
        <w:t xml:space="preserve">im „vergleichbaren Package“ des Mitarbeiters berücksichtigt werden soll und passen Sie ggfs. die Formel der PG </w:t>
      </w:r>
      <w:r w:rsidR="00395515">
        <w:t>„</w:t>
      </w:r>
      <w:r w:rsidR="00395515" w:rsidRPr="00395515">
        <w:t>EXX_CONTR_SALARY_ATTR</w:t>
      </w:r>
      <w:r w:rsidR="00395515">
        <w:t>“ entsprechend an</w:t>
      </w:r>
    </w:p>
    <w:p w14:paraId="3C375118" w14:textId="52E63913" w:rsidR="00F032A4" w:rsidRDefault="00D21A82" w:rsidP="00064FA5">
      <w:r>
        <w:br w:type="page"/>
      </w:r>
    </w:p>
    <w:p w14:paraId="1D623C2A" w14:textId="6BB98229" w:rsidR="00A36A55" w:rsidRDefault="00A36A55" w:rsidP="00A36A55">
      <w:r w:rsidRPr="00280F49">
        <w:rPr>
          <w:b/>
          <w:bCs/>
          <w:noProof/>
        </w:rPr>
        <w:lastRenderedPageBreak/>
        <w:drawing>
          <wp:anchor distT="0" distB="0" distL="114300" distR="114300" simplePos="0" relativeHeight="251658284" behindDoc="0" locked="0" layoutInCell="1" allowOverlap="1" wp14:anchorId="5CAAD85E" wp14:editId="213B886F">
            <wp:simplePos x="0" y="0"/>
            <wp:positionH relativeFrom="column">
              <wp:posOffset>-254635</wp:posOffset>
            </wp:positionH>
            <wp:positionV relativeFrom="paragraph">
              <wp:posOffset>45210</wp:posOffset>
            </wp:positionV>
            <wp:extent cx="132715" cy="334645"/>
            <wp:effectExtent l="0" t="0" r="0" b="0"/>
            <wp:wrapSquare wrapText="bothSides"/>
            <wp:docPr id="1004372006" name="Grafik 1004372006" descr="Ausrufe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74829" name="Grafik 561074829" descr="Ausrufezeichen mit einfarbiger Füllung"/>
                    <pic:cNvPicPr/>
                  </pic:nvPicPr>
                  <pic:blipFill rotWithShape="1">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rcRect l="31129" r="30725"/>
                    <a:stretch/>
                  </pic:blipFill>
                  <pic:spPr bwMode="auto">
                    <a:xfrm flipH="1">
                      <a:off x="0" y="0"/>
                      <a:ext cx="132715" cy="334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80F49">
        <w:rPr>
          <w:b/>
          <w:bCs/>
        </w:rPr>
        <w:t>Bitte beachten Sie:</w:t>
      </w:r>
      <w:r>
        <w:t xml:space="preserve"> Sie können den Wert eines Kontos erst dann planen, wenn Sie für das Konto mindestens eine Planungsgröße angelegt haben. Bei Sachkosten z.B. müssen Sie also zunächst das entsprechende Konto anlegen und in der alt</w:t>
      </w:r>
      <w:r w:rsidR="00FB365B">
        <w:t>er</w:t>
      </w:r>
      <w:r>
        <w:t xml:space="preserve">nativen Kontenhierarchie „MATCOST“ wie beschrieben zuordnen und dann eine Planungsgröße für das Konto anlegen. </w:t>
      </w:r>
    </w:p>
    <w:p w14:paraId="5F3BF815" w14:textId="5CF3E55E" w:rsidR="00311A96" w:rsidRDefault="00311A96" w:rsidP="00311A96">
      <w:r>
        <w:t>Wenn Sie eine neue Planungsgröße angelegt haben, müssen Sie diese „Formularen“ zuordnen, damit</w:t>
      </w:r>
      <w:r w:rsidR="00B75AE9">
        <w:t xml:space="preserve"> die Planungsgröße in den Planungselementen in den Dashboards sichtbar wird.</w:t>
      </w:r>
    </w:p>
    <w:p w14:paraId="48D15698" w14:textId="493CE6AE" w:rsidR="00B75AE9" w:rsidRDefault="00B75AE9" w:rsidP="00311A96">
      <w:r>
        <w:t xml:space="preserve">Diese Zuordnung können Sie entweder direkt im Planungsgrößen Dialog im Reiter „Formulare“ </w:t>
      </w:r>
      <w:r w:rsidR="00E271F3">
        <w:t>erzeugen oder Sie nutzen dazu das 4ADMIN Formular „Formulare“.</w:t>
      </w:r>
    </w:p>
    <w:p w14:paraId="4D75D09F" w14:textId="69140961" w:rsidR="00064FA5" w:rsidRDefault="003D3820" w:rsidP="00311A96">
      <w:r>
        <w:rPr>
          <w:noProof/>
        </w:rPr>
        <w:drawing>
          <wp:anchor distT="0" distB="0" distL="114300" distR="114300" simplePos="0" relativeHeight="251658266" behindDoc="0" locked="0" layoutInCell="1" allowOverlap="1" wp14:anchorId="1CE4CE29" wp14:editId="28682BD9">
            <wp:simplePos x="0" y="0"/>
            <wp:positionH relativeFrom="column">
              <wp:posOffset>-235585</wp:posOffset>
            </wp:positionH>
            <wp:positionV relativeFrom="paragraph">
              <wp:posOffset>56515</wp:posOffset>
            </wp:positionV>
            <wp:extent cx="132715" cy="334645"/>
            <wp:effectExtent l="0" t="0" r="0" b="0"/>
            <wp:wrapSquare wrapText="bothSides"/>
            <wp:docPr id="68922482" name="Grafik 68922482" descr="Ausrufe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74829" name="Grafik 561074829" descr="Ausrufezeichen mit einfarbiger Füllung"/>
                    <pic:cNvPicPr/>
                  </pic:nvPicPr>
                  <pic:blipFill rotWithShape="1">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rcRect l="31129" r="30725"/>
                    <a:stretch/>
                  </pic:blipFill>
                  <pic:spPr bwMode="auto">
                    <a:xfrm flipH="1">
                      <a:off x="0" y="0"/>
                      <a:ext cx="132715" cy="334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00C3">
        <w:t xml:space="preserve">Das Formular „Mitarbeiter-Import“ (analog </w:t>
      </w:r>
      <w:r w:rsidR="00EA35E4">
        <w:t>„KST-Import“ für Kostenstellen-Planungsgrößen)</w:t>
      </w:r>
      <w:r w:rsidR="008A25AE">
        <w:t xml:space="preserve"> hat besondere Bedeutung</w:t>
      </w:r>
      <w:r w:rsidR="003D4FC6">
        <w:t>.</w:t>
      </w:r>
      <w:r w:rsidR="009A7530">
        <w:t xml:space="preserve"> Planungsgrößen, die diesem Formular zu geordnet sind, werden beim Import gelöscht, wenn für den Mitarbeiter (oder die Kostenstelle) keine Daten geliefert werden. Dies ist wichtig</w:t>
      </w:r>
      <w:r>
        <w:t xml:space="preserve">, damit z.B. eine geplante Zulage, die nicht gezahlt wurde, in den Istdaten entfernt wird. Denken Sie also daran, </w:t>
      </w:r>
      <w:r w:rsidR="007B0BDE">
        <w:t xml:space="preserve">neu angelegte Planungsgrößen, die nicht Kennzahlen sind, die immer berechnet werden sollen, auch dem passenden Import-Formular </w:t>
      </w:r>
      <w:r w:rsidR="005F1BFA">
        <w:t xml:space="preserve">(Mitarbeiter-Import oder KST-Import) </w:t>
      </w:r>
      <w:r w:rsidR="007B0BDE">
        <w:t>zuzuordnen.</w:t>
      </w:r>
    </w:p>
    <w:p w14:paraId="40B8C1B4" w14:textId="77777777" w:rsidR="00064FA5" w:rsidRDefault="00064FA5">
      <w:r>
        <w:br w:type="page"/>
      </w:r>
    </w:p>
    <w:p w14:paraId="6D2765E6" w14:textId="26D2E36C" w:rsidR="003857D2" w:rsidRDefault="003857D2" w:rsidP="003857D2">
      <w:pPr>
        <w:pStyle w:val="berschrift1"/>
      </w:pPr>
      <w:bookmarkStart w:id="25" w:name="_Toc174098607"/>
      <w:r>
        <w:lastRenderedPageBreak/>
        <w:t>Eigene Formulare anlegen</w:t>
      </w:r>
      <w:bookmarkEnd w:id="25"/>
    </w:p>
    <w:p w14:paraId="48A8296D" w14:textId="0B3139CE" w:rsidR="003857D2" w:rsidRDefault="00AB1FDB" w:rsidP="003857D2">
      <w:r>
        <w:t xml:space="preserve">Wenn Sie mit 4PLAN ausschließlich Personalkosten planen, müssen Sie keine eigenen Formulare anlegen. Wenn Sie aber auch Umsatz bzw. Sachkosten planen möchten, können Sie die Planung auf Ebene Kostenstelle übersichtlicher machen, wenn Sie </w:t>
      </w:r>
      <w:r w:rsidR="00BF59B4">
        <w:t xml:space="preserve">eigene Formulare verwenden. </w:t>
      </w:r>
    </w:p>
    <w:p w14:paraId="48A91BFE" w14:textId="681C663D" w:rsidR="00650942" w:rsidRDefault="00650942" w:rsidP="003857D2">
      <w:r>
        <w:t xml:space="preserve">Wenn Sie z.B. alle Planungsgrößen, die Sie im Zusammenhang mit der </w:t>
      </w:r>
      <w:r w:rsidR="001F6C3C">
        <w:t>Sachkostenplanung für Raumkosten</w:t>
      </w:r>
      <w:r>
        <w:t xml:space="preserve"> </w:t>
      </w:r>
      <w:r w:rsidR="001F6C3C">
        <w:t xml:space="preserve">verwenden möchten in einem Formular zusammenfassen, können Sie später im Dashboard „Kostenstellenplanung“ </w:t>
      </w:r>
      <w:r w:rsidR="007B0686">
        <w:t>dieses Formular wählen und den Inhalt des Dashboards so auf die entsprechenden Größen einschränken.</w:t>
      </w:r>
    </w:p>
    <w:p w14:paraId="12D51977" w14:textId="46A59995" w:rsidR="00B76D73" w:rsidRDefault="00EA0048" w:rsidP="003857D2">
      <w:r>
        <w:t>Um eigene Formulare anzulegen, r</w:t>
      </w:r>
      <w:r w:rsidR="00B76D73">
        <w:t>ufen Si</w:t>
      </w:r>
      <w:r w:rsidR="001356C1">
        <w:t>e in 4ADMIN das Formular „Formulare“ auf</w:t>
      </w:r>
      <w:r w:rsidR="00185D4B">
        <w:t>:</w:t>
      </w:r>
    </w:p>
    <w:p w14:paraId="266BF065" w14:textId="43952023" w:rsidR="00185D4B" w:rsidRDefault="00185D4B" w:rsidP="003857D2">
      <w:r w:rsidRPr="00185D4B">
        <w:rPr>
          <w:noProof/>
        </w:rPr>
        <w:drawing>
          <wp:inline distT="0" distB="0" distL="0" distR="0" wp14:anchorId="4AFEB841" wp14:editId="412AECDF">
            <wp:extent cx="5731510" cy="2033270"/>
            <wp:effectExtent l="0" t="0" r="0" b="0"/>
            <wp:docPr id="541467607" name="Grafik 1" descr="Ein Bild, das Tex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67607" name="Grafik 1" descr="Ein Bild, das Text, Screenshot, Zahl enthält.&#10;&#10;Automatisch generierte Beschreibung"/>
                    <pic:cNvPicPr/>
                  </pic:nvPicPr>
                  <pic:blipFill>
                    <a:blip r:embed="rId34" cstate="print">
                      <a:extLst>
                        <a:ext uri="{28A0092B-C50C-407E-A947-70E740481C1C}">
                          <a14:useLocalDpi xmlns:a14="http://schemas.microsoft.com/office/drawing/2010/main"/>
                        </a:ext>
                      </a:extLst>
                    </a:blip>
                    <a:stretch>
                      <a:fillRect/>
                    </a:stretch>
                  </pic:blipFill>
                  <pic:spPr>
                    <a:xfrm>
                      <a:off x="0" y="0"/>
                      <a:ext cx="5731510" cy="2033270"/>
                    </a:xfrm>
                    <a:prstGeom prst="rect">
                      <a:avLst/>
                    </a:prstGeom>
                  </pic:spPr>
                </pic:pic>
              </a:graphicData>
            </a:graphic>
          </wp:inline>
        </w:drawing>
      </w:r>
    </w:p>
    <w:p w14:paraId="12196D80" w14:textId="7665EE26" w:rsidR="00185D4B" w:rsidRDefault="00185D4B" w:rsidP="003857D2">
      <w:r>
        <w:t>Dann gehen Sie wir folgt vor:</w:t>
      </w:r>
    </w:p>
    <w:p w14:paraId="7CC8AB83" w14:textId="7E2CC4D5" w:rsidR="00185D4B" w:rsidRDefault="00185D4B" w:rsidP="00185D4B">
      <w:pPr>
        <w:pStyle w:val="Listenabsatz"/>
        <w:numPr>
          <w:ilvl w:val="0"/>
          <w:numId w:val="24"/>
        </w:numPr>
      </w:pPr>
      <w:r>
        <w:t xml:space="preserve">Selektieren Sie das Formular „Kostenstellenplanung“ und klicken Sie oben </w:t>
      </w:r>
      <w:r w:rsidR="009450E8">
        <w:t>rechts</w:t>
      </w:r>
      <w:r w:rsidR="00192BA4">
        <w:t xml:space="preserve"> in der Funktionsleiste auf „Kopieren“</w:t>
      </w:r>
    </w:p>
    <w:p w14:paraId="3D20FFE9" w14:textId="67A406EF" w:rsidR="00192BA4" w:rsidRDefault="00192BA4" w:rsidP="00185D4B">
      <w:pPr>
        <w:pStyle w:val="Listenabsatz"/>
        <w:numPr>
          <w:ilvl w:val="0"/>
          <w:numId w:val="24"/>
        </w:numPr>
      </w:pPr>
      <w:r>
        <w:t>Im Reiter „Definition“ ändern Sie die Bezeichnung im Beispiel auf „Raumkostenplanung“</w:t>
      </w:r>
      <w:r w:rsidR="00C96C18">
        <w:t>, die übrigen Optionen lassen Sie unverändert</w:t>
      </w:r>
    </w:p>
    <w:p w14:paraId="2CD88349" w14:textId="5A57A5FE" w:rsidR="00C96C18" w:rsidRDefault="00C96C18" w:rsidP="00185D4B">
      <w:pPr>
        <w:pStyle w:val="Listenabsatz"/>
        <w:numPr>
          <w:ilvl w:val="0"/>
          <w:numId w:val="24"/>
        </w:numPr>
      </w:pPr>
      <w:r>
        <w:t xml:space="preserve">Im Reiter „Elemente“ </w:t>
      </w:r>
      <w:r w:rsidR="00844A4F">
        <w:t xml:space="preserve">entfernen Sie zunächst alle Elemente, indem Sie auf </w:t>
      </w:r>
      <w:r w:rsidR="00844A4F" w:rsidRPr="00844A4F">
        <w:rPr>
          <w:noProof/>
        </w:rPr>
        <w:drawing>
          <wp:inline distT="0" distB="0" distL="0" distR="0" wp14:anchorId="291BEA60" wp14:editId="1D46D375">
            <wp:extent cx="148868" cy="134912"/>
            <wp:effectExtent l="0" t="0" r="3810" b="5080"/>
            <wp:docPr id="2144976809" name="Grafik 1" descr="Ein Bild, das weiß, Reihe, Design, Schraubenschlüss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76809" name="Grafik 1" descr="Ein Bild, das weiß, Reihe, Design, Schraubenschlüssel enthält.&#10;&#10;Automatisch generierte Beschreibung"/>
                    <pic:cNvPicPr/>
                  </pic:nvPicPr>
                  <pic:blipFill>
                    <a:blip r:embed="rId35" cstate="print">
                      <a:extLst>
                        <a:ext uri="{28A0092B-C50C-407E-A947-70E740481C1C}">
                          <a14:useLocalDpi xmlns:a14="http://schemas.microsoft.com/office/drawing/2010/main"/>
                        </a:ext>
                      </a:extLst>
                    </a:blip>
                    <a:stretch>
                      <a:fillRect/>
                    </a:stretch>
                  </pic:blipFill>
                  <pic:spPr>
                    <a:xfrm>
                      <a:off x="0" y="0"/>
                      <a:ext cx="164502" cy="149081"/>
                    </a:xfrm>
                    <a:prstGeom prst="rect">
                      <a:avLst/>
                    </a:prstGeom>
                  </pic:spPr>
                </pic:pic>
              </a:graphicData>
            </a:graphic>
          </wp:inline>
        </w:drawing>
      </w:r>
      <w:r w:rsidR="00844A4F">
        <w:t xml:space="preserve"> klicken</w:t>
      </w:r>
    </w:p>
    <w:p w14:paraId="7C3934AF" w14:textId="7D499972" w:rsidR="00844A4F" w:rsidRDefault="00844A4F" w:rsidP="00185D4B">
      <w:pPr>
        <w:pStyle w:val="Listenabsatz"/>
        <w:numPr>
          <w:ilvl w:val="0"/>
          <w:numId w:val="24"/>
        </w:numPr>
      </w:pPr>
      <w:r>
        <w:t>Danach ordnen Sie die gewünschten Planungsgrößen z.B. durch Doppelklick zu</w:t>
      </w:r>
      <w:r w:rsidR="00DB420B">
        <w:t>, bis alle im Formular zu verwendenden Planungsgrößen rechts angezeigt werden</w:t>
      </w:r>
    </w:p>
    <w:p w14:paraId="452B20F6" w14:textId="4596DD4D" w:rsidR="00DB420B" w:rsidRDefault="00DB420B" w:rsidP="00185D4B">
      <w:pPr>
        <w:pStyle w:val="Listenabsatz"/>
        <w:numPr>
          <w:ilvl w:val="0"/>
          <w:numId w:val="24"/>
        </w:numPr>
      </w:pPr>
      <w:r>
        <w:t xml:space="preserve">Passen Sie bei Bedarf die Reihenfolge mit der </w:t>
      </w:r>
      <w:r w:rsidR="0067312F">
        <w:t xml:space="preserve">Schaltfläche </w:t>
      </w:r>
      <w:r w:rsidR="0067312F" w:rsidRPr="0067312F">
        <w:rPr>
          <w:noProof/>
        </w:rPr>
        <w:drawing>
          <wp:inline distT="0" distB="0" distL="0" distR="0" wp14:anchorId="3FDD825E" wp14:editId="12713D3C">
            <wp:extent cx="98117" cy="119921"/>
            <wp:effectExtent l="0" t="0" r="3810" b="0"/>
            <wp:docPr id="12253245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24511" name=""/>
                    <pic:cNvPicPr/>
                  </pic:nvPicPr>
                  <pic:blipFill>
                    <a:blip r:embed="rId36" cstate="print">
                      <a:extLst>
                        <a:ext uri="{28A0092B-C50C-407E-A947-70E740481C1C}">
                          <a14:useLocalDpi xmlns:a14="http://schemas.microsoft.com/office/drawing/2010/main"/>
                        </a:ext>
                      </a:extLst>
                    </a:blip>
                    <a:stretch>
                      <a:fillRect/>
                    </a:stretch>
                  </pic:blipFill>
                  <pic:spPr>
                    <a:xfrm>
                      <a:off x="0" y="0"/>
                      <a:ext cx="105477" cy="128917"/>
                    </a:xfrm>
                    <a:prstGeom prst="rect">
                      <a:avLst/>
                    </a:prstGeom>
                  </pic:spPr>
                </pic:pic>
              </a:graphicData>
            </a:graphic>
          </wp:inline>
        </w:drawing>
      </w:r>
      <w:r w:rsidR="0067312F">
        <w:t xml:space="preserve"> und gedrückter Maustaste an</w:t>
      </w:r>
    </w:p>
    <w:p w14:paraId="787C030F" w14:textId="1689FF87" w:rsidR="0067312F" w:rsidRDefault="000807E5" w:rsidP="00185D4B">
      <w:pPr>
        <w:pStyle w:val="Listenabsatz"/>
        <w:numPr>
          <w:ilvl w:val="0"/>
          <w:numId w:val="24"/>
        </w:numPr>
      </w:pPr>
      <w:r>
        <w:t>Vergeben Sie im Reiter „Rechte“ für Rollen die gewünschten Rechte</w:t>
      </w:r>
      <w:r w:rsidR="009B122B">
        <w:t xml:space="preserve">, bitte beachten Sie hierbei auch die Hinweise in Kapitel </w:t>
      </w:r>
      <w:r w:rsidR="009B122B">
        <w:fldChar w:fldCharType="begin"/>
      </w:r>
      <w:r w:rsidR="009B122B">
        <w:instrText xml:space="preserve"> REF _Ref156044954 \r \h </w:instrText>
      </w:r>
      <w:r w:rsidR="009B122B">
        <w:fldChar w:fldCharType="separate"/>
      </w:r>
      <w:r w:rsidR="00223AB0">
        <w:t>14</w:t>
      </w:r>
      <w:r w:rsidR="009B122B">
        <w:fldChar w:fldCharType="end"/>
      </w:r>
      <w:r w:rsidR="009B122B">
        <w:t>.</w:t>
      </w:r>
    </w:p>
    <w:p w14:paraId="34BE48E6" w14:textId="417A88F3" w:rsidR="000807E5" w:rsidRDefault="000807E5" w:rsidP="00185D4B">
      <w:pPr>
        <w:pStyle w:val="Listenabsatz"/>
        <w:numPr>
          <w:ilvl w:val="0"/>
          <w:numId w:val="24"/>
        </w:numPr>
      </w:pPr>
      <w:r>
        <w:t>Klicke Sie unten rechts auf OK.</w:t>
      </w:r>
    </w:p>
    <w:p w14:paraId="7DB57E85" w14:textId="6DF3A185" w:rsidR="00064FA5" w:rsidRDefault="00063522" w:rsidP="0067290C">
      <w:r>
        <w:rPr>
          <w:noProof/>
        </w:rPr>
        <w:drawing>
          <wp:anchor distT="0" distB="0" distL="114300" distR="114300" simplePos="0" relativeHeight="251658285" behindDoc="0" locked="0" layoutInCell="1" allowOverlap="1" wp14:anchorId="61B854D7" wp14:editId="35C094A6">
            <wp:simplePos x="0" y="0"/>
            <wp:positionH relativeFrom="column">
              <wp:posOffset>-262890</wp:posOffset>
            </wp:positionH>
            <wp:positionV relativeFrom="paragraph">
              <wp:posOffset>67310</wp:posOffset>
            </wp:positionV>
            <wp:extent cx="132715" cy="334645"/>
            <wp:effectExtent l="0" t="0" r="0" b="0"/>
            <wp:wrapSquare wrapText="bothSides"/>
            <wp:docPr id="2120410368" name="Grafik 2120410368" descr="Ausrufe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74829" name="Grafik 561074829" descr="Ausrufezeichen mit einfarbiger Füllung"/>
                    <pic:cNvPicPr/>
                  </pic:nvPicPr>
                  <pic:blipFill rotWithShape="1">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rcRect l="31129" r="30725"/>
                    <a:stretch/>
                  </pic:blipFill>
                  <pic:spPr bwMode="auto">
                    <a:xfrm flipH="1">
                      <a:off x="0" y="0"/>
                      <a:ext cx="132715" cy="334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290C" w:rsidRPr="00063522">
        <w:rPr>
          <w:b/>
          <w:bCs/>
        </w:rPr>
        <w:t>Tipp:</w:t>
      </w:r>
      <w:r w:rsidR="0067290C">
        <w:t xml:space="preserve"> </w:t>
      </w:r>
      <w:r w:rsidR="00936E82">
        <w:t xml:space="preserve">Das Dashboard „Kostenstellenplanung“ wird das sich aus der Sortierung nach der Formularbezeichnung erste Formular </w:t>
      </w:r>
      <w:r w:rsidR="00C209D3">
        <w:t xml:space="preserve">initial verwenden. Wenn Sie ein spezielles Formular als Vorgabe </w:t>
      </w:r>
      <w:r w:rsidR="00C676CD">
        <w:t>verwenden möchten, ändern Sie die Bezeichnungen entsprechend,</w:t>
      </w:r>
      <w:r w:rsidR="00C07B26">
        <w:t xml:space="preserve"> </w:t>
      </w:r>
      <w:r w:rsidR="00C676CD">
        <w:t xml:space="preserve">indem Sie </w:t>
      </w:r>
      <w:r>
        <w:t>eine Nummerierung voranstellen, z.B. „1) Materialkosten“ und „2) Raumkosten“ etc.</w:t>
      </w:r>
      <w:r w:rsidR="00936E82">
        <w:t xml:space="preserve"> </w:t>
      </w:r>
    </w:p>
    <w:p w14:paraId="36886706" w14:textId="77777777" w:rsidR="00064FA5" w:rsidRDefault="00064FA5">
      <w:r>
        <w:br w:type="page"/>
      </w:r>
    </w:p>
    <w:p w14:paraId="392B5D33" w14:textId="65D75B19" w:rsidR="00B5692E" w:rsidRDefault="00B5692E" w:rsidP="00B5692E">
      <w:pPr>
        <w:pStyle w:val="berschrift1"/>
      </w:pPr>
      <w:bookmarkStart w:id="26" w:name="_Ref156044954"/>
      <w:bookmarkStart w:id="27" w:name="_Toc174098608"/>
      <w:r>
        <w:lastRenderedPageBreak/>
        <w:t>Benutzer und Rechte</w:t>
      </w:r>
      <w:bookmarkEnd w:id="26"/>
      <w:bookmarkEnd w:id="27"/>
    </w:p>
    <w:p w14:paraId="2BE5B122" w14:textId="2F414DA0" w:rsidR="00B5692E" w:rsidRDefault="00B5692E" w:rsidP="00B5692E">
      <w:r>
        <w:t xml:space="preserve">4PLAN HR SMO </w:t>
      </w:r>
      <w:r w:rsidR="007E3E77">
        <w:t>bietet ein Berechtigungskonzept, mit dem Sie Anwendern</w:t>
      </w:r>
      <w:r w:rsidR="00551FA1">
        <w:t xml:space="preserve"> Rechte </w:t>
      </w:r>
      <w:r w:rsidR="00D02E91">
        <w:t>für den Zugriff auf Ihr 4PLAN HR SMO System geben können.</w:t>
      </w:r>
      <w:r w:rsidR="00D619F8">
        <w:t xml:space="preserve"> </w:t>
      </w:r>
    </w:p>
    <w:p w14:paraId="3225393B" w14:textId="7BA941A0" w:rsidR="00260057" w:rsidRDefault="00260057" w:rsidP="00B5692E">
      <w:r>
        <w:t>Das Berechtigungssystem besteht aus Rollen und Benutzern.</w:t>
      </w:r>
      <w:r w:rsidR="00C40C4D">
        <w:t xml:space="preserve"> Rollen fassen Rechte zusammen und können Benutzern zu gewiesen werden, womit diese die Rechte der Rollen erhalten.</w:t>
      </w:r>
      <w:r w:rsidR="00091132">
        <w:t xml:space="preserve"> Es wird empfohlen, Rechte auf Dashboards auf Ebene der Rolle zu vergeben, damit alle Benutzer der Rolle auf das Dashboard zugreifen (nicht zugreifen) können. </w:t>
      </w:r>
    </w:p>
    <w:p w14:paraId="14EC4096" w14:textId="65DDB8CF" w:rsidR="00C40C4D" w:rsidRDefault="00C40C4D" w:rsidP="00B5692E">
      <w:r>
        <w:t xml:space="preserve">Benutzer können auch eigene Rechte haben, die </w:t>
      </w:r>
      <w:r w:rsidR="00B84170">
        <w:t xml:space="preserve">mit den Rechten aus </w:t>
      </w:r>
      <w:r w:rsidR="005862F0">
        <w:t xml:space="preserve">dem Benutzer zugeordneten </w:t>
      </w:r>
      <w:r w:rsidR="00B84170">
        <w:t xml:space="preserve">Rollen zusammengeführt werden. Dabei gilt, dass ein positives Recht </w:t>
      </w:r>
      <w:r w:rsidR="00AE1492">
        <w:t>Vorrang</w:t>
      </w:r>
      <w:r w:rsidR="00B84170">
        <w:t xml:space="preserve"> hat. Wenn Sie also z.B. einem Benutzer Rechte auf einen Teil Ihrer Organisation geben, wird dieser darauf zugreifen können, auch wenn das Recht in einer dem Benutzer zugewiesenen Rolle negativ vergeben ist.</w:t>
      </w:r>
    </w:p>
    <w:p w14:paraId="2CC6AAF6" w14:textId="525E6DA8" w:rsidR="00404974" w:rsidRDefault="00404974" w:rsidP="00404974">
      <w:pPr>
        <w:pStyle w:val="berschrift2"/>
      </w:pPr>
      <w:bookmarkStart w:id="28" w:name="_Toc174098609"/>
      <w:r>
        <w:t>Rollen</w:t>
      </w:r>
      <w:bookmarkEnd w:id="28"/>
    </w:p>
    <w:p w14:paraId="6C7F9C09" w14:textId="21ECACE4" w:rsidR="00404974" w:rsidRDefault="00404974" w:rsidP="00404974">
      <w:r>
        <w:t xml:space="preserve">4PLAN HR SMO wird standardmäßig mit den drei Rollen DESIGNER, </w:t>
      </w:r>
      <w:r w:rsidR="009A240B">
        <w:t>CONSUMER und PLANER ausgeliefert.</w:t>
      </w:r>
    </w:p>
    <w:p w14:paraId="221E914B" w14:textId="04DD38E5" w:rsidR="009A240B" w:rsidRPr="00404974" w:rsidRDefault="009A240B" w:rsidP="00404974">
      <w:r>
        <w:t xml:space="preserve">Die </w:t>
      </w:r>
      <w:r w:rsidR="006E42AB">
        <w:t>DESIGNER</w:t>
      </w:r>
      <w:r>
        <w:t xml:space="preserve">-Rolle </w:t>
      </w:r>
      <w:r w:rsidR="00AD51DC">
        <w:t xml:space="preserve">bietet </w:t>
      </w:r>
      <w:r w:rsidR="006E42AB">
        <w:t>Zugriff</w:t>
      </w:r>
      <w:r w:rsidR="00AD51DC">
        <w:t xml:space="preserve"> auf alle Daten und Funktionen des Systems</w:t>
      </w:r>
      <w:r w:rsidR="006E42AB">
        <w:t>, alle Rechte im Administrationswerkzeug 4ADMIN und den Zugriff auf 4INTEGRATION zum Laden von Daten.</w:t>
      </w:r>
      <w:r w:rsidR="00BB7E54">
        <w:t xml:space="preserve"> Diese Rolle beinhaltet auch Rechte auf die gesamte Organisation.</w:t>
      </w:r>
    </w:p>
    <w:p w14:paraId="534836A1" w14:textId="5A55FBD1" w:rsidR="00404974" w:rsidRDefault="006E42AB" w:rsidP="00B5692E">
      <w:r>
        <w:t>Die PLANER-Rolle bietet Zugriff auf alle Dashboards</w:t>
      </w:r>
      <w:r w:rsidR="00FC208C">
        <w:t xml:space="preserve"> und weitere 4PLAN HR SMO Funktionen, bei</w:t>
      </w:r>
      <w:r w:rsidR="00091132">
        <w:t>n</w:t>
      </w:r>
      <w:r w:rsidR="00FC208C">
        <w:t xml:space="preserve">haltet aber keine Rechte auf die Kostenstellen-Hierarchie. Ein Benutzer, dem ausschließlich diese Rolle zugeordnet wurde, wird keine Daten in 4PLAN sehen, bis </w:t>
      </w:r>
      <w:r w:rsidR="00091132">
        <w:t xml:space="preserve">dem Benutzer selbst Rechte in der Organisation gegeben wurden. </w:t>
      </w:r>
    </w:p>
    <w:p w14:paraId="1AEF935A" w14:textId="79A61762" w:rsidR="003B23F7" w:rsidRDefault="003B23F7" w:rsidP="00B5692E">
      <w:r>
        <w:t>Die CONSUMER-Rolle entspricht der PLANER-Rolle, allerdings sind nur lesende Zugriffe möglich.</w:t>
      </w:r>
    </w:p>
    <w:p w14:paraId="3B59DE5E" w14:textId="299CC4CC" w:rsidR="004E272B" w:rsidRDefault="00194A79" w:rsidP="00B5692E">
      <w:r>
        <w:rPr>
          <w:noProof/>
        </w:rPr>
        <w:drawing>
          <wp:anchor distT="0" distB="0" distL="114300" distR="114300" simplePos="0" relativeHeight="251658287" behindDoc="0" locked="0" layoutInCell="1" allowOverlap="1" wp14:anchorId="306F6B8D" wp14:editId="141FFCD4">
            <wp:simplePos x="0" y="0"/>
            <wp:positionH relativeFrom="column">
              <wp:posOffset>-241300</wp:posOffset>
            </wp:positionH>
            <wp:positionV relativeFrom="paragraph">
              <wp:posOffset>658495</wp:posOffset>
            </wp:positionV>
            <wp:extent cx="132715" cy="334645"/>
            <wp:effectExtent l="0" t="0" r="0" b="0"/>
            <wp:wrapSquare wrapText="bothSides"/>
            <wp:docPr id="2104794320" name="Grafik 1" descr="Ausrufe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74829" name="Grafik 561074829" descr="Ausrufezeichen mit einfarbiger Füllung"/>
                    <pic:cNvPicPr/>
                  </pic:nvPicPr>
                  <pic:blipFill rotWithShape="1">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rcRect l="31129" r="30725"/>
                    <a:stretch/>
                  </pic:blipFill>
                  <pic:spPr bwMode="auto">
                    <a:xfrm flipH="1">
                      <a:off x="0" y="0"/>
                      <a:ext cx="132715" cy="334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272B">
        <w:t>Sie können eigene Rollen anlegen, wenn Sie Benutzer haben, die z.B. nicht auf alle Dashboards zugreifen sollen. Es empfiehlt sich, dazu eine bestehende Rolle zu kopieren und in der Kopie die Rechte (z.B. auf Dashboards) anzupassen.</w:t>
      </w:r>
    </w:p>
    <w:p w14:paraId="146F974F" w14:textId="7FC7CDEA" w:rsidR="00194A79" w:rsidRDefault="00194A79" w:rsidP="00B5692E">
      <w:r>
        <w:t xml:space="preserve">Hinweis: </w:t>
      </w:r>
      <w:r w:rsidR="00965425">
        <w:t xml:space="preserve">Ein Benutzer kann nur Rechte weitergeben, die der Benutzer selber besitzt. </w:t>
      </w:r>
      <w:r w:rsidR="00303D2B">
        <w:t xml:space="preserve">Um Anwender die Rollen CONSUMER oder PLANER zu vergeben, muss </w:t>
      </w:r>
      <w:r w:rsidR="00482561">
        <w:t>der Designer des Kunden allen Rollen zugeordnet sein.</w:t>
      </w:r>
    </w:p>
    <w:p w14:paraId="432618A4" w14:textId="77ABF2F5" w:rsidR="003834AF" w:rsidRDefault="003834AF" w:rsidP="003834AF">
      <w:pPr>
        <w:pStyle w:val="berschrift2"/>
      </w:pPr>
      <w:bookmarkStart w:id="29" w:name="_Toc174098610"/>
      <w:r>
        <w:t>Benutzer</w:t>
      </w:r>
      <w:bookmarkEnd w:id="29"/>
    </w:p>
    <w:p w14:paraId="22C3F254" w14:textId="2217AACA" w:rsidR="003834AF" w:rsidRDefault="003834AF" w:rsidP="003834AF">
      <w:r>
        <w:t xml:space="preserve">Jeder Anwender, der sich in 4PLAN HR SMO anmelden soll, benötigt einen Benutzer. </w:t>
      </w:r>
      <w:r w:rsidR="00CB412E">
        <w:t xml:space="preserve">Sie können selbst neue Benutzer anlegen, wobei es oft </w:t>
      </w:r>
      <w:r w:rsidR="000853B1">
        <w:t xml:space="preserve">einfacher ist, einen bestehenden Benutzer zu kopieren und die </w:t>
      </w:r>
      <w:r w:rsidR="00360834">
        <w:t xml:space="preserve">Daten des </w:t>
      </w:r>
      <w:r w:rsidR="00022814">
        <w:t xml:space="preserve">neuen </w:t>
      </w:r>
      <w:r w:rsidR="00360834">
        <w:t>Benutzers zu ändern</w:t>
      </w:r>
      <w:r w:rsidR="00AB0C35">
        <w:t>.</w:t>
      </w:r>
    </w:p>
    <w:p w14:paraId="7BD7A3ED" w14:textId="00B5AD32" w:rsidR="00C0454B" w:rsidRDefault="00C0454B" w:rsidP="003834AF">
      <w:r>
        <w:t xml:space="preserve">Im Benutzer-Dialog geben Sie auf der ersten Seite </w:t>
      </w:r>
      <w:r w:rsidR="00FC5150">
        <w:t xml:space="preserve">grundlegende Daten an. Besonders wichtig sind hierbei die Kennung (normalerweise die Adresse, mit der sich der </w:t>
      </w:r>
      <w:r w:rsidR="00E56E47">
        <w:t>Benutzer in 4PLAN</w:t>
      </w:r>
      <w:r w:rsidR="00FC5150">
        <w:t xml:space="preserve"> anmeldet, alternativ aber auch ein anderes eindeutiges Kürzel), der Name und der „AD-User“</w:t>
      </w:r>
      <w:r w:rsidR="00E56E47">
        <w:t xml:space="preserve"> (wieder die Adresse, mit der sich der Benutzer </w:t>
      </w:r>
      <w:r w:rsidR="00022814">
        <w:t xml:space="preserve">in 4PLAN HR SMO </w:t>
      </w:r>
      <w:r w:rsidR="00E56E47">
        <w:t>anmeldet):</w:t>
      </w:r>
    </w:p>
    <w:p w14:paraId="77A8F8F2" w14:textId="699F9D05" w:rsidR="00C0454B" w:rsidRDefault="00E00023" w:rsidP="003834AF">
      <w:r>
        <w:rPr>
          <w:noProof/>
        </w:rPr>
        <w:lastRenderedPageBreak/>
        <mc:AlternateContent>
          <mc:Choice Requires="wps">
            <w:drawing>
              <wp:anchor distT="0" distB="0" distL="114300" distR="114300" simplePos="0" relativeHeight="251658252" behindDoc="0" locked="0" layoutInCell="1" allowOverlap="1" wp14:anchorId="2B57ACEC" wp14:editId="282BC547">
                <wp:simplePos x="0" y="0"/>
                <wp:positionH relativeFrom="column">
                  <wp:posOffset>48419</wp:posOffset>
                </wp:positionH>
                <wp:positionV relativeFrom="paragraph">
                  <wp:posOffset>234156</wp:posOffset>
                </wp:positionV>
                <wp:extent cx="530225" cy="173038"/>
                <wp:effectExtent l="12700" t="12700" r="28575" b="30480"/>
                <wp:wrapNone/>
                <wp:docPr id="1513474280" name="Rechteck 4"/>
                <wp:cNvGraphicFramePr/>
                <a:graphic xmlns:a="http://schemas.openxmlformats.org/drawingml/2006/main">
                  <a:graphicData uri="http://schemas.microsoft.com/office/word/2010/wordprocessingShape">
                    <wps:wsp>
                      <wps:cNvSpPr/>
                      <wps:spPr>
                        <a:xfrm>
                          <a:off x="0" y="0"/>
                          <a:ext cx="530225" cy="173038"/>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A7065" id="Rechteck 4" o:spid="_x0000_s1026" style="position:absolute;margin-left:3.8pt;margin-top:18.45pt;width:41.75pt;height:1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" filled="f" strokecolor="#c00000" strokeweight="3pt"/>
            </w:pict>
          </mc:Fallback>
        </mc:AlternateContent>
      </w:r>
      <w:r w:rsidR="00E56E47">
        <w:rPr>
          <w:noProof/>
        </w:rPr>
        <mc:AlternateContent>
          <mc:Choice Requires="wps">
            <w:drawing>
              <wp:anchor distT="0" distB="0" distL="114300" distR="114300" simplePos="0" relativeHeight="251658251" behindDoc="0" locked="0" layoutInCell="1" allowOverlap="1" wp14:anchorId="3F269F55" wp14:editId="2C9C2EE8">
                <wp:simplePos x="0" y="0"/>
                <wp:positionH relativeFrom="column">
                  <wp:posOffset>48419</wp:posOffset>
                </wp:positionH>
                <wp:positionV relativeFrom="paragraph">
                  <wp:posOffset>1457324</wp:posOffset>
                </wp:positionV>
                <wp:extent cx="5630862" cy="178435"/>
                <wp:effectExtent l="12700" t="12700" r="20955" b="24765"/>
                <wp:wrapNone/>
                <wp:docPr id="405724151" name="Rechteck 4"/>
                <wp:cNvGraphicFramePr/>
                <a:graphic xmlns:a="http://schemas.openxmlformats.org/drawingml/2006/main">
                  <a:graphicData uri="http://schemas.microsoft.com/office/word/2010/wordprocessingShape">
                    <wps:wsp>
                      <wps:cNvSpPr/>
                      <wps:spPr>
                        <a:xfrm>
                          <a:off x="0" y="0"/>
                          <a:ext cx="5630862" cy="178435"/>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22AC6E" id="Rechteck 4" o:spid="_x0000_s1026" style="position:absolute;margin-left:3.8pt;margin-top:114.75pt;width:443.35pt;height:14.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" filled="f" strokecolor="#c00000" strokeweight="3pt"/>
            </w:pict>
          </mc:Fallback>
        </mc:AlternateContent>
      </w:r>
      <w:r w:rsidR="00E56E47">
        <w:rPr>
          <w:noProof/>
        </w:rPr>
        <mc:AlternateContent>
          <mc:Choice Requires="wps">
            <w:drawing>
              <wp:anchor distT="0" distB="0" distL="114300" distR="114300" simplePos="0" relativeHeight="251658250" behindDoc="0" locked="0" layoutInCell="1" allowOverlap="1" wp14:anchorId="21183848" wp14:editId="01AE3603">
                <wp:simplePos x="0" y="0"/>
                <wp:positionH relativeFrom="column">
                  <wp:posOffset>48419</wp:posOffset>
                </wp:positionH>
                <wp:positionV relativeFrom="paragraph">
                  <wp:posOffset>477044</wp:posOffset>
                </wp:positionV>
                <wp:extent cx="5630862" cy="330200"/>
                <wp:effectExtent l="12700" t="12700" r="20955" b="25400"/>
                <wp:wrapNone/>
                <wp:docPr id="529365977" name="Rechteck 4"/>
                <wp:cNvGraphicFramePr/>
                <a:graphic xmlns:a="http://schemas.openxmlformats.org/drawingml/2006/main">
                  <a:graphicData uri="http://schemas.microsoft.com/office/word/2010/wordprocessingShape">
                    <wps:wsp>
                      <wps:cNvSpPr/>
                      <wps:spPr>
                        <a:xfrm>
                          <a:off x="0" y="0"/>
                          <a:ext cx="5630862" cy="330200"/>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E7371" id="Rechteck 4" o:spid="_x0000_s1026" style="position:absolute;margin-left:3.8pt;margin-top:37.55pt;width:443.35pt;height:2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" filled="f" strokecolor="#c00000" strokeweight="3pt"/>
            </w:pict>
          </mc:Fallback>
        </mc:AlternateContent>
      </w:r>
      <w:r w:rsidR="00AB0C35" w:rsidRPr="00AB0C35">
        <w:rPr>
          <w:noProof/>
        </w:rPr>
        <w:drawing>
          <wp:inline distT="0" distB="0" distL="0" distR="0" wp14:anchorId="78E4823A" wp14:editId="2CB76382">
            <wp:extent cx="5731510" cy="2943225"/>
            <wp:effectExtent l="0" t="0" r="0" b="3175"/>
            <wp:docPr id="1523485733" name="Grafik 1" descr="Ein Bild, das Text, Quittung,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85733" name="Grafik 1" descr="Ein Bild, das Text, Quittung, Screenshot enthält.&#10;&#10;Automatisch generierte Beschreibung"/>
                    <pic:cNvPicPr/>
                  </pic:nvPicPr>
                  <pic:blipFill>
                    <a:blip r:embed="rId37" cstate="print">
                      <a:extLst>
                        <a:ext uri="{28A0092B-C50C-407E-A947-70E740481C1C}">
                          <a14:useLocalDpi xmlns:a14="http://schemas.microsoft.com/office/drawing/2010/main"/>
                        </a:ext>
                      </a:extLst>
                    </a:blip>
                    <a:stretch>
                      <a:fillRect/>
                    </a:stretch>
                  </pic:blipFill>
                  <pic:spPr>
                    <a:xfrm>
                      <a:off x="0" y="0"/>
                      <a:ext cx="5731510" cy="2943225"/>
                    </a:xfrm>
                    <a:prstGeom prst="rect">
                      <a:avLst/>
                    </a:prstGeom>
                  </pic:spPr>
                </pic:pic>
              </a:graphicData>
            </a:graphic>
          </wp:inline>
        </w:drawing>
      </w:r>
    </w:p>
    <w:p w14:paraId="307C9C8F" w14:textId="12005202" w:rsidR="00E56E47" w:rsidRDefault="00E56E47" w:rsidP="003834AF">
      <w:r>
        <w:t xml:space="preserve">Bei „Mitarbeiter“ können Sie </w:t>
      </w:r>
      <w:r w:rsidR="008F65ED">
        <w:t>den</w:t>
      </w:r>
      <w:r>
        <w:t xml:space="preserve"> Mitarbeiter aus Ihrem 4PLAN System auswählen</w:t>
      </w:r>
      <w:r w:rsidR="008F65ED">
        <w:t>, der dem Benutzer entspricht. Ist dies geschehen, können Sie bei „Zugriff auf Mitarbeiter“ festlegen, ob der Benutzer seine eigenen Daten in 4PLAN sehen können soll oder nicht.</w:t>
      </w:r>
    </w:p>
    <w:p w14:paraId="3D743EA8" w14:textId="115E060E" w:rsidR="00194E04" w:rsidRDefault="00194E04" w:rsidP="003834AF">
      <w:r>
        <w:t>Wenn sie fremdsprachliche Anwender haben</w:t>
      </w:r>
      <w:r w:rsidR="00BA367B">
        <w:t xml:space="preserve">, können Sie bei „Berichtssprache“ einstellen, in welche Sprache </w:t>
      </w:r>
      <w:r w:rsidR="00F86CE5">
        <w:t xml:space="preserve">Elemente wie Kostenstellen, Konten, Planungsgrößen, etc. für den Benutzer ausgegeben werden sollen. </w:t>
      </w:r>
      <w:r w:rsidR="003F397E">
        <w:t>Beachten Sie, dass Sie für die Elemente dafür auch in den übrigen bzw. relevanten Sprachen Texte eingetragen haben müssen.</w:t>
      </w:r>
    </w:p>
    <w:p w14:paraId="781482D4" w14:textId="523D2FE3" w:rsidR="00194E04" w:rsidRDefault="00194E04" w:rsidP="003834AF">
      <w:r>
        <w:t>Die übrigen Einstellungsoptionen auf dieser Seite sind in 4PLAN HR SMO nicht relevant.</w:t>
      </w:r>
    </w:p>
    <w:p w14:paraId="2BF9763B" w14:textId="1430666A" w:rsidR="003F397E" w:rsidRDefault="003F397E" w:rsidP="003834AF">
      <w:r>
        <w:t xml:space="preserve">Auf </w:t>
      </w:r>
      <w:r w:rsidR="00E00023">
        <w:t>der zweiten Seite vergeben Sie Rechte für den Anwender:</w:t>
      </w:r>
    </w:p>
    <w:p w14:paraId="61B04FD7" w14:textId="5ECAFC10" w:rsidR="00E00023" w:rsidRDefault="00361A16" w:rsidP="003834AF">
      <w:r>
        <w:rPr>
          <w:noProof/>
        </w:rPr>
        <mc:AlternateContent>
          <mc:Choice Requires="wps">
            <w:drawing>
              <wp:anchor distT="0" distB="0" distL="114300" distR="114300" simplePos="0" relativeHeight="251658253" behindDoc="0" locked="0" layoutInCell="1" allowOverlap="1" wp14:anchorId="2C34ED5F" wp14:editId="0C35640B">
                <wp:simplePos x="0" y="0"/>
                <wp:positionH relativeFrom="column">
                  <wp:posOffset>580231</wp:posOffset>
                </wp:positionH>
                <wp:positionV relativeFrom="paragraph">
                  <wp:posOffset>28575</wp:posOffset>
                </wp:positionV>
                <wp:extent cx="530225" cy="173038"/>
                <wp:effectExtent l="12700" t="12700" r="28575" b="30480"/>
                <wp:wrapNone/>
                <wp:docPr id="142355614" name="Rechteck 4"/>
                <wp:cNvGraphicFramePr/>
                <a:graphic xmlns:a="http://schemas.openxmlformats.org/drawingml/2006/main">
                  <a:graphicData uri="http://schemas.microsoft.com/office/word/2010/wordprocessingShape">
                    <wps:wsp>
                      <wps:cNvSpPr/>
                      <wps:spPr>
                        <a:xfrm>
                          <a:off x="0" y="0"/>
                          <a:ext cx="530225" cy="173038"/>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584C7" id="Rechteck 4" o:spid="_x0000_s1026" style="position:absolute;margin-left:45.7pt;margin-top:2.25pt;width:41.75pt;height:13.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" filled="f" strokecolor="#c00000" strokeweight="3pt"/>
            </w:pict>
          </mc:Fallback>
        </mc:AlternateContent>
      </w:r>
      <w:r w:rsidRPr="00361A16">
        <w:rPr>
          <w:noProof/>
        </w:rPr>
        <w:drawing>
          <wp:inline distT="0" distB="0" distL="0" distR="0" wp14:anchorId="5AE8051F" wp14:editId="57C49C92">
            <wp:extent cx="5731510" cy="1866900"/>
            <wp:effectExtent l="0" t="0" r="0" b="0"/>
            <wp:docPr id="188970431" name="Grafik 1"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0431" name="Grafik 1" descr="Ein Bild, das Screenshot, Text enthält.&#10;&#10;Automatisch generierte Beschreibung"/>
                    <pic:cNvPicPr/>
                  </pic:nvPicPr>
                  <pic:blipFill>
                    <a:blip r:embed="rId38" cstate="print">
                      <a:extLst>
                        <a:ext uri="{28A0092B-C50C-407E-A947-70E740481C1C}">
                          <a14:useLocalDpi xmlns:a14="http://schemas.microsoft.com/office/drawing/2010/main"/>
                        </a:ext>
                      </a:extLst>
                    </a:blip>
                    <a:stretch>
                      <a:fillRect/>
                    </a:stretch>
                  </pic:blipFill>
                  <pic:spPr>
                    <a:xfrm>
                      <a:off x="0" y="0"/>
                      <a:ext cx="5731510" cy="1866900"/>
                    </a:xfrm>
                    <a:prstGeom prst="rect">
                      <a:avLst/>
                    </a:prstGeom>
                  </pic:spPr>
                </pic:pic>
              </a:graphicData>
            </a:graphic>
          </wp:inline>
        </w:drawing>
      </w:r>
    </w:p>
    <w:p w14:paraId="407689CF" w14:textId="2F4C8917" w:rsidR="005A0AD1" w:rsidRDefault="00607511" w:rsidP="003834AF">
      <w:r>
        <w:t xml:space="preserve">Idealerweise vergeben Sie Rechte </w:t>
      </w:r>
      <w:r w:rsidR="00CB412E">
        <w:t>mit Ausnahme der Rechte auf Organisation</w:t>
      </w:r>
      <w:r w:rsidR="00A422A7">
        <w:t xml:space="preserve"> (Kostenstelle) </w:t>
      </w:r>
      <w:r w:rsidR="00CB412E">
        <w:t xml:space="preserve">nicht beim Benutzer, sondern bei der Rolle, die Sie dem Benutzer zuordnen. </w:t>
      </w:r>
    </w:p>
    <w:p w14:paraId="33400279" w14:textId="661B2BDD" w:rsidR="00064FA5" w:rsidRDefault="00A422A7" w:rsidP="003834AF">
      <w:r>
        <w:t>Im Beispiel soll der Benutzer nur auf „Einkauf“ zugreifen können. Der Haken bei „Root“ ist obligatorisch, bitte setzen Sie ihn</w:t>
      </w:r>
      <w:r w:rsidR="00BB1556">
        <w:t>.</w:t>
      </w:r>
    </w:p>
    <w:p w14:paraId="3B6E99AC" w14:textId="77777777" w:rsidR="00064FA5" w:rsidRDefault="00064FA5">
      <w:r>
        <w:br w:type="page"/>
      </w:r>
    </w:p>
    <w:p w14:paraId="4F4F122A" w14:textId="3109AF9E" w:rsidR="00BB1556" w:rsidRDefault="00F853B8" w:rsidP="003834AF">
      <w:r>
        <w:lastRenderedPageBreak/>
        <w:t xml:space="preserve">Im dritten Reiter legen Sie fest, welchen Rollen der Anwender </w:t>
      </w:r>
      <w:r w:rsidR="00BC0907">
        <w:t>zugeordnet sein soll:</w:t>
      </w:r>
    </w:p>
    <w:p w14:paraId="5F48424C" w14:textId="1C56F6E3" w:rsidR="00BC0907" w:rsidRPr="003834AF" w:rsidRDefault="00BC0907" w:rsidP="003834AF">
      <w:r>
        <w:rPr>
          <w:noProof/>
        </w:rPr>
        <mc:AlternateContent>
          <mc:Choice Requires="wps">
            <w:drawing>
              <wp:anchor distT="0" distB="0" distL="114300" distR="114300" simplePos="0" relativeHeight="251658254" behindDoc="0" locked="0" layoutInCell="1" allowOverlap="1" wp14:anchorId="4C8CFF72" wp14:editId="2488678D">
                <wp:simplePos x="0" y="0"/>
                <wp:positionH relativeFrom="column">
                  <wp:posOffset>1121093</wp:posOffset>
                </wp:positionH>
                <wp:positionV relativeFrom="paragraph">
                  <wp:posOffset>22225</wp:posOffset>
                </wp:positionV>
                <wp:extent cx="530225" cy="173038"/>
                <wp:effectExtent l="12700" t="12700" r="28575" b="30480"/>
                <wp:wrapNone/>
                <wp:docPr id="636603523" name="Rechteck 4"/>
                <wp:cNvGraphicFramePr/>
                <a:graphic xmlns:a="http://schemas.openxmlformats.org/drawingml/2006/main">
                  <a:graphicData uri="http://schemas.microsoft.com/office/word/2010/wordprocessingShape">
                    <wps:wsp>
                      <wps:cNvSpPr/>
                      <wps:spPr>
                        <a:xfrm>
                          <a:off x="0" y="0"/>
                          <a:ext cx="530225" cy="173038"/>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4CCBB" id="Rechteck 4" o:spid="_x0000_s1026" style="position:absolute;margin-left:88.3pt;margin-top:1.75pt;width:41.75pt;height:13.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" filled="f" strokecolor="#c00000" strokeweight="3pt"/>
            </w:pict>
          </mc:Fallback>
        </mc:AlternateContent>
      </w:r>
      <w:r w:rsidR="001A014E" w:rsidRPr="001A014E">
        <w:rPr>
          <w:noProof/>
        </w:rPr>
        <w:drawing>
          <wp:inline distT="0" distB="0" distL="0" distR="0" wp14:anchorId="4F4A144B" wp14:editId="50D007B5">
            <wp:extent cx="5731510" cy="1103630"/>
            <wp:effectExtent l="0" t="0" r="0" b="1270"/>
            <wp:docPr id="1754610946" name="Grafik 1" descr="Ein Bild, das Text, Schrift, Quittung,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10946" name="Grafik 1" descr="Ein Bild, das Text, Schrift, Quittung, Screenshot enthält.&#10;&#10;Automatisch generierte Beschreibung"/>
                    <pic:cNvPicPr/>
                  </pic:nvPicPr>
                  <pic:blipFill>
                    <a:blip r:embed="rId39" cstate="print">
                      <a:extLst>
                        <a:ext uri="{28A0092B-C50C-407E-A947-70E740481C1C}">
                          <a14:useLocalDpi xmlns:a14="http://schemas.microsoft.com/office/drawing/2010/main"/>
                        </a:ext>
                      </a:extLst>
                    </a:blip>
                    <a:stretch>
                      <a:fillRect/>
                    </a:stretch>
                  </pic:blipFill>
                  <pic:spPr>
                    <a:xfrm>
                      <a:off x="0" y="0"/>
                      <a:ext cx="5731510" cy="1103630"/>
                    </a:xfrm>
                    <a:prstGeom prst="rect">
                      <a:avLst/>
                    </a:prstGeom>
                  </pic:spPr>
                </pic:pic>
              </a:graphicData>
            </a:graphic>
          </wp:inline>
        </w:drawing>
      </w:r>
    </w:p>
    <w:p w14:paraId="5429F24B" w14:textId="0FFC0BB5" w:rsidR="003834AF" w:rsidRDefault="00BC0907" w:rsidP="00B5692E">
      <w:r>
        <w:t>Da Sie Rechte auf Dashboards etc. in Rollen pflegen, geben Sie damit dem Anwender automatisch Rechte auf diese Dashboards. Bei Änderungen pflegen Sie die Rechte der Rolle und damit automatisch die Rechte aller Benutzer, die dieser Rolle zugeordnet sind.</w:t>
      </w:r>
    </w:p>
    <w:p w14:paraId="15C15E8D" w14:textId="449154AD" w:rsidR="00064FA5" w:rsidRDefault="001A014E" w:rsidP="00B5692E">
      <w:r>
        <w:t xml:space="preserve">Unser Beispiel-Anwender ist in der „PLANER“ Rolle und bekommt damit schreibenden Zugriff </w:t>
      </w:r>
      <w:r w:rsidR="006B1100">
        <w:t>in den</w:t>
      </w:r>
      <w:r>
        <w:t xml:space="preserve"> Dashboards</w:t>
      </w:r>
      <w:r w:rsidR="006B1100">
        <w:t>, die der Rolle zugeordnet sind für die (beim Benutzer gepflegten) Kostenstelle und Mitarbeiter unter dem K</w:t>
      </w:r>
      <w:r w:rsidR="00C344F6">
        <w:t>no</w:t>
      </w:r>
      <w:r w:rsidR="006B1100">
        <w:t>ten „Einkauf“ der Kostenstellenhierarchie.</w:t>
      </w:r>
    </w:p>
    <w:p w14:paraId="166A4778" w14:textId="77777777" w:rsidR="00064FA5" w:rsidRDefault="00064FA5">
      <w:r>
        <w:br w:type="page"/>
      </w:r>
    </w:p>
    <w:p w14:paraId="75DC6426" w14:textId="55BAB7F6" w:rsidR="00F005C3" w:rsidRDefault="00F005C3" w:rsidP="00606604">
      <w:pPr>
        <w:pStyle w:val="berschrift1"/>
      </w:pPr>
      <w:bookmarkStart w:id="30" w:name="_Toc174098611"/>
      <w:r>
        <w:lastRenderedPageBreak/>
        <w:t>Erste Tests</w:t>
      </w:r>
      <w:bookmarkEnd w:id="30"/>
    </w:p>
    <w:p w14:paraId="3C3DD53C" w14:textId="2912F809" w:rsidR="00095C07" w:rsidRDefault="00F005C3" w:rsidP="00F005C3">
      <w:r>
        <w:t xml:space="preserve">Bevor Sie echte Daten in das System laden, führen Sie einige Tests durch. </w:t>
      </w:r>
      <w:r w:rsidR="00095C07">
        <w:t>Hierzu legen Sie in 4PLAN einen neuen Mitarbeiter an.</w:t>
      </w:r>
    </w:p>
    <w:p w14:paraId="0E0BB80D" w14:textId="319F439B" w:rsidR="00F005C3" w:rsidRDefault="00F005C3" w:rsidP="00F005C3">
      <w:r>
        <w:t xml:space="preserve">Melden Sie sich dazu </w:t>
      </w:r>
      <w:r w:rsidR="00FE486D">
        <w:t xml:space="preserve">im 4PLAN HR SMO Dashboard an und </w:t>
      </w:r>
      <w:r w:rsidR="00635727">
        <w:t xml:space="preserve">rufen Sie das Dashboard „Personalkostenplanung“ auf. Sollten Sie </w:t>
      </w:r>
      <w:r w:rsidR="00FC7D2B">
        <w:t xml:space="preserve">die Meldung erhalten, dass das 4PLAN Modell veröffentlich werden muss, </w:t>
      </w:r>
      <w:r w:rsidR="008B1DE5">
        <w:t xml:space="preserve">verwenden Sie 4ADMIN um dies zu tun (vgl. Kapitel </w:t>
      </w:r>
      <w:r w:rsidR="008B1DE5">
        <w:fldChar w:fldCharType="begin"/>
      </w:r>
      <w:r w:rsidR="008B1DE5">
        <w:instrText xml:space="preserve"> REF _Ref153441085 \r \h </w:instrText>
      </w:r>
      <w:r w:rsidR="008B1DE5">
        <w:fldChar w:fldCharType="separate"/>
      </w:r>
      <w:r w:rsidR="00223AB0">
        <w:t>4.4</w:t>
      </w:r>
      <w:r w:rsidR="008B1DE5">
        <w:fldChar w:fldCharType="end"/>
      </w:r>
      <w:r w:rsidR="008B1DE5">
        <w:t>).</w:t>
      </w:r>
    </w:p>
    <w:p w14:paraId="3ED0DB26" w14:textId="2CB0F181" w:rsidR="008B1DE5" w:rsidRDefault="008B1DE5" w:rsidP="00F005C3">
      <w:r>
        <w:t>Sie sehen das folgende Dashboard:</w:t>
      </w:r>
    </w:p>
    <w:p w14:paraId="427B919A" w14:textId="51FFC97A" w:rsidR="008B1DE5" w:rsidRDefault="002D1B30" w:rsidP="00F005C3">
      <w:r>
        <w:rPr>
          <w:noProof/>
        </w:rPr>
        <mc:AlternateContent>
          <mc:Choice Requires="wps">
            <w:drawing>
              <wp:anchor distT="0" distB="0" distL="114300" distR="114300" simplePos="0" relativeHeight="251658256" behindDoc="0" locked="0" layoutInCell="1" allowOverlap="1" wp14:anchorId="5CE123F0" wp14:editId="12C515E4">
                <wp:simplePos x="0" y="0"/>
                <wp:positionH relativeFrom="column">
                  <wp:posOffset>1177132</wp:posOffset>
                </wp:positionH>
                <wp:positionV relativeFrom="paragraph">
                  <wp:posOffset>651828</wp:posOffset>
                </wp:positionV>
                <wp:extent cx="223044" cy="130175"/>
                <wp:effectExtent l="12700" t="12700" r="31115" b="22225"/>
                <wp:wrapNone/>
                <wp:docPr id="1147457695" name="Rechteck 4"/>
                <wp:cNvGraphicFramePr/>
                <a:graphic xmlns:a="http://schemas.openxmlformats.org/drawingml/2006/main">
                  <a:graphicData uri="http://schemas.microsoft.com/office/word/2010/wordprocessingShape">
                    <wps:wsp>
                      <wps:cNvSpPr/>
                      <wps:spPr>
                        <a:xfrm>
                          <a:off x="0" y="0"/>
                          <a:ext cx="223044" cy="130175"/>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1B2DD" id="Rechteck 4" o:spid="_x0000_s1026" style="position:absolute;margin-left:92.7pt;margin-top:51.35pt;width:17.55pt;height:10.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" filled="f" strokecolor="#c00000" strokeweight="3pt"/>
            </w:pict>
          </mc:Fallback>
        </mc:AlternateContent>
      </w:r>
      <w:r w:rsidR="008B1DE5" w:rsidRPr="008B1DE5">
        <w:rPr>
          <w:noProof/>
        </w:rPr>
        <w:drawing>
          <wp:inline distT="0" distB="0" distL="0" distR="0" wp14:anchorId="1D82ADA5" wp14:editId="29CA4BF0">
            <wp:extent cx="5731510" cy="3289300"/>
            <wp:effectExtent l="0" t="0" r="0" b="0"/>
            <wp:docPr id="1905473711" name="Grafik 1"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73711" name="Grafik 1" descr="Ein Bild, das Screenshot, Text enthält.&#10;&#10;Automatisch generierte Beschreibung"/>
                    <pic:cNvPicPr/>
                  </pic:nvPicPr>
                  <pic:blipFill>
                    <a:blip r:embed="rId40" cstate="print">
                      <a:extLst>
                        <a:ext uri="{28A0092B-C50C-407E-A947-70E740481C1C}">
                          <a14:useLocalDpi xmlns:a14="http://schemas.microsoft.com/office/drawing/2010/main"/>
                        </a:ext>
                      </a:extLst>
                    </a:blip>
                    <a:stretch>
                      <a:fillRect/>
                    </a:stretch>
                  </pic:blipFill>
                  <pic:spPr>
                    <a:xfrm>
                      <a:off x="0" y="0"/>
                      <a:ext cx="5731510" cy="3289300"/>
                    </a:xfrm>
                    <a:prstGeom prst="rect">
                      <a:avLst/>
                    </a:prstGeom>
                  </pic:spPr>
                </pic:pic>
              </a:graphicData>
            </a:graphic>
          </wp:inline>
        </w:drawing>
      </w:r>
    </w:p>
    <w:p w14:paraId="5F6CAD81" w14:textId="1E3D8DAF" w:rsidR="008B1DE5" w:rsidRDefault="002D1B30" w:rsidP="00F005C3">
      <w:r>
        <w:t>Klicken Sie auf die rot markierte Schaltfläche und wählen Sie</w:t>
      </w:r>
      <w:r w:rsidR="00A327F1">
        <w:t xml:space="preserve"> „Mitarbeiter…“. </w:t>
      </w:r>
    </w:p>
    <w:p w14:paraId="2C579BDF" w14:textId="51AC7E8C" w:rsidR="0053119D" w:rsidRDefault="0053119D" w:rsidP="00F005C3">
      <w:r>
        <w:t xml:space="preserve">Im daraufhin angezeigten Assistenten </w:t>
      </w:r>
      <w:r w:rsidR="00C956CD">
        <w:t>klicken</w:t>
      </w:r>
      <w:r w:rsidR="00DB55DD">
        <w:t xml:space="preserve"> Sie auf der ersten Seite unten rechts auf „Weiter“. </w:t>
      </w:r>
    </w:p>
    <w:p w14:paraId="3B5ED5DC" w14:textId="78C3807A" w:rsidR="00366D67" w:rsidRDefault="00366D67" w:rsidP="00F005C3"/>
    <w:p w14:paraId="36A819C5" w14:textId="77777777" w:rsidR="00064FA5" w:rsidRDefault="00064FA5">
      <w:r>
        <w:br w:type="page"/>
      </w:r>
    </w:p>
    <w:p w14:paraId="74A3C941" w14:textId="5049B4C0" w:rsidR="00A76458" w:rsidRDefault="00A76458" w:rsidP="00F005C3">
      <w:r>
        <w:lastRenderedPageBreak/>
        <w:t xml:space="preserve">Auf der zweiten Seite </w:t>
      </w:r>
      <w:r w:rsidR="00366D67">
        <w:t>geben Sie ein Eintrittsdatum an, welches</w:t>
      </w:r>
      <w:r w:rsidR="008C3A5D">
        <w:t xml:space="preserve"> sich</w:t>
      </w:r>
      <w:r w:rsidR="00366D67">
        <w:t xml:space="preserve"> im Zeitraum der von Ihnen angelegten Datenarten des kontinuierlichen Wertetyps befindet. Als Name vergeben Sie z.B. TEST.</w:t>
      </w:r>
    </w:p>
    <w:p w14:paraId="40BD7365" w14:textId="346DCB63" w:rsidR="00366D67" w:rsidRDefault="00E14292" w:rsidP="00F005C3">
      <w:r>
        <w:rPr>
          <w:noProof/>
        </w:rPr>
        <mc:AlternateContent>
          <mc:Choice Requires="wps">
            <w:drawing>
              <wp:anchor distT="0" distB="0" distL="114300" distR="114300" simplePos="0" relativeHeight="251658257" behindDoc="0" locked="0" layoutInCell="1" allowOverlap="1" wp14:anchorId="7320613D" wp14:editId="046D5FAE">
                <wp:simplePos x="0" y="0"/>
                <wp:positionH relativeFrom="column">
                  <wp:posOffset>5393214</wp:posOffset>
                </wp:positionH>
                <wp:positionV relativeFrom="paragraph">
                  <wp:posOffset>1730375</wp:posOffset>
                </wp:positionV>
                <wp:extent cx="223044" cy="130175"/>
                <wp:effectExtent l="12700" t="12700" r="31115" b="22225"/>
                <wp:wrapNone/>
                <wp:docPr id="1485658416" name="Rechteck 4"/>
                <wp:cNvGraphicFramePr/>
                <a:graphic xmlns:a="http://schemas.openxmlformats.org/drawingml/2006/main">
                  <a:graphicData uri="http://schemas.microsoft.com/office/word/2010/wordprocessingShape">
                    <wps:wsp>
                      <wps:cNvSpPr/>
                      <wps:spPr>
                        <a:xfrm>
                          <a:off x="0" y="0"/>
                          <a:ext cx="223044" cy="130175"/>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A2800" id="Rechteck 4" o:spid="_x0000_s1026" style="position:absolute;margin-left:424.65pt;margin-top:136.25pt;width:17.55pt;height:10.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" filled="f" strokecolor="#c00000" strokeweight="3pt"/>
            </w:pict>
          </mc:Fallback>
        </mc:AlternateContent>
      </w:r>
      <w:r w:rsidR="00366D67" w:rsidRPr="00366D67">
        <w:rPr>
          <w:noProof/>
        </w:rPr>
        <w:drawing>
          <wp:inline distT="0" distB="0" distL="0" distR="0" wp14:anchorId="356D0EAD" wp14:editId="4372E50F">
            <wp:extent cx="5731510" cy="2420620"/>
            <wp:effectExtent l="0" t="0" r="0" b="5080"/>
            <wp:docPr id="74928717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87174" name="Grafik 1" descr="Ein Bild, das Text, Screenshot, Schrift, Zahl enthält.&#10;&#10;Automatisch generierte Beschreibung"/>
                    <pic:cNvPicPr/>
                  </pic:nvPicPr>
                  <pic:blipFill>
                    <a:blip r:embed="rId41" cstate="print">
                      <a:extLst>
                        <a:ext uri="{28A0092B-C50C-407E-A947-70E740481C1C}">
                          <a14:useLocalDpi xmlns:a14="http://schemas.microsoft.com/office/drawing/2010/main"/>
                        </a:ext>
                      </a:extLst>
                    </a:blip>
                    <a:stretch>
                      <a:fillRect/>
                    </a:stretch>
                  </pic:blipFill>
                  <pic:spPr>
                    <a:xfrm>
                      <a:off x="0" y="0"/>
                      <a:ext cx="5731510" cy="2420620"/>
                    </a:xfrm>
                    <a:prstGeom prst="rect">
                      <a:avLst/>
                    </a:prstGeom>
                  </pic:spPr>
                </pic:pic>
              </a:graphicData>
            </a:graphic>
          </wp:inline>
        </w:drawing>
      </w:r>
    </w:p>
    <w:p w14:paraId="35C766FE" w14:textId="3FE095B9" w:rsidR="00366D67" w:rsidRDefault="00E14292" w:rsidP="00F005C3">
      <w:r>
        <w:t xml:space="preserve">Um eine Kostenstelle zu wählen, klicken Sie rechts auf </w:t>
      </w:r>
      <w:r w:rsidR="004D2225" w:rsidRPr="004D2225">
        <w:rPr>
          <w:noProof/>
        </w:rPr>
        <w:drawing>
          <wp:inline distT="0" distB="0" distL="0" distR="0" wp14:anchorId="065CFD7C" wp14:editId="44065EE2">
            <wp:extent cx="163886" cy="107156"/>
            <wp:effectExtent l="0" t="0" r="1270" b="0"/>
            <wp:docPr id="6538941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94113" name=""/>
                    <pic:cNvPicPr/>
                  </pic:nvPicPr>
                  <pic:blipFill>
                    <a:blip r:embed="rId42" cstate="print">
                      <a:extLst>
                        <a:ext uri="{28A0092B-C50C-407E-A947-70E740481C1C}">
                          <a14:useLocalDpi xmlns:a14="http://schemas.microsoft.com/office/drawing/2010/main"/>
                        </a:ext>
                      </a:extLst>
                    </a:blip>
                    <a:stretch>
                      <a:fillRect/>
                    </a:stretch>
                  </pic:blipFill>
                  <pic:spPr>
                    <a:xfrm>
                      <a:off x="0" y="0"/>
                      <a:ext cx="178715" cy="116852"/>
                    </a:xfrm>
                    <a:prstGeom prst="rect">
                      <a:avLst/>
                    </a:prstGeom>
                  </pic:spPr>
                </pic:pic>
              </a:graphicData>
            </a:graphic>
          </wp:inline>
        </w:drawing>
      </w:r>
      <w:r>
        <w:t xml:space="preserve"> </w:t>
      </w:r>
      <w:r w:rsidR="004D2225">
        <w:t>um im nachfolgenden Dialog eine Kostenstelle zu wählen. Geben Sie in diesem Dialog oben * ein, um alle Kostenstellen in der Liste anzuzeigen, oder suchen Sie eine Kostenstelle mit einem anderen Suchbegriff.</w:t>
      </w:r>
    </w:p>
    <w:p w14:paraId="1CB51BE6" w14:textId="322CC254" w:rsidR="004D2225" w:rsidRDefault="00AB2E54" w:rsidP="00F005C3">
      <w:r>
        <w:t>Wählen Sie eine Kostenstelle und klicken Sie auf „OK“. Die Kostenstelle wird jetzt im Mitarbeiter-Anlegen-Dialog angezeigt. Klicken Sie dort auf „Weiter“.</w:t>
      </w:r>
    </w:p>
    <w:p w14:paraId="64FDDD45" w14:textId="4777F383" w:rsidR="00AB2E54" w:rsidRDefault="00B42BDF" w:rsidP="00F005C3">
      <w:r>
        <w:t xml:space="preserve">Im nachfolgenden Dialog geben Sie </w:t>
      </w:r>
      <w:r w:rsidR="00B12558">
        <w:t>mindestens einen Wert in de</w:t>
      </w:r>
      <w:r w:rsidR="007162A1">
        <w:t xml:space="preserve">n </w:t>
      </w:r>
      <w:r w:rsidR="00B12558">
        <w:t>Zeile</w:t>
      </w:r>
      <w:r w:rsidR="007162A1">
        <w:t xml:space="preserve">n „MA-Gruppe“ und </w:t>
      </w:r>
      <w:r w:rsidR="00B12558">
        <w:t>„Entgelt (AT)“ ein</w:t>
      </w:r>
      <w:r w:rsidR="007C2B0B">
        <w:t xml:space="preserve"> und klicken dann auf „Fertigstellen“</w:t>
      </w:r>
      <w:r w:rsidR="00D65416">
        <w:t>. Die Werte in „Vertragsart“ und „Besch.-Grad %“ sind voreingestellt:</w:t>
      </w:r>
    </w:p>
    <w:p w14:paraId="49E0AC78" w14:textId="6F1A8847" w:rsidR="007C2B0B" w:rsidRDefault="007162A1" w:rsidP="00F005C3">
      <w:r>
        <w:rPr>
          <w:noProof/>
        </w:rPr>
        <w:lastRenderedPageBreak/>
        <mc:AlternateContent>
          <mc:Choice Requires="wps">
            <w:drawing>
              <wp:anchor distT="0" distB="0" distL="114300" distR="114300" simplePos="0" relativeHeight="251658263" behindDoc="0" locked="0" layoutInCell="1" allowOverlap="1" wp14:anchorId="67EAEC4C" wp14:editId="1130FBAD">
                <wp:simplePos x="0" y="0"/>
                <wp:positionH relativeFrom="column">
                  <wp:posOffset>2738120</wp:posOffset>
                </wp:positionH>
                <wp:positionV relativeFrom="paragraph">
                  <wp:posOffset>1864836</wp:posOffset>
                </wp:positionV>
                <wp:extent cx="580232" cy="237332"/>
                <wp:effectExtent l="12700" t="12700" r="29845" b="29845"/>
                <wp:wrapNone/>
                <wp:docPr id="1903780753" name="Rechteck 4"/>
                <wp:cNvGraphicFramePr/>
                <a:graphic xmlns:a="http://schemas.openxmlformats.org/drawingml/2006/main">
                  <a:graphicData uri="http://schemas.microsoft.com/office/word/2010/wordprocessingShape">
                    <wps:wsp>
                      <wps:cNvSpPr/>
                      <wps:spPr>
                        <a:xfrm>
                          <a:off x="0" y="0"/>
                          <a:ext cx="580232" cy="237332"/>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CF230" id="Rechteck 4" o:spid="_x0000_s1026" style="position:absolute;margin-left:215.6pt;margin-top:146.85pt;width:45.7pt;height:18.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" filled="f" strokecolor="#c00000" strokeweight="3pt"/>
            </w:pict>
          </mc:Fallback>
        </mc:AlternateContent>
      </w:r>
      <w:r w:rsidR="007C2B0B">
        <w:rPr>
          <w:noProof/>
        </w:rPr>
        <mc:AlternateContent>
          <mc:Choice Requires="wps">
            <w:drawing>
              <wp:anchor distT="0" distB="0" distL="114300" distR="114300" simplePos="0" relativeHeight="251658259" behindDoc="0" locked="0" layoutInCell="1" allowOverlap="1" wp14:anchorId="727CEC6D" wp14:editId="047B49FF">
                <wp:simplePos x="0" y="0"/>
                <wp:positionH relativeFrom="column">
                  <wp:posOffset>4913313</wp:posOffset>
                </wp:positionH>
                <wp:positionV relativeFrom="paragraph">
                  <wp:posOffset>4156075</wp:posOffset>
                </wp:positionV>
                <wp:extent cx="744537" cy="194469"/>
                <wp:effectExtent l="12700" t="12700" r="30480" b="21590"/>
                <wp:wrapNone/>
                <wp:docPr id="454035221" name="Rechteck 4"/>
                <wp:cNvGraphicFramePr/>
                <a:graphic xmlns:a="http://schemas.openxmlformats.org/drawingml/2006/main">
                  <a:graphicData uri="http://schemas.microsoft.com/office/word/2010/wordprocessingShape">
                    <wps:wsp>
                      <wps:cNvSpPr/>
                      <wps:spPr>
                        <a:xfrm>
                          <a:off x="0" y="0"/>
                          <a:ext cx="744537" cy="194469"/>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3F9EB0" id="Rechteck 4" o:spid="_x0000_s1026" style="position:absolute;margin-left:386.9pt;margin-top:327.25pt;width:58.6pt;height:15.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" filled="f" strokecolor="#c00000" strokeweight="3pt"/>
            </w:pict>
          </mc:Fallback>
        </mc:AlternateContent>
      </w:r>
      <w:r w:rsidR="007C2B0B">
        <w:rPr>
          <w:noProof/>
        </w:rPr>
        <mc:AlternateContent>
          <mc:Choice Requires="wps">
            <w:drawing>
              <wp:anchor distT="0" distB="0" distL="114300" distR="114300" simplePos="0" relativeHeight="251658258" behindDoc="0" locked="0" layoutInCell="1" allowOverlap="1" wp14:anchorId="4DE7E63A" wp14:editId="1CD6C4BD">
                <wp:simplePos x="0" y="0"/>
                <wp:positionH relativeFrom="column">
                  <wp:posOffset>4606131</wp:posOffset>
                </wp:positionH>
                <wp:positionV relativeFrom="paragraph">
                  <wp:posOffset>2291556</wp:posOffset>
                </wp:positionV>
                <wp:extent cx="580232" cy="237332"/>
                <wp:effectExtent l="12700" t="12700" r="29845" b="29845"/>
                <wp:wrapNone/>
                <wp:docPr id="674573373" name="Rechteck 4"/>
                <wp:cNvGraphicFramePr/>
                <a:graphic xmlns:a="http://schemas.openxmlformats.org/drawingml/2006/main">
                  <a:graphicData uri="http://schemas.microsoft.com/office/word/2010/wordprocessingShape">
                    <wps:wsp>
                      <wps:cNvSpPr/>
                      <wps:spPr>
                        <a:xfrm>
                          <a:off x="0" y="0"/>
                          <a:ext cx="580232" cy="237332"/>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01F6E" id="Rechteck 4" o:spid="_x0000_s1026" style="position:absolute;margin-left:362.7pt;margin-top:180.45pt;width:45.7pt;height:18.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" filled="f" strokecolor="#c00000" strokeweight="3pt"/>
            </w:pict>
          </mc:Fallback>
        </mc:AlternateContent>
      </w:r>
      <w:r w:rsidRPr="007162A1">
        <w:rPr>
          <w:noProof/>
        </w:rPr>
        <w:drawing>
          <wp:inline distT="0" distB="0" distL="0" distR="0" wp14:anchorId="5D5FBF84" wp14:editId="23BDD0F7">
            <wp:extent cx="5731510" cy="4421505"/>
            <wp:effectExtent l="0" t="0" r="0" b="0"/>
            <wp:docPr id="2115064538" name="Grafik 1" descr="Ein Bild, das Text, Screenshot, Zahl, Quit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64538" name="Grafik 1" descr="Ein Bild, das Text, Screenshot, Zahl, Quittung enthält.&#10;&#10;Automatisch generierte Beschreibung"/>
                    <pic:cNvPicPr/>
                  </pic:nvPicPr>
                  <pic:blipFill>
                    <a:blip r:embed="rId43" cstate="print">
                      <a:extLst>
                        <a:ext uri="{28A0092B-C50C-407E-A947-70E740481C1C}">
                          <a14:useLocalDpi xmlns:a14="http://schemas.microsoft.com/office/drawing/2010/main"/>
                        </a:ext>
                      </a:extLst>
                    </a:blip>
                    <a:stretch>
                      <a:fillRect/>
                    </a:stretch>
                  </pic:blipFill>
                  <pic:spPr>
                    <a:xfrm>
                      <a:off x="0" y="0"/>
                      <a:ext cx="5731510" cy="4421505"/>
                    </a:xfrm>
                    <a:prstGeom prst="rect">
                      <a:avLst/>
                    </a:prstGeom>
                  </pic:spPr>
                </pic:pic>
              </a:graphicData>
            </a:graphic>
          </wp:inline>
        </w:drawing>
      </w:r>
    </w:p>
    <w:p w14:paraId="6C794911" w14:textId="77777777" w:rsidR="00064FA5" w:rsidRDefault="00064FA5" w:rsidP="00F005C3"/>
    <w:p w14:paraId="0A0C3396" w14:textId="6C32748A" w:rsidR="007C2B0B" w:rsidRDefault="00FA60B6" w:rsidP="00F005C3">
      <w:r>
        <w:t>Der Mitarbeiter wird angelegt und im „Personalkostenplanung“ Dashboard angezeigt:</w:t>
      </w:r>
    </w:p>
    <w:p w14:paraId="34262D87" w14:textId="21864263" w:rsidR="00FA60B6" w:rsidRDefault="00750BAE" w:rsidP="00F005C3">
      <w:r>
        <w:rPr>
          <w:noProof/>
        </w:rPr>
        <mc:AlternateContent>
          <mc:Choice Requires="wps">
            <w:drawing>
              <wp:anchor distT="0" distB="0" distL="114300" distR="114300" simplePos="0" relativeHeight="251658260" behindDoc="0" locked="0" layoutInCell="1" allowOverlap="1" wp14:anchorId="3D5550BC" wp14:editId="6A07E1F9">
                <wp:simplePos x="0" y="0"/>
                <wp:positionH relativeFrom="column">
                  <wp:posOffset>1640999</wp:posOffset>
                </wp:positionH>
                <wp:positionV relativeFrom="paragraph">
                  <wp:posOffset>1313974</wp:posOffset>
                </wp:positionV>
                <wp:extent cx="144463" cy="151606"/>
                <wp:effectExtent l="12700" t="12700" r="20955" b="26670"/>
                <wp:wrapNone/>
                <wp:docPr id="802000639" name="Rechteck 4"/>
                <wp:cNvGraphicFramePr/>
                <a:graphic xmlns:a="http://schemas.openxmlformats.org/drawingml/2006/main">
                  <a:graphicData uri="http://schemas.microsoft.com/office/word/2010/wordprocessingShape">
                    <wps:wsp>
                      <wps:cNvSpPr/>
                      <wps:spPr>
                        <a:xfrm>
                          <a:off x="0" y="0"/>
                          <a:ext cx="144463" cy="151606"/>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D4B8C" id="Rechteck 4" o:spid="_x0000_s1026" style="position:absolute;margin-left:129.2pt;margin-top:103.45pt;width:11.4pt;height:11.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" filled="f" strokecolor="#c00000" strokeweight="3pt"/>
            </w:pict>
          </mc:Fallback>
        </mc:AlternateContent>
      </w:r>
      <w:r w:rsidR="00EA7C45" w:rsidRPr="00EA7C45">
        <w:rPr>
          <w:noProof/>
        </w:rPr>
        <w:drawing>
          <wp:inline distT="0" distB="0" distL="0" distR="0" wp14:anchorId="36AD8D7B" wp14:editId="36924069">
            <wp:extent cx="5731510" cy="1839595"/>
            <wp:effectExtent l="0" t="0" r="0" b="1905"/>
            <wp:docPr id="697023384"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23384" name="Grafik 1" descr="Ein Bild, das Text, Screenshot enthält.&#10;&#10;Automatisch generierte Beschreibung"/>
                    <pic:cNvPicPr/>
                  </pic:nvPicPr>
                  <pic:blipFill>
                    <a:blip r:embed="rId44" cstate="print">
                      <a:extLst>
                        <a:ext uri="{28A0092B-C50C-407E-A947-70E740481C1C}">
                          <a14:useLocalDpi xmlns:a14="http://schemas.microsoft.com/office/drawing/2010/main"/>
                        </a:ext>
                      </a:extLst>
                    </a:blip>
                    <a:stretch>
                      <a:fillRect/>
                    </a:stretch>
                  </pic:blipFill>
                  <pic:spPr>
                    <a:xfrm>
                      <a:off x="0" y="0"/>
                      <a:ext cx="5731510" cy="1839595"/>
                    </a:xfrm>
                    <a:prstGeom prst="rect">
                      <a:avLst/>
                    </a:prstGeom>
                  </pic:spPr>
                </pic:pic>
              </a:graphicData>
            </a:graphic>
          </wp:inline>
        </w:drawing>
      </w:r>
    </w:p>
    <w:p w14:paraId="75238133" w14:textId="7B6E86CF" w:rsidR="00FA60B6" w:rsidRDefault="00750BAE" w:rsidP="00F005C3">
      <w:r>
        <w:t xml:space="preserve">Klicken Sie auf die Schaltfläche </w:t>
      </w:r>
      <w:r w:rsidR="00982603" w:rsidRPr="00982603">
        <w:rPr>
          <w:noProof/>
        </w:rPr>
        <w:drawing>
          <wp:inline distT="0" distB="0" distL="0" distR="0" wp14:anchorId="4A717E3E" wp14:editId="416ABAEF">
            <wp:extent cx="114300" cy="114300"/>
            <wp:effectExtent l="0" t="0" r="0" b="0"/>
            <wp:docPr id="2144254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5447" name=""/>
                    <pic:cNvPicPr/>
                  </pic:nvPicPr>
                  <pic:blipFill>
                    <a:blip r:embed="rId45" cstate="print">
                      <a:extLst>
                        <a:ext uri="{28A0092B-C50C-407E-A947-70E740481C1C}">
                          <a14:useLocalDpi xmlns:a14="http://schemas.microsoft.com/office/drawing/2010/main"/>
                        </a:ext>
                      </a:extLst>
                    </a:blip>
                    <a:stretch>
                      <a:fillRect/>
                    </a:stretch>
                  </pic:blipFill>
                  <pic:spPr>
                    <a:xfrm>
                      <a:off x="0" y="0"/>
                      <a:ext cx="118343" cy="118343"/>
                    </a:xfrm>
                    <a:prstGeom prst="rect">
                      <a:avLst/>
                    </a:prstGeom>
                  </pic:spPr>
                </pic:pic>
              </a:graphicData>
            </a:graphic>
          </wp:inline>
        </w:drawing>
      </w:r>
      <w:r w:rsidR="00982603">
        <w:t xml:space="preserve">neben dem Mitarbeiter-Namen in der Tabelle (rot markiert) um das „Overlay“ mit den Details </w:t>
      </w:r>
      <w:r w:rsidR="00774B42">
        <w:t>zum Mitarbeiter anzuzeigen:</w:t>
      </w:r>
    </w:p>
    <w:p w14:paraId="7D2903A2" w14:textId="233CEF0C" w:rsidR="00774B42" w:rsidRDefault="001F052F" w:rsidP="00F005C3">
      <w:r>
        <w:rPr>
          <w:noProof/>
        </w:rPr>
        <w:lastRenderedPageBreak/>
        <mc:AlternateContent>
          <mc:Choice Requires="wps">
            <w:drawing>
              <wp:anchor distT="0" distB="0" distL="114300" distR="114300" simplePos="0" relativeHeight="251658262" behindDoc="0" locked="0" layoutInCell="1" allowOverlap="1" wp14:anchorId="73AB6A23" wp14:editId="66AC481A">
                <wp:simplePos x="0" y="0"/>
                <wp:positionH relativeFrom="column">
                  <wp:posOffset>1570038</wp:posOffset>
                </wp:positionH>
                <wp:positionV relativeFrom="paragraph">
                  <wp:posOffset>1477168</wp:posOffset>
                </wp:positionV>
                <wp:extent cx="4116387" cy="1730375"/>
                <wp:effectExtent l="12700" t="12700" r="24130" b="22225"/>
                <wp:wrapNone/>
                <wp:docPr id="884243653" name="Rechteck 4"/>
                <wp:cNvGraphicFramePr/>
                <a:graphic xmlns:a="http://schemas.openxmlformats.org/drawingml/2006/main">
                  <a:graphicData uri="http://schemas.microsoft.com/office/word/2010/wordprocessingShape">
                    <wps:wsp>
                      <wps:cNvSpPr/>
                      <wps:spPr>
                        <a:xfrm>
                          <a:off x="0" y="0"/>
                          <a:ext cx="4116387" cy="1730375"/>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95B19" id="Rechteck 4" o:spid="_x0000_s1026" style="position:absolute;margin-left:123.65pt;margin-top:116.3pt;width:324.1pt;height:136.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" filled="f" strokecolor="#c00000" strokeweight="3pt"/>
            </w:pict>
          </mc:Fallback>
        </mc:AlternateContent>
      </w:r>
      <w:r w:rsidR="00D61508" w:rsidRPr="00D61508">
        <w:rPr>
          <w:noProof/>
        </w:rPr>
        <w:drawing>
          <wp:inline distT="0" distB="0" distL="0" distR="0" wp14:anchorId="53096FBB" wp14:editId="384EC866">
            <wp:extent cx="5731510" cy="3244850"/>
            <wp:effectExtent l="0" t="0" r="0" b="6350"/>
            <wp:docPr id="885270656" name="Grafik 1" descr="Ein Bild, das Text, Quit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70656" name="Grafik 1" descr="Ein Bild, das Text, Quittung enthält.&#10;&#10;Automatisch generierte Beschreibung"/>
                    <pic:cNvPicPr/>
                  </pic:nvPicPr>
                  <pic:blipFill>
                    <a:blip r:embed="rId46" cstate="print">
                      <a:extLst>
                        <a:ext uri="{28A0092B-C50C-407E-A947-70E740481C1C}">
                          <a14:useLocalDpi xmlns:a14="http://schemas.microsoft.com/office/drawing/2010/main"/>
                        </a:ext>
                      </a:extLst>
                    </a:blip>
                    <a:stretch>
                      <a:fillRect/>
                    </a:stretch>
                  </pic:blipFill>
                  <pic:spPr>
                    <a:xfrm>
                      <a:off x="0" y="0"/>
                      <a:ext cx="5731510" cy="3244850"/>
                    </a:xfrm>
                    <a:prstGeom prst="rect">
                      <a:avLst/>
                    </a:prstGeom>
                  </pic:spPr>
                </pic:pic>
              </a:graphicData>
            </a:graphic>
          </wp:inline>
        </w:drawing>
      </w:r>
    </w:p>
    <w:p w14:paraId="63487DA3" w14:textId="58904F56" w:rsidR="00D61508" w:rsidRDefault="00D61508" w:rsidP="00F005C3">
      <w:r>
        <w:t>Prüfen Sie, ob alle Daten für den Mitarbeiter korrekt berechnet wurden. Achten Sie auf FTE, Headcount, Vertragsentgelt</w:t>
      </w:r>
      <w:r w:rsidR="00B960FA">
        <w:t>, Urlaubs- und Weihnachtsgeld (sofern dort gem. Formel etwas berechnet werden sollte) und – hier</w:t>
      </w:r>
      <w:r w:rsidR="005C7B70">
        <w:t>zu</w:t>
      </w:r>
      <w:r w:rsidR="00B960FA">
        <w:t xml:space="preserve"> weiter nach rechts scrollen – auch die Daten zur Sozialversicherung.</w:t>
      </w:r>
    </w:p>
    <w:p w14:paraId="24C179C8" w14:textId="178FAB2C" w:rsidR="00E0033A" w:rsidRDefault="0045128A" w:rsidP="00F005C3">
      <w:r>
        <w:t>Ändern Sie nun den Beschäftigungsgrad in einem beliebigen Monat, in dem Sie in der entsprechenden Zelle der Tabelle z.B. 50 eingeben. Prüfen Sie, ob weiterhin alle Daten korrekt berechnet werden.</w:t>
      </w:r>
    </w:p>
    <w:p w14:paraId="11FC4FD7" w14:textId="056E720F" w:rsidR="0045128A" w:rsidRDefault="00474E58" w:rsidP="00F005C3">
      <w:r>
        <w:t>Sollte nicht alles korrekt berechnet sein, notieren Sie sich die Planungsgrößen, die falsche Werte geliefert haben, um diese im Anschluss in 4ADMIN zu überprüfen.</w:t>
      </w:r>
    </w:p>
    <w:p w14:paraId="420E8B4B" w14:textId="5233D88C" w:rsidR="0008066A" w:rsidRDefault="00474E58" w:rsidP="00F005C3">
      <w:r>
        <w:t xml:space="preserve">Löschen Sie </w:t>
      </w:r>
      <w:r w:rsidR="0008066A">
        <w:t>den eben angelegten Mitarbeiter, in dem Sie oben links im Overlay auf die X Schaltfläche klicken und die nachfolgende Sicherheitsabfrage mit Ja beantworten:</w:t>
      </w:r>
    </w:p>
    <w:p w14:paraId="790FD2EA" w14:textId="25777DD9" w:rsidR="0008066A" w:rsidRDefault="0008066A" w:rsidP="00F005C3">
      <w:r>
        <w:rPr>
          <w:noProof/>
        </w:rPr>
        <mc:AlternateContent>
          <mc:Choice Requires="wps">
            <w:drawing>
              <wp:anchor distT="0" distB="0" distL="114300" distR="114300" simplePos="0" relativeHeight="251658261" behindDoc="0" locked="0" layoutInCell="1" allowOverlap="1" wp14:anchorId="7423BDC7" wp14:editId="5DA81891">
                <wp:simplePos x="0" y="0"/>
                <wp:positionH relativeFrom="column">
                  <wp:posOffset>392906</wp:posOffset>
                </wp:positionH>
                <wp:positionV relativeFrom="paragraph">
                  <wp:posOffset>242887</wp:posOffset>
                </wp:positionV>
                <wp:extent cx="144463" cy="151606"/>
                <wp:effectExtent l="12700" t="12700" r="20955" b="26670"/>
                <wp:wrapNone/>
                <wp:docPr id="281418968" name="Rechteck 4"/>
                <wp:cNvGraphicFramePr/>
                <a:graphic xmlns:a="http://schemas.openxmlformats.org/drawingml/2006/main">
                  <a:graphicData uri="http://schemas.microsoft.com/office/word/2010/wordprocessingShape">
                    <wps:wsp>
                      <wps:cNvSpPr/>
                      <wps:spPr>
                        <a:xfrm>
                          <a:off x="0" y="0"/>
                          <a:ext cx="144463" cy="151606"/>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A6CC7" id="Rechteck 4" o:spid="_x0000_s1026" style="position:absolute;margin-left:30.95pt;margin-top:19.1pt;width:11.4pt;height:11.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" filled="f" strokecolor="#c00000" strokeweight="3pt"/>
            </w:pict>
          </mc:Fallback>
        </mc:AlternateContent>
      </w:r>
      <w:r w:rsidRPr="0008066A">
        <w:rPr>
          <w:noProof/>
        </w:rPr>
        <w:drawing>
          <wp:inline distT="0" distB="0" distL="0" distR="0" wp14:anchorId="01DD2A83" wp14:editId="2AAFE0C6">
            <wp:extent cx="5731510" cy="904240"/>
            <wp:effectExtent l="0" t="0" r="0" b="0"/>
            <wp:docPr id="1741629400" name="Grafik 1" descr="Ein Bild, das Text, Quittung,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29400" name="Grafik 1" descr="Ein Bild, das Text, Quittung, Screenshot, Reihe enthält.&#10;&#10;Automatisch generierte Beschreibung"/>
                    <pic:cNvPicPr/>
                  </pic:nvPicPr>
                  <pic:blipFill>
                    <a:blip r:embed="rId47" cstate="print">
                      <a:extLst>
                        <a:ext uri="{28A0092B-C50C-407E-A947-70E740481C1C}">
                          <a14:useLocalDpi xmlns:a14="http://schemas.microsoft.com/office/drawing/2010/main"/>
                        </a:ext>
                      </a:extLst>
                    </a:blip>
                    <a:stretch>
                      <a:fillRect/>
                    </a:stretch>
                  </pic:blipFill>
                  <pic:spPr>
                    <a:xfrm>
                      <a:off x="0" y="0"/>
                      <a:ext cx="5731510" cy="904240"/>
                    </a:xfrm>
                    <a:prstGeom prst="rect">
                      <a:avLst/>
                    </a:prstGeom>
                  </pic:spPr>
                </pic:pic>
              </a:graphicData>
            </a:graphic>
          </wp:inline>
        </w:drawing>
      </w:r>
    </w:p>
    <w:p w14:paraId="1320326E" w14:textId="172338F5" w:rsidR="00AB2E54" w:rsidRDefault="00501F09" w:rsidP="00F005C3">
      <w:r>
        <w:t>Wenn Sie Fehler gefunden und korrigiert haben, wiederholen Sie den gesamten Vorgang.</w:t>
      </w:r>
      <w:r w:rsidR="00750B18">
        <w:t xml:space="preserve"> Vergessen Sie nicht, den manuell angelegten Mitarbeiter wieder zu löschen.</w:t>
      </w:r>
    </w:p>
    <w:p w14:paraId="4F56B2E1" w14:textId="44A5228C" w:rsidR="00064FA5" w:rsidRDefault="00426387" w:rsidP="00F005C3">
      <w:r>
        <w:rPr>
          <w:noProof/>
        </w:rPr>
        <w:drawing>
          <wp:anchor distT="0" distB="0" distL="114300" distR="114300" simplePos="0" relativeHeight="251658277" behindDoc="0" locked="0" layoutInCell="1" allowOverlap="1" wp14:anchorId="62EA6ABE" wp14:editId="3E38F177">
            <wp:simplePos x="0" y="0"/>
            <wp:positionH relativeFrom="column">
              <wp:posOffset>-292309</wp:posOffset>
            </wp:positionH>
            <wp:positionV relativeFrom="paragraph">
              <wp:posOffset>60158</wp:posOffset>
            </wp:positionV>
            <wp:extent cx="132715" cy="334645"/>
            <wp:effectExtent l="0" t="0" r="0" b="0"/>
            <wp:wrapSquare wrapText="bothSides"/>
            <wp:docPr id="1730153281" name="Grafik 1730153281" descr="Ausrufe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74829" name="Grafik 561074829" descr="Ausrufezeichen mit einfarbiger Füllung"/>
                    <pic:cNvPicPr/>
                  </pic:nvPicPr>
                  <pic:blipFill rotWithShape="1">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rcRect l="31129" r="30725"/>
                    <a:stretch/>
                  </pic:blipFill>
                  <pic:spPr bwMode="auto">
                    <a:xfrm flipH="1">
                      <a:off x="0" y="0"/>
                      <a:ext cx="132715" cy="334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26387">
        <w:rPr>
          <w:b/>
          <w:bCs/>
        </w:rPr>
        <w:t xml:space="preserve">Wichtig: </w:t>
      </w:r>
      <w:r w:rsidR="00DE2D5D">
        <w:t>Wenn Sie bei Ihren Tests Änderungsbedarf feststellen,</w:t>
      </w:r>
      <w:r w:rsidR="00461EED">
        <w:t xml:space="preserve"> d</w:t>
      </w:r>
      <w:r w:rsidR="008C3A5D">
        <w:t>er</w:t>
      </w:r>
      <w:r w:rsidR="00461EED">
        <w:t xml:space="preserve"> Einfluss auf die von 4PLAN berechneten Werte hat (</w:t>
      </w:r>
      <w:r w:rsidR="00DE2D5D">
        <w:t xml:space="preserve">z.B. </w:t>
      </w:r>
      <w:r w:rsidR="00461EED">
        <w:t>Änderung von</w:t>
      </w:r>
      <w:r w:rsidR="00DE2D5D">
        <w:t xml:space="preserve"> Planungsgrößen</w:t>
      </w:r>
      <w:r w:rsidR="00461EED">
        <w:t>-Formeln</w:t>
      </w:r>
      <w:r w:rsidR="00DE2D5D">
        <w:t>, Variable</w:t>
      </w:r>
      <w:r w:rsidR="00461EED">
        <w:t>n</w:t>
      </w:r>
      <w:r w:rsidR="00DE2D5D">
        <w:t xml:space="preserve"> etc.</w:t>
      </w:r>
      <w:r w:rsidR="00461EED">
        <w:t xml:space="preserve">), müssen Sie das Modell „Neurechnen“. </w:t>
      </w:r>
      <w:r w:rsidR="006B4BA4">
        <w:t xml:space="preserve">Klicken Sie hierzu in 4ADMIN ganz links auf </w:t>
      </w:r>
      <w:r w:rsidR="006B4BA4" w:rsidRPr="006B4BA4">
        <w:rPr>
          <w:noProof/>
        </w:rPr>
        <w:drawing>
          <wp:inline distT="0" distB="0" distL="0" distR="0" wp14:anchorId="791490FB" wp14:editId="69B39D8C">
            <wp:extent cx="112427" cy="149902"/>
            <wp:effectExtent l="0" t="0" r="1905" b="2540"/>
            <wp:docPr id="17110638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63816" name=""/>
                    <pic:cNvPicPr/>
                  </pic:nvPicPr>
                  <pic:blipFill>
                    <a:blip r:embed="rId48" cstate="print">
                      <a:extLst>
                        <a:ext uri="{28A0092B-C50C-407E-A947-70E740481C1C}">
                          <a14:useLocalDpi xmlns:a14="http://schemas.microsoft.com/office/drawing/2010/main"/>
                        </a:ext>
                      </a:extLst>
                    </a:blip>
                    <a:stretch>
                      <a:fillRect/>
                    </a:stretch>
                  </pic:blipFill>
                  <pic:spPr>
                    <a:xfrm>
                      <a:off x="0" y="0"/>
                      <a:ext cx="122954" cy="163938"/>
                    </a:xfrm>
                    <a:prstGeom prst="rect">
                      <a:avLst/>
                    </a:prstGeom>
                  </pic:spPr>
                </pic:pic>
              </a:graphicData>
            </a:graphic>
          </wp:inline>
        </w:drawing>
      </w:r>
      <w:r>
        <w:t>, bestätigen die Vorgaben mit OK und klicken Sie im nächsten Schritt auf „Starten“.</w:t>
      </w:r>
    </w:p>
    <w:p w14:paraId="0E2B2A35" w14:textId="77777777" w:rsidR="00064FA5" w:rsidRDefault="00064FA5">
      <w:r>
        <w:br w:type="page"/>
      </w:r>
    </w:p>
    <w:p w14:paraId="4FD1E851" w14:textId="339BAA2E" w:rsidR="00B84170" w:rsidRDefault="00606604" w:rsidP="00606604">
      <w:pPr>
        <w:pStyle w:val="berschrift1"/>
      </w:pPr>
      <w:bookmarkStart w:id="31" w:name="_Toc174098612"/>
      <w:r>
        <w:lastRenderedPageBreak/>
        <w:t>Daten laden</w:t>
      </w:r>
      <w:bookmarkEnd w:id="31"/>
    </w:p>
    <w:p w14:paraId="406D7B98" w14:textId="771AAAEA" w:rsidR="00606604" w:rsidRDefault="00B55D03" w:rsidP="00B5692E">
      <w:r>
        <w:t xml:space="preserve">Sobald alle </w:t>
      </w:r>
      <w:r w:rsidR="00870B57">
        <w:t xml:space="preserve">Einstellung in Ihrem 4PLAN HR SMO durchgeführt </w:t>
      </w:r>
      <w:r w:rsidR="00002BDE">
        <w:t>und die Test</w:t>
      </w:r>
      <w:r w:rsidR="00B7268A">
        <w:t>s</w:t>
      </w:r>
      <w:r w:rsidR="00002BDE">
        <w:t xml:space="preserve"> erfolgreich durchgeführt </w:t>
      </w:r>
      <w:r w:rsidR="00870B57">
        <w:t xml:space="preserve">wurden, können Sie </w:t>
      </w:r>
      <w:r w:rsidR="00F2048A">
        <w:t>Daten</w:t>
      </w:r>
      <w:r w:rsidR="00870B57">
        <w:t xml:space="preserve"> einladen. Hierzu verwenden Sie die Anwendung 4INTEGRATION.</w:t>
      </w:r>
      <w:r w:rsidR="000A3C6E">
        <w:t xml:space="preserve"> Den Link zur Anwendung haben Sie im Rahmen Registrierung erhalten.</w:t>
      </w:r>
    </w:p>
    <w:p w14:paraId="705C6977" w14:textId="77777777" w:rsidR="00295A02" w:rsidRDefault="002C578F" w:rsidP="002C578F">
      <w:r>
        <w:t xml:space="preserve">4PLAN HR SMO unterscheidet zwischen Stammdaten, Bewegungsdaten und Abwesenheiten. </w:t>
      </w:r>
    </w:p>
    <w:p w14:paraId="51AEE9BF" w14:textId="05839D20" w:rsidR="00295A02" w:rsidRDefault="002C578F" w:rsidP="002C578F">
      <w:r>
        <w:t>Stammdaten sind z.B. Name, Eintritts- und Austrittsdatum der Mitarbeitenden</w:t>
      </w:r>
      <w:r w:rsidR="000F5824">
        <w:t xml:space="preserve"> bzw. Schlüssel, Bezeichnung, Start und Enddatum von Stellen</w:t>
      </w:r>
      <w:r>
        <w:t>.</w:t>
      </w:r>
    </w:p>
    <w:p w14:paraId="7A31069D" w14:textId="77777777" w:rsidR="00295A02" w:rsidRDefault="002C578F" w:rsidP="002C578F">
      <w:r>
        <w:t xml:space="preserve">Bewegungsdaten sind die monatlich potentiell unterschiedlichen Informationen zu Beschäftigungsgrad, Entgelt, etc. </w:t>
      </w:r>
    </w:p>
    <w:p w14:paraId="008CE8AF" w14:textId="77777777" w:rsidR="00295A02" w:rsidRDefault="002C578F" w:rsidP="002C578F">
      <w:r>
        <w:t>Abwesenheitsdaten sind Abwesenheiten der Mitarbeiter mit Von- und Bis-Datum, Abwesenheitsart und Abwesenheitsprozentsatz.</w:t>
      </w:r>
      <w:r w:rsidR="000D0DD4">
        <w:t xml:space="preserve"> </w:t>
      </w:r>
    </w:p>
    <w:p w14:paraId="5EE866C0" w14:textId="45D7BD7B" w:rsidR="002C578F" w:rsidRDefault="000D0DD4" w:rsidP="002C578F">
      <w:r>
        <w:t>Kostenstellenwerte sind Daten auf Ebene Kostenstelle, z.B. Berufsgenossenschaftsbeiträge, die auf Ebene Jahr, Monat und Planungsgröße geliefert werden.</w:t>
      </w:r>
    </w:p>
    <w:p w14:paraId="587A0D56" w14:textId="316DB995" w:rsidR="002C578F" w:rsidRDefault="002C578F" w:rsidP="002C578F">
      <w:r>
        <w:t>Der Import von Daten erfolgt über Jobs, die Sie in 4INTEGRATION aufrufen:</w:t>
      </w:r>
      <w:r>
        <w:rPr>
          <w:noProof/>
        </w:rPr>
        <mc:AlternateContent>
          <mc:Choice Requires="wps">
            <w:drawing>
              <wp:anchor distT="0" distB="0" distL="114300" distR="114300" simplePos="0" relativeHeight="251658268" behindDoc="0" locked="0" layoutInCell="1" allowOverlap="1" wp14:anchorId="0EB934B7" wp14:editId="55B34FE9">
                <wp:simplePos x="0" y="0"/>
                <wp:positionH relativeFrom="column">
                  <wp:posOffset>477394</wp:posOffset>
                </wp:positionH>
                <wp:positionV relativeFrom="paragraph">
                  <wp:posOffset>1949721</wp:posOffset>
                </wp:positionV>
                <wp:extent cx="1808605" cy="171450"/>
                <wp:effectExtent l="12700" t="12700" r="20320" b="31750"/>
                <wp:wrapNone/>
                <wp:docPr id="32880410" name="Rechteck 4"/>
                <wp:cNvGraphicFramePr/>
                <a:graphic xmlns:a="http://schemas.openxmlformats.org/drawingml/2006/main">
                  <a:graphicData uri="http://schemas.microsoft.com/office/word/2010/wordprocessingShape">
                    <wps:wsp>
                      <wps:cNvSpPr/>
                      <wps:spPr>
                        <a:xfrm>
                          <a:off x="0" y="0"/>
                          <a:ext cx="1808605" cy="171450"/>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1FCFBE" id="Rechteck 4" o:spid="_x0000_s1026" style="position:absolute;margin-left:37.6pt;margin-top:153.5pt;width:142.4pt;height:1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" filled="f" strokecolor="#c00000" strokeweight="3pt"/>
            </w:pict>
          </mc:Fallback>
        </mc:AlternateContent>
      </w:r>
      <w:r w:rsidR="003C5D9A" w:rsidRPr="003C5D9A">
        <w:rPr>
          <w:noProof/>
        </w:rPr>
        <w:t xml:space="preserve"> </w:t>
      </w:r>
      <w:r w:rsidR="003C5D9A" w:rsidRPr="003C5D9A">
        <w:rPr>
          <w:noProof/>
        </w:rPr>
        <w:drawing>
          <wp:inline distT="0" distB="0" distL="0" distR="0" wp14:anchorId="6CE72744" wp14:editId="0834B941">
            <wp:extent cx="5731510" cy="3695700"/>
            <wp:effectExtent l="0" t="0" r="0" b="0"/>
            <wp:docPr id="183429521"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9521" name="Grafik 1" descr="Ein Bild, das Text, Screenshot, Software, Webseite enthält.&#10;&#10;Automatisch generierte Beschreibung"/>
                    <pic:cNvPicPr/>
                  </pic:nvPicPr>
                  <pic:blipFill>
                    <a:blip r:embed="rId49" cstate="print">
                      <a:extLst>
                        <a:ext uri="{28A0092B-C50C-407E-A947-70E740481C1C}">
                          <a14:useLocalDpi xmlns:a14="http://schemas.microsoft.com/office/drawing/2010/main"/>
                        </a:ext>
                      </a:extLst>
                    </a:blip>
                    <a:stretch>
                      <a:fillRect/>
                    </a:stretch>
                  </pic:blipFill>
                  <pic:spPr>
                    <a:xfrm>
                      <a:off x="0" y="0"/>
                      <a:ext cx="5731510" cy="3695700"/>
                    </a:xfrm>
                    <a:prstGeom prst="rect">
                      <a:avLst/>
                    </a:prstGeom>
                  </pic:spPr>
                </pic:pic>
              </a:graphicData>
            </a:graphic>
          </wp:inline>
        </w:drawing>
      </w:r>
    </w:p>
    <w:p w14:paraId="6B9FEE89" w14:textId="77777777" w:rsidR="005974E1" w:rsidRDefault="005974E1" w:rsidP="005974E1">
      <w:r>
        <w:t>Die Daten für den Import müssen als CSV-Dateien im Verzeichnis C:\4PLAN\UPLOAD bereitgestellt werden. Im Rahmen des Onboardings haben Sie Vorlagen, sowohl als Excel-Dateien als auch als CSV-Dateien, erhalten. Wenn Sie die Excel-Dateien verwenden, speichern Sie diese bitte als CSV-Datei im angegebenen Verzeichnis.</w:t>
      </w:r>
    </w:p>
    <w:p w14:paraId="718EDFD9" w14:textId="77777777" w:rsidR="005974E1" w:rsidRDefault="005974E1" w:rsidP="005974E1">
      <w:r>
        <w:lastRenderedPageBreak/>
        <w:t>Bitte achten Sie darauf, kein Semikolon und auch kein Tabulator-Zeichen in den Daten (z.B. bei der Bezeichnung der Stelle, etc.) zu liefern, da das Integrationssystem diese Zeichen unter Umständen verwendet, um die gelieferten Daten zu interpretieren.</w:t>
      </w:r>
    </w:p>
    <w:p w14:paraId="112E7F32" w14:textId="77777777" w:rsidR="005974E1" w:rsidRDefault="005974E1" w:rsidP="005974E1">
      <w:r>
        <w:t>Bitte ändern Sie den Aufbau der Dateien nicht, fügen Sie keine Spalten hinzu und ändern Sie auch nicht den Inhalt der ersten Zeile der Dateien.</w:t>
      </w:r>
    </w:p>
    <w:p w14:paraId="51C9301C" w14:textId="6492FE19" w:rsidR="00C906A5" w:rsidRDefault="008F20C0" w:rsidP="002C578F">
      <w:r w:rsidRPr="00A56DE5">
        <w:rPr>
          <w:b/>
          <w:bCs/>
          <w:noProof/>
        </w:rPr>
        <w:drawing>
          <wp:anchor distT="0" distB="0" distL="114300" distR="114300" simplePos="0" relativeHeight="251658270" behindDoc="0" locked="0" layoutInCell="1" allowOverlap="1" wp14:anchorId="12E038E1" wp14:editId="1B7B780A">
            <wp:simplePos x="0" y="0"/>
            <wp:positionH relativeFrom="column">
              <wp:posOffset>-245476</wp:posOffset>
            </wp:positionH>
            <wp:positionV relativeFrom="paragraph">
              <wp:posOffset>43005</wp:posOffset>
            </wp:positionV>
            <wp:extent cx="132715" cy="334645"/>
            <wp:effectExtent l="0" t="0" r="0" b="0"/>
            <wp:wrapSquare wrapText="bothSides"/>
            <wp:docPr id="309039081" name="Grafik 309039081" descr="Ausrufe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74829" name="Grafik 561074829" descr="Ausrufezeichen mit einfarbiger Füllung"/>
                    <pic:cNvPicPr/>
                  </pic:nvPicPr>
                  <pic:blipFill rotWithShape="1">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rcRect l="31129" r="30725"/>
                    <a:stretch/>
                  </pic:blipFill>
                  <pic:spPr bwMode="auto">
                    <a:xfrm flipH="1">
                      <a:off x="0" y="0"/>
                      <a:ext cx="132715" cy="334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578F">
        <w:t xml:space="preserve">Um </w:t>
      </w:r>
      <w:r w:rsidR="005974E1">
        <w:t>Daten zu</w:t>
      </w:r>
      <w:r w:rsidR="002C578F">
        <w:t xml:space="preserve"> importieren, stellen Sie </w:t>
      </w:r>
      <w:r w:rsidR="002C578F" w:rsidRPr="00E60F95">
        <w:rPr>
          <w:b/>
          <w:bCs/>
        </w:rPr>
        <w:t>alle</w:t>
      </w:r>
      <w:r w:rsidR="002C578F">
        <w:t xml:space="preserve"> zu ladenden Dateien im Verzeichnis „C:\4PLAN\UPLOAD“ zur Verfügung</w:t>
      </w:r>
      <w:r w:rsidR="001D3ABF">
        <w:t>.</w:t>
      </w:r>
      <w:r w:rsidR="002C578F">
        <w:t xml:space="preserve"> </w:t>
      </w:r>
      <w:r w:rsidR="00C906A5">
        <w:t xml:space="preserve">Dateien, die Sie in Ihrer Implementierung nicht benötigen (z.B. </w:t>
      </w:r>
      <w:r w:rsidR="000A7497">
        <w:t>SMO-EMPLOYEE-ABSENCE.csv</w:t>
      </w:r>
      <w:r w:rsidR="00C906A5">
        <w:t xml:space="preserve"> wenn Sie keine </w:t>
      </w:r>
      <w:r w:rsidR="000A7497">
        <w:t>Abwesenheiten</w:t>
      </w:r>
      <w:r w:rsidR="00C906A5">
        <w:t xml:space="preserve"> </w:t>
      </w:r>
      <w:r w:rsidR="000A7497">
        <w:t>bereitstellen</w:t>
      </w:r>
      <w:r w:rsidR="00C906A5">
        <w:t xml:space="preserve"> wollen), bleiben</w:t>
      </w:r>
      <w:r w:rsidR="00B65B5E">
        <w:t>,</w:t>
      </w:r>
      <w:r w:rsidR="00C906A5">
        <w:t xml:space="preserve"> </w:t>
      </w:r>
      <w:r w:rsidR="00B65B5E">
        <w:t xml:space="preserve">bis auf die vorgegebene Kopfzeile, </w:t>
      </w:r>
      <w:r w:rsidR="00C906A5">
        <w:t>leer</w:t>
      </w:r>
      <w:r w:rsidR="000A7497">
        <w:t>. Löschen Sie diese Dateien nicht.</w:t>
      </w:r>
    </w:p>
    <w:p w14:paraId="54C12531" w14:textId="6C971A27" w:rsidR="00C27E05" w:rsidRDefault="0060615A" w:rsidP="002C578F">
      <w:r w:rsidRPr="00A56DE5">
        <w:rPr>
          <w:b/>
          <w:bCs/>
          <w:noProof/>
        </w:rPr>
        <w:drawing>
          <wp:anchor distT="0" distB="0" distL="114300" distR="114300" simplePos="0" relativeHeight="251658286" behindDoc="0" locked="0" layoutInCell="1" allowOverlap="1" wp14:anchorId="7BD32846" wp14:editId="456D0F97">
            <wp:simplePos x="0" y="0"/>
            <wp:positionH relativeFrom="column">
              <wp:posOffset>-248285</wp:posOffset>
            </wp:positionH>
            <wp:positionV relativeFrom="paragraph">
              <wp:posOffset>52966</wp:posOffset>
            </wp:positionV>
            <wp:extent cx="132715" cy="334645"/>
            <wp:effectExtent l="0" t="0" r="0" b="0"/>
            <wp:wrapSquare wrapText="bothSides"/>
            <wp:docPr id="171041683" name="Grafik 171041683" descr="Ausrufe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74829" name="Grafik 561074829" descr="Ausrufezeichen mit einfarbiger Füllung"/>
                    <pic:cNvPicPr/>
                  </pic:nvPicPr>
                  <pic:blipFill rotWithShape="1">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rcRect l="31129" r="30725"/>
                    <a:stretch/>
                  </pic:blipFill>
                  <pic:spPr bwMode="auto">
                    <a:xfrm flipH="1">
                      <a:off x="0" y="0"/>
                      <a:ext cx="132715" cy="334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607F">
        <w:t xml:space="preserve">Um </w:t>
      </w:r>
      <w:r w:rsidR="0038079E">
        <w:t xml:space="preserve">die Mitarbeiterdaten zu importieren, </w:t>
      </w:r>
      <w:r w:rsidR="0090607F">
        <w:t xml:space="preserve">wählen Sie </w:t>
      </w:r>
      <w:r w:rsidR="002C578F">
        <w:t>den Job</w:t>
      </w:r>
      <w:r w:rsidR="0038079E">
        <w:t xml:space="preserve"> „SMO Mitarbeiterimport“</w:t>
      </w:r>
      <w:r w:rsidR="002C578F">
        <w:t>, indem Sie den Job anklicken und in der Menüleiste „Starten“ anklicken</w:t>
      </w:r>
      <w:r w:rsidR="00947309">
        <w:t xml:space="preserve"> und klicken Sie oben in der Toolbar auf „Starten“. Wenn Sie Probleme mit den „Upload“ Steps hatten, können Sie diese einzeln starten, um zu sehen ob Ihre Änderungen an den Quelldateien erfolgreich waren. </w:t>
      </w:r>
      <w:r w:rsidR="006F59EF">
        <w:t>Für den Import starten Sie dennoch immer den Job „SMO Mitarbeiterimport“, rufen Sie keine anderen Jobs oder Steps unterhalb von „SMO Mitarbeiterimport“ auf</w:t>
      </w:r>
      <w:r>
        <w:t>.</w:t>
      </w:r>
    </w:p>
    <w:p w14:paraId="1708EA82" w14:textId="60325EB0" w:rsidR="000A2622" w:rsidRDefault="000A2622" w:rsidP="002C578F">
      <w:r>
        <w:t xml:space="preserve">Folgende Dateien </w:t>
      </w:r>
      <w:r w:rsidR="000A2F63">
        <w:t>werden verarbeitet:</w:t>
      </w:r>
    </w:p>
    <w:tbl>
      <w:tblPr>
        <w:tblW w:w="9369" w:type="dxa"/>
        <w:tblCellMar>
          <w:left w:w="70" w:type="dxa"/>
          <w:right w:w="70" w:type="dxa"/>
        </w:tblCellMar>
        <w:tblLook w:val="04A0" w:firstRow="1" w:lastRow="0" w:firstColumn="1" w:lastColumn="0" w:noHBand="0" w:noVBand="1"/>
      </w:tblPr>
      <w:tblGrid>
        <w:gridCol w:w="3700"/>
        <w:gridCol w:w="5669"/>
      </w:tblGrid>
      <w:tr w:rsidR="0049569B" w:rsidRPr="0049569B" w14:paraId="1DF84F40" w14:textId="77777777" w:rsidTr="00806762">
        <w:trPr>
          <w:trHeight w:val="320"/>
        </w:trPr>
        <w:tc>
          <w:tcPr>
            <w:tcW w:w="3700" w:type="dxa"/>
            <w:tcBorders>
              <w:top w:val="single" w:sz="4" w:space="0" w:color="8EA9DB"/>
              <w:left w:val="single" w:sz="4" w:space="0" w:color="8EA9DB"/>
              <w:bottom w:val="single" w:sz="4" w:space="0" w:color="8EA9DB"/>
              <w:right w:val="nil"/>
            </w:tcBorders>
            <w:shd w:val="clear" w:color="4472C4" w:fill="4472C4"/>
            <w:noWrap/>
            <w:vAlign w:val="bottom"/>
            <w:hideMark/>
          </w:tcPr>
          <w:p w14:paraId="7E2D6FC1" w14:textId="77777777" w:rsidR="0049569B" w:rsidRPr="0049569B" w:rsidRDefault="0049569B" w:rsidP="0049569B">
            <w:pPr>
              <w:spacing w:after="0" w:line="240" w:lineRule="auto"/>
              <w:rPr>
                <w:rFonts w:ascii="Calibri" w:eastAsia="Times New Roman" w:hAnsi="Calibri" w:cs="Calibri"/>
                <w:b/>
                <w:bCs/>
                <w:color w:val="FFFFFF"/>
                <w:sz w:val="24"/>
                <w:szCs w:val="24"/>
                <w:lang w:eastAsia="de-DE"/>
              </w:rPr>
            </w:pPr>
            <w:r w:rsidRPr="0049569B">
              <w:rPr>
                <w:rFonts w:ascii="Calibri" w:eastAsia="Times New Roman" w:hAnsi="Calibri" w:cs="Calibri"/>
                <w:b/>
                <w:bCs/>
                <w:color w:val="FFFFFF"/>
                <w:sz w:val="24"/>
                <w:szCs w:val="24"/>
                <w:lang w:eastAsia="de-DE"/>
              </w:rPr>
              <w:t>Datei</w:t>
            </w:r>
          </w:p>
        </w:tc>
        <w:tc>
          <w:tcPr>
            <w:tcW w:w="5669" w:type="dxa"/>
            <w:tcBorders>
              <w:top w:val="single" w:sz="4" w:space="0" w:color="8EA9DB"/>
              <w:left w:val="nil"/>
              <w:bottom w:val="single" w:sz="4" w:space="0" w:color="8EA9DB"/>
              <w:right w:val="single" w:sz="4" w:space="0" w:color="8EA9DB"/>
            </w:tcBorders>
            <w:shd w:val="clear" w:color="4472C4" w:fill="4472C4"/>
            <w:noWrap/>
            <w:vAlign w:val="bottom"/>
            <w:hideMark/>
          </w:tcPr>
          <w:p w14:paraId="302531E8" w14:textId="77777777" w:rsidR="0049569B" w:rsidRPr="0049569B" w:rsidRDefault="0049569B" w:rsidP="0049569B">
            <w:pPr>
              <w:spacing w:after="0" w:line="240" w:lineRule="auto"/>
              <w:rPr>
                <w:rFonts w:ascii="Calibri" w:eastAsia="Times New Roman" w:hAnsi="Calibri" w:cs="Calibri"/>
                <w:b/>
                <w:bCs/>
                <w:color w:val="FFFFFF"/>
                <w:sz w:val="24"/>
                <w:szCs w:val="24"/>
                <w:lang w:eastAsia="de-DE"/>
              </w:rPr>
            </w:pPr>
            <w:r w:rsidRPr="0049569B">
              <w:rPr>
                <w:rFonts w:ascii="Calibri" w:eastAsia="Times New Roman" w:hAnsi="Calibri" w:cs="Calibri"/>
                <w:b/>
                <w:bCs/>
                <w:color w:val="FFFFFF"/>
                <w:sz w:val="24"/>
                <w:szCs w:val="24"/>
                <w:lang w:eastAsia="de-DE"/>
              </w:rPr>
              <w:t>Inhalt</w:t>
            </w:r>
          </w:p>
        </w:tc>
      </w:tr>
      <w:tr w:rsidR="0049569B" w:rsidRPr="0049569B" w14:paraId="735FFFC6" w14:textId="77777777" w:rsidTr="00806762">
        <w:trPr>
          <w:trHeight w:val="320"/>
        </w:trPr>
        <w:tc>
          <w:tcPr>
            <w:tcW w:w="3700" w:type="dxa"/>
            <w:tcBorders>
              <w:top w:val="single" w:sz="4" w:space="0" w:color="8EA9DB"/>
              <w:left w:val="single" w:sz="4" w:space="0" w:color="8EA9DB"/>
              <w:bottom w:val="single" w:sz="4" w:space="0" w:color="8EA9DB"/>
              <w:right w:val="nil"/>
            </w:tcBorders>
            <w:shd w:val="clear" w:color="D9E1F2" w:fill="D9E1F2"/>
            <w:noWrap/>
            <w:hideMark/>
          </w:tcPr>
          <w:p w14:paraId="5A05060B" w14:textId="77777777" w:rsidR="0049569B" w:rsidRPr="0049569B" w:rsidRDefault="0049569B" w:rsidP="00806762">
            <w:pPr>
              <w:spacing w:after="0" w:line="240" w:lineRule="auto"/>
              <w:rPr>
                <w:rFonts w:ascii="Calibri" w:eastAsia="Times New Roman" w:hAnsi="Calibri" w:cs="Calibri"/>
                <w:color w:val="000000"/>
                <w:sz w:val="24"/>
                <w:szCs w:val="24"/>
                <w:lang w:eastAsia="de-DE"/>
              </w:rPr>
            </w:pPr>
            <w:r w:rsidRPr="0049569B">
              <w:rPr>
                <w:rFonts w:ascii="Calibri" w:eastAsia="Times New Roman" w:hAnsi="Calibri" w:cs="Calibri"/>
                <w:color w:val="000000"/>
                <w:sz w:val="24"/>
                <w:szCs w:val="24"/>
                <w:lang w:eastAsia="de-DE"/>
              </w:rPr>
              <w:t>SMO-CC-VALUES.csv</w:t>
            </w:r>
          </w:p>
        </w:tc>
        <w:tc>
          <w:tcPr>
            <w:tcW w:w="5669" w:type="dxa"/>
            <w:tcBorders>
              <w:top w:val="single" w:sz="4" w:space="0" w:color="8EA9DB"/>
              <w:left w:val="nil"/>
              <w:bottom w:val="single" w:sz="4" w:space="0" w:color="8EA9DB"/>
              <w:right w:val="single" w:sz="4" w:space="0" w:color="8EA9DB"/>
            </w:tcBorders>
            <w:shd w:val="clear" w:color="D9E1F2" w:fill="D9E1F2"/>
            <w:noWrap/>
            <w:hideMark/>
          </w:tcPr>
          <w:p w14:paraId="0DC5ABE4" w14:textId="5F4FB525" w:rsidR="0049569B" w:rsidRPr="0049569B" w:rsidRDefault="0049569B" w:rsidP="00806762">
            <w:pPr>
              <w:spacing w:after="0" w:line="240" w:lineRule="auto"/>
              <w:rPr>
                <w:rFonts w:ascii="Calibri" w:eastAsia="Times New Roman" w:hAnsi="Calibri" w:cs="Calibri"/>
                <w:color w:val="000000"/>
                <w:sz w:val="24"/>
                <w:szCs w:val="24"/>
                <w:lang w:eastAsia="de-DE"/>
              </w:rPr>
            </w:pPr>
            <w:r w:rsidRPr="0049569B">
              <w:rPr>
                <w:rFonts w:ascii="Calibri" w:eastAsia="Times New Roman" w:hAnsi="Calibri" w:cs="Calibri"/>
                <w:color w:val="000000"/>
                <w:sz w:val="24"/>
                <w:szCs w:val="24"/>
                <w:lang w:eastAsia="de-DE"/>
              </w:rPr>
              <w:t>Kostenstellenwerte (Kostenstelle, Jahr, Monat, Planungsgröße, Wert)</w:t>
            </w:r>
          </w:p>
        </w:tc>
      </w:tr>
      <w:tr w:rsidR="0049569B" w:rsidRPr="0049569B" w14:paraId="711554AF" w14:textId="77777777" w:rsidTr="00806762">
        <w:trPr>
          <w:trHeight w:val="320"/>
        </w:trPr>
        <w:tc>
          <w:tcPr>
            <w:tcW w:w="3700" w:type="dxa"/>
            <w:tcBorders>
              <w:top w:val="single" w:sz="4" w:space="0" w:color="8EA9DB"/>
              <w:left w:val="single" w:sz="4" w:space="0" w:color="8EA9DB"/>
              <w:bottom w:val="single" w:sz="4" w:space="0" w:color="8EA9DB"/>
              <w:right w:val="nil"/>
            </w:tcBorders>
            <w:shd w:val="clear" w:color="auto" w:fill="auto"/>
            <w:noWrap/>
            <w:hideMark/>
          </w:tcPr>
          <w:p w14:paraId="44E446BD" w14:textId="77777777" w:rsidR="0049569B" w:rsidRPr="0049569B" w:rsidRDefault="0049569B" w:rsidP="00806762">
            <w:pPr>
              <w:spacing w:after="0" w:line="240" w:lineRule="auto"/>
              <w:rPr>
                <w:rFonts w:ascii="Calibri" w:eastAsia="Times New Roman" w:hAnsi="Calibri" w:cs="Calibri"/>
                <w:color w:val="000000"/>
                <w:sz w:val="24"/>
                <w:szCs w:val="24"/>
                <w:lang w:eastAsia="de-DE"/>
              </w:rPr>
            </w:pPr>
            <w:r w:rsidRPr="0049569B">
              <w:rPr>
                <w:rFonts w:ascii="Calibri" w:eastAsia="Times New Roman" w:hAnsi="Calibri" w:cs="Calibri"/>
                <w:color w:val="000000"/>
                <w:sz w:val="24"/>
                <w:szCs w:val="24"/>
                <w:lang w:eastAsia="de-DE"/>
              </w:rPr>
              <w:t>SMO-EMPLOYEE-ABSENCE.csv</w:t>
            </w:r>
          </w:p>
        </w:tc>
        <w:tc>
          <w:tcPr>
            <w:tcW w:w="5669" w:type="dxa"/>
            <w:tcBorders>
              <w:top w:val="single" w:sz="4" w:space="0" w:color="8EA9DB"/>
              <w:left w:val="nil"/>
              <w:bottom w:val="single" w:sz="4" w:space="0" w:color="8EA9DB"/>
              <w:right w:val="single" w:sz="4" w:space="0" w:color="8EA9DB"/>
            </w:tcBorders>
            <w:shd w:val="clear" w:color="auto" w:fill="auto"/>
            <w:noWrap/>
            <w:hideMark/>
          </w:tcPr>
          <w:p w14:paraId="047AAB96" w14:textId="77777777" w:rsidR="0049569B" w:rsidRPr="0049569B" w:rsidRDefault="0049569B" w:rsidP="00806762">
            <w:pPr>
              <w:spacing w:after="0" w:line="240" w:lineRule="auto"/>
              <w:rPr>
                <w:rFonts w:ascii="Calibri" w:eastAsia="Times New Roman" w:hAnsi="Calibri" w:cs="Calibri"/>
                <w:color w:val="000000"/>
                <w:sz w:val="24"/>
                <w:szCs w:val="24"/>
                <w:lang w:eastAsia="de-DE"/>
              </w:rPr>
            </w:pPr>
            <w:r w:rsidRPr="0049569B">
              <w:rPr>
                <w:rFonts w:ascii="Calibri" w:eastAsia="Times New Roman" w:hAnsi="Calibri" w:cs="Calibri"/>
                <w:color w:val="000000"/>
                <w:sz w:val="24"/>
                <w:szCs w:val="24"/>
                <w:lang w:eastAsia="de-DE"/>
              </w:rPr>
              <w:t>Mitarbeiter-Abwesenheiten (Mitarbeiter, von, bis, Abwesenheitsart)</w:t>
            </w:r>
          </w:p>
        </w:tc>
      </w:tr>
      <w:tr w:rsidR="0049569B" w:rsidRPr="0049569B" w14:paraId="13D8A134" w14:textId="77777777" w:rsidTr="00806762">
        <w:trPr>
          <w:trHeight w:val="320"/>
        </w:trPr>
        <w:tc>
          <w:tcPr>
            <w:tcW w:w="3700" w:type="dxa"/>
            <w:tcBorders>
              <w:top w:val="single" w:sz="4" w:space="0" w:color="8EA9DB"/>
              <w:left w:val="single" w:sz="4" w:space="0" w:color="8EA9DB"/>
              <w:bottom w:val="single" w:sz="4" w:space="0" w:color="8EA9DB"/>
              <w:right w:val="nil"/>
            </w:tcBorders>
            <w:shd w:val="clear" w:color="D9E1F2" w:fill="D9E1F2"/>
            <w:noWrap/>
            <w:hideMark/>
          </w:tcPr>
          <w:p w14:paraId="5A5EAA72" w14:textId="77777777" w:rsidR="0049569B" w:rsidRPr="0049569B" w:rsidRDefault="0049569B" w:rsidP="00806762">
            <w:pPr>
              <w:spacing w:after="0" w:line="240" w:lineRule="auto"/>
              <w:rPr>
                <w:rFonts w:ascii="Calibri" w:eastAsia="Times New Roman" w:hAnsi="Calibri" w:cs="Calibri"/>
                <w:color w:val="000000"/>
                <w:sz w:val="24"/>
                <w:szCs w:val="24"/>
                <w:lang w:eastAsia="de-DE"/>
              </w:rPr>
            </w:pPr>
            <w:r w:rsidRPr="0049569B">
              <w:rPr>
                <w:rFonts w:ascii="Calibri" w:eastAsia="Times New Roman" w:hAnsi="Calibri" w:cs="Calibri"/>
                <w:color w:val="000000"/>
                <w:sz w:val="24"/>
                <w:szCs w:val="24"/>
                <w:lang w:eastAsia="de-DE"/>
              </w:rPr>
              <w:t>SMO-EMPLOYEE-MASTERDATA.csv</w:t>
            </w:r>
          </w:p>
        </w:tc>
        <w:tc>
          <w:tcPr>
            <w:tcW w:w="5669" w:type="dxa"/>
            <w:tcBorders>
              <w:top w:val="single" w:sz="4" w:space="0" w:color="8EA9DB"/>
              <w:left w:val="nil"/>
              <w:bottom w:val="single" w:sz="4" w:space="0" w:color="8EA9DB"/>
              <w:right w:val="single" w:sz="4" w:space="0" w:color="8EA9DB"/>
            </w:tcBorders>
            <w:shd w:val="clear" w:color="D9E1F2" w:fill="D9E1F2"/>
            <w:noWrap/>
            <w:hideMark/>
          </w:tcPr>
          <w:p w14:paraId="7CBDAE67" w14:textId="77777777" w:rsidR="0049569B" w:rsidRPr="0049569B" w:rsidRDefault="0049569B" w:rsidP="00806762">
            <w:pPr>
              <w:spacing w:after="0" w:line="240" w:lineRule="auto"/>
              <w:rPr>
                <w:rFonts w:ascii="Calibri" w:eastAsia="Times New Roman" w:hAnsi="Calibri" w:cs="Calibri"/>
                <w:color w:val="000000"/>
                <w:sz w:val="24"/>
                <w:szCs w:val="24"/>
                <w:lang w:eastAsia="de-DE"/>
              </w:rPr>
            </w:pPr>
            <w:r w:rsidRPr="0049569B">
              <w:rPr>
                <w:rFonts w:ascii="Calibri" w:eastAsia="Times New Roman" w:hAnsi="Calibri" w:cs="Calibri"/>
                <w:color w:val="000000"/>
                <w:sz w:val="24"/>
                <w:szCs w:val="24"/>
                <w:lang w:eastAsia="de-DE"/>
              </w:rPr>
              <w:t>Mitarbeiter-Stammdaten (Name, Vorname, Eintrittsdatum, etc.)</w:t>
            </w:r>
          </w:p>
        </w:tc>
      </w:tr>
      <w:tr w:rsidR="0049569B" w:rsidRPr="0049569B" w14:paraId="2E4333BE" w14:textId="77777777" w:rsidTr="00806762">
        <w:trPr>
          <w:trHeight w:val="320"/>
        </w:trPr>
        <w:tc>
          <w:tcPr>
            <w:tcW w:w="3700" w:type="dxa"/>
            <w:tcBorders>
              <w:top w:val="single" w:sz="4" w:space="0" w:color="8EA9DB"/>
              <w:left w:val="single" w:sz="4" w:space="0" w:color="8EA9DB"/>
              <w:bottom w:val="single" w:sz="4" w:space="0" w:color="8EA9DB"/>
              <w:right w:val="nil"/>
            </w:tcBorders>
            <w:shd w:val="clear" w:color="auto" w:fill="auto"/>
            <w:noWrap/>
            <w:hideMark/>
          </w:tcPr>
          <w:p w14:paraId="78ACFE10" w14:textId="77777777" w:rsidR="0049569B" w:rsidRPr="0049569B" w:rsidRDefault="0049569B" w:rsidP="00806762">
            <w:pPr>
              <w:spacing w:after="0" w:line="240" w:lineRule="auto"/>
              <w:rPr>
                <w:rFonts w:ascii="Calibri" w:eastAsia="Times New Roman" w:hAnsi="Calibri" w:cs="Calibri"/>
                <w:color w:val="000000"/>
                <w:sz w:val="24"/>
                <w:szCs w:val="24"/>
                <w:lang w:eastAsia="de-DE"/>
              </w:rPr>
            </w:pPr>
            <w:r w:rsidRPr="0049569B">
              <w:rPr>
                <w:rFonts w:ascii="Calibri" w:eastAsia="Times New Roman" w:hAnsi="Calibri" w:cs="Calibri"/>
                <w:color w:val="000000"/>
                <w:sz w:val="24"/>
                <w:szCs w:val="24"/>
                <w:lang w:eastAsia="de-DE"/>
              </w:rPr>
              <w:t>SMO-EMPLOYEE-VALUES.csv</w:t>
            </w:r>
          </w:p>
        </w:tc>
        <w:tc>
          <w:tcPr>
            <w:tcW w:w="5669" w:type="dxa"/>
            <w:tcBorders>
              <w:top w:val="single" w:sz="4" w:space="0" w:color="8EA9DB"/>
              <w:left w:val="nil"/>
              <w:bottom w:val="single" w:sz="4" w:space="0" w:color="8EA9DB"/>
              <w:right w:val="single" w:sz="4" w:space="0" w:color="8EA9DB"/>
            </w:tcBorders>
            <w:shd w:val="clear" w:color="auto" w:fill="auto"/>
            <w:noWrap/>
            <w:hideMark/>
          </w:tcPr>
          <w:p w14:paraId="1F9B922B" w14:textId="77777777" w:rsidR="0049569B" w:rsidRPr="0049569B" w:rsidRDefault="0049569B" w:rsidP="00806762">
            <w:pPr>
              <w:spacing w:after="0" w:line="240" w:lineRule="auto"/>
              <w:rPr>
                <w:rFonts w:ascii="Calibri" w:eastAsia="Times New Roman" w:hAnsi="Calibri" w:cs="Calibri"/>
                <w:color w:val="000000"/>
                <w:sz w:val="24"/>
                <w:szCs w:val="24"/>
                <w:lang w:eastAsia="de-DE"/>
              </w:rPr>
            </w:pPr>
            <w:r w:rsidRPr="0049569B">
              <w:rPr>
                <w:rFonts w:ascii="Calibri" w:eastAsia="Times New Roman" w:hAnsi="Calibri" w:cs="Calibri"/>
                <w:color w:val="000000"/>
                <w:sz w:val="24"/>
                <w:szCs w:val="24"/>
                <w:lang w:eastAsia="de-DE"/>
              </w:rPr>
              <w:t>Mitarbeiter-Werte (Mitarbeiter, Jahr, Monat, Spalten mit Daten)</w:t>
            </w:r>
          </w:p>
        </w:tc>
      </w:tr>
      <w:tr w:rsidR="0049569B" w:rsidRPr="0049569B" w14:paraId="045F1BAA" w14:textId="77777777" w:rsidTr="00806762">
        <w:trPr>
          <w:trHeight w:val="320"/>
        </w:trPr>
        <w:tc>
          <w:tcPr>
            <w:tcW w:w="3700" w:type="dxa"/>
            <w:tcBorders>
              <w:top w:val="single" w:sz="4" w:space="0" w:color="8EA9DB"/>
              <w:left w:val="single" w:sz="4" w:space="0" w:color="8EA9DB"/>
              <w:bottom w:val="single" w:sz="4" w:space="0" w:color="8EA9DB"/>
              <w:right w:val="nil"/>
            </w:tcBorders>
            <w:shd w:val="clear" w:color="D9E1F2" w:fill="D9E1F2"/>
            <w:noWrap/>
            <w:hideMark/>
          </w:tcPr>
          <w:p w14:paraId="6324DBBC" w14:textId="77777777" w:rsidR="0049569B" w:rsidRPr="0049569B" w:rsidRDefault="0049569B" w:rsidP="00806762">
            <w:pPr>
              <w:spacing w:after="0" w:line="240" w:lineRule="auto"/>
              <w:rPr>
                <w:rFonts w:ascii="Calibri" w:eastAsia="Times New Roman" w:hAnsi="Calibri" w:cs="Calibri"/>
                <w:color w:val="000000"/>
                <w:sz w:val="24"/>
                <w:szCs w:val="24"/>
                <w:lang w:eastAsia="de-DE"/>
              </w:rPr>
            </w:pPr>
            <w:r w:rsidRPr="0049569B">
              <w:rPr>
                <w:rFonts w:ascii="Calibri" w:eastAsia="Times New Roman" w:hAnsi="Calibri" w:cs="Calibri"/>
                <w:color w:val="000000"/>
                <w:sz w:val="24"/>
                <w:szCs w:val="24"/>
                <w:lang w:eastAsia="de-DE"/>
              </w:rPr>
              <w:t>SMO-POSITION-HIERARCHY.csv</w:t>
            </w:r>
          </w:p>
        </w:tc>
        <w:tc>
          <w:tcPr>
            <w:tcW w:w="5669" w:type="dxa"/>
            <w:tcBorders>
              <w:top w:val="single" w:sz="4" w:space="0" w:color="8EA9DB"/>
              <w:left w:val="nil"/>
              <w:bottom w:val="single" w:sz="4" w:space="0" w:color="8EA9DB"/>
              <w:right w:val="single" w:sz="4" w:space="0" w:color="8EA9DB"/>
            </w:tcBorders>
            <w:shd w:val="clear" w:color="D9E1F2" w:fill="D9E1F2"/>
            <w:noWrap/>
            <w:hideMark/>
          </w:tcPr>
          <w:p w14:paraId="180EA1BA" w14:textId="77777777" w:rsidR="0049569B" w:rsidRPr="0049569B" w:rsidRDefault="0049569B" w:rsidP="00806762">
            <w:pPr>
              <w:spacing w:after="0" w:line="240" w:lineRule="auto"/>
              <w:rPr>
                <w:rFonts w:ascii="Calibri" w:eastAsia="Times New Roman" w:hAnsi="Calibri" w:cs="Calibri"/>
                <w:color w:val="000000"/>
                <w:sz w:val="24"/>
                <w:szCs w:val="24"/>
                <w:lang w:eastAsia="de-DE"/>
              </w:rPr>
            </w:pPr>
            <w:r w:rsidRPr="0049569B">
              <w:rPr>
                <w:rFonts w:ascii="Calibri" w:eastAsia="Times New Roman" w:hAnsi="Calibri" w:cs="Calibri"/>
                <w:color w:val="000000"/>
                <w:sz w:val="24"/>
                <w:szCs w:val="24"/>
                <w:lang w:eastAsia="de-DE"/>
              </w:rPr>
              <w:t>Stellenhierarchie (Stelle, von, bis, vorgesetzte Stelle)</w:t>
            </w:r>
          </w:p>
        </w:tc>
      </w:tr>
      <w:tr w:rsidR="0049569B" w:rsidRPr="0049569B" w14:paraId="79AA7B43" w14:textId="77777777" w:rsidTr="00806762">
        <w:trPr>
          <w:trHeight w:val="320"/>
        </w:trPr>
        <w:tc>
          <w:tcPr>
            <w:tcW w:w="3700" w:type="dxa"/>
            <w:tcBorders>
              <w:top w:val="single" w:sz="4" w:space="0" w:color="8EA9DB"/>
              <w:left w:val="single" w:sz="4" w:space="0" w:color="8EA9DB"/>
              <w:bottom w:val="single" w:sz="4" w:space="0" w:color="8EA9DB"/>
              <w:right w:val="nil"/>
            </w:tcBorders>
            <w:shd w:val="clear" w:color="auto" w:fill="auto"/>
            <w:noWrap/>
            <w:hideMark/>
          </w:tcPr>
          <w:p w14:paraId="4FB4F9FC" w14:textId="77777777" w:rsidR="0049569B" w:rsidRPr="0049569B" w:rsidRDefault="0049569B" w:rsidP="00806762">
            <w:pPr>
              <w:spacing w:after="0" w:line="240" w:lineRule="auto"/>
              <w:rPr>
                <w:rFonts w:ascii="Calibri" w:eastAsia="Times New Roman" w:hAnsi="Calibri" w:cs="Calibri"/>
                <w:color w:val="000000"/>
                <w:sz w:val="24"/>
                <w:szCs w:val="24"/>
                <w:lang w:eastAsia="de-DE"/>
              </w:rPr>
            </w:pPr>
            <w:r w:rsidRPr="0049569B">
              <w:rPr>
                <w:rFonts w:ascii="Calibri" w:eastAsia="Times New Roman" w:hAnsi="Calibri" w:cs="Calibri"/>
                <w:color w:val="000000"/>
                <w:sz w:val="24"/>
                <w:szCs w:val="24"/>
                <w:lang w:eastAsia="de-DE"/>
              </w:rPr>
              <w:t>SMO-POSITION-MASTERDATA.csv</w:t>
            </w:r>
          </w:p>
        </w:tc>
        <w:tc>
          <w:tcPr>
            <w:tcW w:w="5669" w:type="dxa"/>
            <w:tcBorders>
              <w:top w:val="single" w:sz="4" w:space="0" w:color="8EA9DB"/>
              <w:left w:val="nil"/>
              <w:bottom w:val="single" w:sz="4" w:space="0" w:color="8EA9DB"/>
              <w:right w:val="single" w:sz="4" w:space="0" w:color="8EA9DB"/>
            </w:tcBorders>
            <w:shd w:val="clear" w:color="auto" w:fill="auto"/>
            <w:noWrap/>
            <w:hideMark/>
          </w:tcPr>
          <w:p w14:paraId="6CE71F59" w14:textId="77777777" w:rsidR="0049569B" w:rsidRPr="0049569B" w:rsidRDefault="0049569B" w:rsidP="00806762">
            <w:pPr>
              <w:spacing w:after="0" w:line="240" w:lineRule="auto"/>
              <w:rPr>
                <w:rFonts w:ascii="Calibri" w:eastAsia="Times New Roman" w:hAnsi="Calibri" w:cs="Calibri"/>
                <w:color w:val="000000"/>
                <w:sz w:val="24"/>
                <w:szCs w:val="24"/>
                <w:lang w:eastAsia="de-DE"/>
              </w:rPr>
            </w:pPr>
            <w:r w:rsidRPr="0049569B">
              <w:rPr>
                <w:rFonts w:ascii="Calibri" w:eastAsia="Times New Roman" w:hAnsi="Calibri" w:cs="Calibri"/>
                <w:color w:val="000000"/>
                <w:sz w:val="24"/>
                <w:szCs w:val="24"/>
                <w:lang w:eastAsia="de-DE"/>
              </w:rPr>
              <w:t>Stellen-Stammdaten (Stellenbezeichnung, Startdatum, etc.)</w:t>
            </w:r>
          </w:p>
        </w:tc>
      </w:tr>
      <w:tr w:rsidR="0049569B" w:rsidRPr="0049569B" w14:paraId="303AFB1F" w14:textId="77777777" w:rsidTr="00806762">
        <w:trPr>
          <w:trHeight w:val="320"/>
        </w:trPr>
        <w:tc>
          <w:tcPr>
            <w:tcW w:w="3700" w:type="dxa"/>
            <w:tcBorders>
              <w:top w:val="single" w:sz="4" w:space="0" w:color="8EA9DB"/>
              <w:left w:val="single" w:sz="4" w:space="0" w:color="8EA9DB"/>
              <w:bottom w:val="single" w:sz="4" w:space="0" w:color="8EA9DB"/>
              <w:right w:val="nil"/>
            </w:tcBorders>
            <w:shd w:val="clear" w:color="D9E1F2" w:fill="D9E1F2"/>
            <w:noWrap/>
            <w:hideMark/>
          </w:tcPr>
          <w:p w14:paraId="1C47A2C4" w14:textId="77777777" w:rsidR="0049569B" w:rsidRPr="0049569B" w:rsidRDefault="0049569B" w:rsidP="00806762">
            <w:pPr>
              <w:spacing w:after="0" w:line="240" w:lineRule="auto"/>
              <w:rPr>
                <w:rFonts w:ascii="Calibri" w:eastAsia="Times New Roman" w:hAnsi="Calibri" w:cs="Calibri"/>
                <w:color w:val="000000"/>
                <w:sz w:val="24"/>
                <w:szCs w:val="24"/>
                <w:lang w:eastAsia="de-DE"/>
              </w:rPr>
            </w:pPr>
            <w:r w:rsidRPr="0049569B">
              <w:rPr>
                <w:rFonts w:ascii="Calibri" w:eastAsia="Times New Roman" w:hAnsi="Calibri" w:cs="Calibri"/>
                <w:color w:val="000000"/>
                <w:sz w:val="24"/>
                <w:szCs w:val="24"/>
                <w:lang w:eastAsia="de-DE"/>
              </w:rPr>
              <w:t>SMO-POSITION-VALUES.csv</w:t>
            </w:r>
          </w:p>
        </w:tc>
        <w:tc>
          <w:tcPr>
            <w:tcW w:w="5669" w:type="dxa"/>
            <w:tcBorders>
              <w:top w:val="single" w:sz="4" w:space="0" w:color="8EA9DB"/>
              <w:left w:val="nil"/>
              <w:bottom w:val="single" w:sz="4" w:space="0" w:color="8EA9DB"/>
              <w:right w:val="single" w:sz="4" w:space="0" w:color="8EA9DB"/>
            </w:tcBorders>
            <w:shd w:val="clear" w:color="D9E1F2" w:fill="D9E1F2"/>
            <w:noWrap/>
            <w:hideMark/>
          </w:tcPr>
          <w:p w14:paraId="033C0290" w14:textId="68EE3C4E" w:rsidR="0049569B" w:rsidRPr="0049569B" w:rsidRDefault="0049569B" w:rsidP="00806762">
            <w:pPr>
              <w:spacing w:after="0" w:line="240" w:lineRule="auto"/>
              <w:rPr>
                <w:rFonts w:ascii="Calibri" w:eastAsia="Times New Roman" w:hAnsi="Calibri" w:cs="Calibri"/>
                <w:color w:val="000000"/>
                <w:sz w:val="24"/>
                <w:szCs w:val="24"/>
                <w:lang w:eastAsia="de-DE"/>
              </w:rPr>
            </w:pPr>
            <w:r w:rsidRPr="0049569B">
              <w:rPr>
                <w:rFonts w:ascii="Calibri" w:eastAsia="Times New Roman" w:hAnsi="Calibri" w:cs="Calibri"/>
                <w:color w:val="000000"/>
                <w:sz w:val="24"/>
                <w:szCs w:val="24"/>
                <w:lang w:eastAsia="de-DE"/>
              </w:rPr>
              <w:t>Stellen-Werte (Stelle, Kapazi</w:t>
            </w:r>
            <w:r w:rsidR="00806762">
              <w:rPr>
                <w:rFonts w:ascii="Calibri" w:eastAsia="Times New Roman" w:hAnsi="Calibri" w:cs="Calibri"/>
                <w:color w:val="000000"/>
                <w:sz w:val="24"/>
                <w:szCs w:val="24"/>
                <w:lang w:eastAsia="de-DE"/>
              </w:rPr>
              <w:t>t</w:t>
            </w:r>
            <w:r w:rsidRPr="0049569B">
              <w:rPr>
                <w:rFonts w:ascii="Calibri" w:eastAsia="Times New Roman" w:hAnsi="Calibri" w:cs="Calibri"/>
                <w:color w:val="000000"/>
                <w:sz w:val="24"/>
                <w:szCs w:val="24"/>
                <w:lang w:eastAsia="de-DE"/>
              </w:rPr>
              <w:t>ät, Kostensatz)</w:t>
            </w:r>
          </w:p>
        </w:tc>
      </w:tr>
      <w:tr w:rsidR="00D469C6" w:rsidRPr="0049569B" w14:paraId="55C607FA" w14:textId="77777777" w:rsidTr="00D96421">
        <w:trPr>
          <w:trHeight w:val="320"/>
        </w:trPr>
        <w:tc>
          <w:tcPr>
            <w:tcW w:w="3700" w:type="dxa"/>
            <w:tcBorders>
              <w:top w:val="single" w:sz="4" w:space="0" w:color="8EA9DB"/>
              <w:left w:val="single" w:sz="4" w:space="0" w:color="8EA9DB"/>
              <w:bottom w:val="single" w:sz="4" w:space="0" w:color="8EA9DB"/>
              <w:right w:val="nil"/>
            </w:tcBorders>
            <w:shd w:val="clear" w:color="auto" w:fill="auto"/>
            <w:noWrap/>
            <w:hideMark/>
          </w:tcPr>
          <w:p w14:paraId="37894503" w14:textId="34C6A1AF" w:rsidR="00D469C6" w:rsidRPr="0049569B" w:rsidRDefault="00D469C6" w:rsidP="00D96421">
            <w:pPr>
              <w:spacing w:after="0" w:line="240" w:lineRule="auto"/>
              <w:rPr>
                <w:rFonts w:ascii="Calibri" w:eastAsia="Times New Roman" w:hAnsi="Calibri" w:cs="Calibri"/>
                <w:color w:val="000000"/>
                <w:sz w:val="24"/>
                <w:szCs w:val="24"/>
                <w:lang w:eastAsia="de-DE"/>
              </w:rPr>
            </w:pPr>
            <w:r>
              <w:rPr>
                <w:rFonts w:ascii="Calibri" w:eastAsia="Times New Roman" w:hAnsi="Calibri" w:cs="Calibri"/>
                <w:color w:val="000000"/>
                <w:sz w:val="24"/>
                <w:szCs w:val="24"/>
                <w:lang w:eastAsia="de-DE"/>
              </w:rPr>
              <w:t>JobFamilies.xlsx</w:t>
            </w:r>
          </w:p>
        </w:tc>
        <w:tc>
          <w:tcPr>
            <w:tcW w:w="5669" w:type="dxa"/>
            <w:tcBorders>
              <w:top w:val="single" w:sz="4" w:space="0" w:color="8EA9DB"/>
              <w:left w:val="nil"/>
              <w:bottom w:val="single" w:sz="4" w:space="0" w:color="8EA9DB"/>
              <w:right w:val="single" w:sz="4" w:space="0" w:color="8EA9DB"/>
            </w:tcBorders>
            <w:shd w:val="clear" w:color="auto" w:fill="auto"/>
            <w:noWrap/>
            <w:hideMark/>
          </w:tcPr>
          <w:p w14:paraId="28295C48" w14:textId="4811FF3D" w:rsidR="00D469C6" w:rsidRPr="0049569B" w:rsidRDefault="00D469C6" w:rsidP="00D96421">
            <w:pPr>
              <w:spacing w:after="0" w:line="240" w:lineRule="auto"/>
              <w:rPr>
                <w:rFonts w:ascii="Calibri" w:eastAsia="Times New Roman" w:hAnsi="Calibri" w:cs="Calibri"/>
                <w:color w:val="000000"/>
                <w:sz w:val="24"/>
                <w:szCs w:val="24"/>
                <w:lang w:eastAsia="de-DE"/>
              </w:rPr>
            </w:pPr>
            <w:r>
              <w:rPr>
                <w:rFonts w:ascii="Calibri" w:eastAsia="Times New Roman" w:hAnsi="Calibri" w:cs="Calibri"/>
                <w:color w:val="000000"/>
                <w:sz w:val="24"/>
                <w:szCs w:val="24"/>
                <w:lang w:eastAsia="de-DE"/>
              </w:rPr>
              <w:t>Liste und Hierarchie der Job-Familien</w:t>
            </w:r>
          </w:p>
        </w:tc>
      </w:tr>
    </w:tbl>
    <w:p w14:paraId="4C272788" w14:textId="777E6D99" w:rsidR="0070382D" w:rsidRDefault="0070382D" w:rsidP="00B65B5E">
      <w:pPr>
        <w:spacing w:before="120"/>
      </w:pPr>
      <w:r>
        <w:t xml:space="preserve">Bitte beachten Sie, dass Werte (Beträge) in deutschem Zahlenformat geliefert werden müssen. </w:t>
      </w:r>
      <w:r w:rsidR="00906606">
        <w:t xml:space="preserve">Sollte dies nicht möglich sein, </w:t>
      </w:r>
      <w:r w:rsidR="00054696">
        <w:t xml:space="preserve">ändern Sie im entsprechenden </w:t>
      </w:r>
      <w:r w:rsidR="00054696" w:rsidRPr="005B7DAA">
        <w:rPr>
          <w:b/>
          <w:bCs/>
          <w:u w:val="single"/>
        </w:rPr>
        <w:t>Import</w:t>
      </w:r>
      <w:r w:rsidR="00054696">
        <w:t xml:space="preserve">-Step (z.B. </w:t>
      </w:r>
      <w:r w:rsidR="005B7DAA">
        <w:t>„</w:t>
      </w:r>
      <w:r w:rsidR="005B7DAA" w:rsidRPr="005B7DAA">
        <w:rPr>
          <w:b/>
          <w:bCs/>
          <w:u w:val="single"/>
        </w:rPr>
        <w:t>Import</w:t>
      </w:r>
      <w:r w:rsidR="005B7DAA">
        <w:t xml:space="preserve"> Mitarbeiter-Werte“, „Import Stellen-Werte“)</w:t>
      </w:r>
      <w:r w:rsidR="00F30D32">
        <w:t xml:space="preserve"> im letzten Step des „Step bearbeiten“ Assistenten auf </w:t>
      </w:r>
      <w:r w:rsidR="00845DD4">
        <w:t>das von Ihnen gelieferte Zahlenformat.</w:t>
      </w:r>
    </w:p>
    <w:p w14:paraId="449647A2" w14:textId="66BD4055" w:rsidR="00845DD4" w:rsidRDefault="00845DD4" w:rsidP="002C578F">
      <w:r w:rsidRPr="00845DD4">
        <w:rPr>
          <w:noProof/>
        </w:rPr>
        <w:drawing>
          <wp:inline distT="0" distB="0" distL="0" distR="0" wp14:anchorId="42744CD0" wp14:editId="7653CEE2">
            <wp:extent cx="5731510" cy="544830"/>
            <wp:effectExtent l="0" t="0" r="0" b="1270"/>
            <wp:docPr id="59398453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84535" name=""/>
                    <pic:cNvPicPr/>
                  </pic:nvPicPr>
                  <pic:blipFill>
                    <a:blip r:embed="rId50" cstate="print">
                      <a:extLst>
                        <a:ext uri="{28A0092B-C50C-407E-A947-70E740481C1C}">
                          <a14:useLocalDpi xmlns:a14="http://schemas.microsoft.com/office/drawing/2010/main"/>
                        </a:ext>
                      </a:extLst>
                    </a:blip>
                    <a:stretch>
                      <a:fillRect/>
                    </a:stretch>
                  </pic:blipFill>
                  <pic:spPr>
                    <a:xfrm>
                      <a:off x="0" y="0"/>
                      <a:ext cx="5731510" cy="544830"/>
                    </a:xfrm>
                    <a:prstGeom prst="rect">
                      <a:avLst/>
                    </a:prstGeom>
                  </pic:spPr>
                </pic:pic>
              </a:graphicData>
            </a:graphic>
          </wp:inline>
        </w:drawing>
      </w:r>
    </w:p>
    <w:p w14:paraId="35A19EDC" w14:textId="0559F179" w:rsidR="00845DD4" w:rsidRDefault="00C16896" w:rsidP="002C578F">
      <w:r w:rsidRPr="00A56DE5">
        <w:rPr>
          <w:b/>
          <w:bCs/>
          <w:noProof/>
        </w:rPr>
        <w:drawing>
          <wp:anchor distT="0" distB="0" distL="114300" distR="114300" simplePos="0" relativeHeight="251658273" behindDoc="0" locked="0" layoutInCell="1" allowOverlap="1" wp14:anchorId="66262381" wp14:editId="53C20595">
            <wp:simplePos x="0" y="0"/>
            <wp:positionH relativeFrom="column">
              <wp:posOffset>-250190</wp:posOffset>
            </wp:positionH>
            <wp:positionV relativeFrom="paragraph">
              <wp:posOffset>63500</wp:posOffset>
            </wp:positionV>
            <wp:extent cx="132715" cy="334645"/>
            <wp:effectExtent l="0" t="0" r="0" b="0"/>
            <wp:wrapSquare wrapText="bothSides"/>
            <wp:docPr id="147214561" name="Grafik 147214561" descr="Ausrufe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74829" name="Grafik 561074829" descr="Ausrufezeichen mit einfarbiger Füllung"/>
                    <pic:cNvPicPr/>
                  </pic:nvPicPr>
                  <pic:blipFill rotWithShape="1">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rcRect l="31129" r="30725"/>
                    <a:stretch/>
                  </pic:blipFill>
                  <pic:spPr bwMode="auto">
                    <a:xfrm flipH="1">
                      <a:off x="0" y="0"/>
                      <a:ext cx="132715" cy="334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4A60">
        <w:t>In einigen</w:t>
      </w:r>
      <w:r w:rsidR="00BD4AD1">
        <w:t xml:space="preserve"> Dateien </w:t>
      </w:r>
      <w:r w:rsidR="00E34A60">
        <w:t xml:space="preserve">werden Jahr und Monat geliefert. Bitte beachten Sie, dass Sie hier immer das Kalenderjahr und den Kalendermonat liefern müssen. 4PLAN übersetzt diese </w:t>
      </w:r>
      <w:r w:rsidR="00E34A60">
        <w:lastRenderedPageBreak/>
        <w:t>Informationen in die passende Datenart und Periode in den Datenarten des Wertetyps „Kontinuierlich“</w:t>
      </w:r>
      <w:r w:rsidR="007800BA">
        <w:t xml:space="preserve"> entsprechend Ihrer Einstellung bezüglich des Geschäftsjahres.</w:t>
      </w:r>
    </w:p>
    <w:p w14:paraId="58D9EF60" w14:textId="7B489229" w:rsidR="00D469C6" w:rsidRDefault="00D469C6" w:rsidP="00C659DE">
      <w:pPr>
        <w:pStyle w:val="berschrift2"/>
      </w:pPr>
      <w:bookmarkStart w:id="32" w:name="_Ref155367758"/>
      <w:bookmarkStart w:id="33" w:name="_Toc174098613"/>
      <w:r>
        <w:t>Jobfamilies</w:t>
      </w:r>
      <w:bookmarkEnd w:id="32"/>
      <w:bookmarkEnd w:id="33"/>
    </w:p>
    <w:p w14:paraId="42F6D167" w14:textId="4736E12C" w:rsidR="00FF7D07" w:rsidRDefault="00F465AD" w:rsidP="00A820A2">
      <w:r>
        <w:t>Sie können Jobfamil</w:t>
      </w:r>
      <w:r w:rsidR="0038780B">
        <w:t xml:space="preserve">y-Daten importieren, statt sie manuell in 4PLAN zu erfassen. </w:t>
      </w:r>
      <w:r w:rsidR="00024C7E">
        <w:t xml:space="preserve">Grundlage ist die Excel Datei </w:t>
      </w:r>
      <w:r w:rsidR="002531CC">
        <w:t>„</w:t>
      </w:r>
      <w:r w:rsidR="002531CC" w:rsidRPr="002531CC">
        <w:t>SMO-JOB-FAMILY-DATA</w:t>
      </w:r>
      <w:r w:rsidR="002531CC">
        <w:t>.XLSX“, die Sie in den Beispieldateien für den Import von Daten finden</w:t>
      </w:r>
      <w:r w:rsidR="005F4E23">
        <w:t>:</w:t>
      </w:r>
      <w:r w:rsidR="002531CC">
        <w:t xml:space="preserve"> </w:t>
      </w:r>
    </w:p>
    <w:p w14:paraId="3236800E" w14:textId="4A7F4DD9" w:rsidR="00024C7E" w:rsidRDefault="00024C7E" w:rsidP="00A820A2">
      <w:r w:rsidRPr="00024C7E">
        <w:rPr>
          <w:noProof/>
        </w:rPr>
        <w:drawing>
          <wp:inline distT="0" distB="0" distL="0" distR="0" wp14:anchorId="10DA5A39" wp14:editId="69AB93D9">
            <wp:extent cx="5731510" cy="1236345"/>
            <wp:effectExtent l="0" t="0" r="0" b="0"/>
            <wp:docPr id="961573803" name="Grafik 1" descr="Ein Bild, das Text, Quittung,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73803" name="Grafik 1" descr="Ein Bild, das Text, Quittung, Screenshot enthält.&#10;&#10;Automatisch generierte Beschreibung"/>
                    <pic:cNvPicPr/>
                  </pic:nvPicPr>
                  <pic:blipFill>
                    <a:blip r:embed="rId51" cstate="print">
                      <a:extLst>
                        <a:ext uri="{28A0092B-C50C-407E-A947-70E740481C1C}">
                          <a14:useLocalDpi xmlns:a14="http://schemas.microsoft.com/office/drawing/2010/main"/>
                        </a:ext>
                      </a:extLst>
                    </a:blip>
                    <a:stretch>
                      <a:fillRect/>
                    </a:stretch>
                  </pic:blipFill>
                  <pic:spPr>
                    <a:xfrm>
                      <a:off x="0" y="0"/>
                      <a:ext cx="5731510" cy="1236345"/>
                    </a:xfrm>
                    <a:prstGeom prst="rect">
                      <a:avLst/>
                    </a:prstGeom>
                  </pic:spPr>
                </pic:pic>
              </a:graphicData>
            </a:graphic>
          </wp:inline>
        </w:drawing>
      </w:r>
    </w:p>
    <w:p w14:paraId="33E31C6D" w14:textId="5520A3F0" w:rsidR="007C53A5" w:rsidRDefault="007C53A5" w:rsidP="00A820A2">
      <w:r w:rsidRPr="008D6AAA">
        <w:t>Der Import-Job „Customizing / Job-Families</w:t>
      </w:r>
      <w:r w:rsidR="008D6AAA" w:rsidRPr="008D6AAA">
        <w:t xml:space="preserve">” führt den Import aus. Sprechen Sie </w:t>
      </w:r>
      <w:r w:rsidR="008D6AAA">
        <w:t xml:space="preserve">bei Fragen zum </w:t>
      </w:r>
      <w:r w:rsidR="005F4E23">
        <w:t>Job-Familiy-Import</w:t>
      </w:r>
      <w:r w:rsidR="008D6AAA">
        <w:t xml:space="preserve"> mit Ihrem 4PLAN Berater.</w:t>
      </w:r>
    </w:p>
    <w:p w14:paraId="1FA7509C" w14:textId="77777777" w:rsidR="00BF7502" w:rsidRPr="00BF7502" w:rsidRDefault="00BF7502" w:rsidP="00BF7502">
      <w:r w:rsidRPr="00BF7502">
        <w:t>Die Excel-Datei muss die folgenden Spalten enthalten, wobei nicht alle Spalten mit Daten gefüllt sein müssen:</w:t>
      </w:r>
    </w:p>
    <w:p w14:paraId="70CC3561" w14:textId="170CB0A3" w:rsidR="00BF7502" w:rsidRPr="00BF7502" w:rsidRDefault="00BF7502" w:rsidP="00BF7502">
      <w:pPr>
        <w:pStyle w:val="Listenabsatz"/>
        <w:numPr>
          <w:ilvl w:val="0"/>
          <w:numId w:val="27"/>
        </w:numPr>
      </w:pPr>
      <w:r w:rsidRPr="00BF7502">
        <w:t xml:space="preserve">JF_KEY: Eindeutiger Schlüssel der (Sub)-Job-Familie, </w:t>
      </w:r>
      <w:r w:rsidRPr="00BF7502">
        <w:rPr>
          <w:b/>
          <w:bCs/>
        </w:rPr>
        <w:t>erforderlich</w:t>
      </w:r>
    </w:p>
    <w:p w14:paraId="6528B9BB" w14:textId="34BB4D12" w:rsidR="00BF7502" w:rsidRPr="00BF7502" w:rsidRDefault="00BF7502" w:rsidP="00BF7502">
      <w:pPr>
        <w:pStyle w:val="Listenabsatz"/>
        <w:numPr>
          <w:ilvl w:val="0"/>
          <w:numId w:val="27"/>
        </w:numPr>
      </w:pPr>
      <w:r w:rsidRPr="00BF7502">
        <w:t xml:space="preserve">JOB_FAMILY: Beschreibung / Name der Job-Familie, </w:t>
      </w:r>
      <w:r w:rsidRPr="00BF7502">
        <w:rPr>
          <w:b/>
          <w:bCs/>
        </w:rPr>
        <w:t>erforderlich</w:t>
      </w:r>
    </w:p>
    <w:p w14:paraId="666A1F8F" w14:textId="79BAB168" w:rsidR="00BF7502" w:rsidRPr="00BF7502" w:rsidRDefault="00BF7502" w:rsidP="00BF7502">
      <w:pPr>
        <w:pStyle w:val="Listenabsatz"/>
        <w:numPr>
          <w:ilvl w:val="0"/>
          <w:numId w:val="27"/>
        </w:numPr>
      </w:pPr>
      <w:r w:rsidRPr="00BF7502">
        <w:t xml:space="preserve">SUB_JOB_FAMILY: Beschreibung / Name der Sub-Job-Familie, </w:t>
      </w:r>
      <w:r w:rsidRPr="00BF7502">
        <w:rPr>
          <w:b/>
          <w:bCs/>
        </w:rPr>
        <w:t>erforderlich</w:t>
      </w:r>
    </w:p>
    <w:p w14:paraId="1049AEFB" w14:textId="065F652B" w:rsidR="00BF7502" w:rsidRPr="00BF7502" w:rsidRDefault="00BF7502" w:rsidP="00BF7502">
      <w:pPr>
        <w:pStyle w:val="Listenabsatz"/>
        <w:numPr>
          <w:ilvl w:val="0"/>
          <w:numId w:val="27"/>
        </w:numPr>
      </w:pPr>
      <w:r>
        <w:t>PLANNING_YEAR</w:t>
      </w:r>
      <w:r w:rsidRPr="00BF7502">
        <w:t xml:space="preserve">: </w:t>
      </w:r>
      <w:r>
        <w:t>Datenart</w:t>
      </w:r>
      <w:r w:rsidRPr="00BF7502">
        <w:t xml:space="preserve"> (Schlüssel), in </w:t>
      </w:r>
      <w:r>
        <w:t>welche</w:t>
      </w:r>
      <w:r w:rsidRPr="00BF7502">
        <w:t xml:space="preserve"> die Daten geladen werden sollen, </w:t>
      </w:r>
      <w:r w:rsidRPr="00BF7502">
        <w:rPr>
          <w:b/>
          <w:bCs/>
        </w:rPr>
        <w:t>erforderlich</w:t>
      </w:r>
    </w:p>
    <w:p w14:paraId="75CA9A96" w14:textId="0D42C5E7" w:rsidR="00BF7502" w:rsidRPr="00BF7502" w:rsidRDefault="00363952" w:rsidP="00BF7502">
      <w:pPr>
        <w:pStyle w:val="Listenabsatz"/>
        <w:numPr>
          <w:ilvl w:val="0"/>
          <w:numId w:val="27"/>
        </w:numPr>
      </w:pPr>
      <w:r>
        <w:t>LOW</w:t>
      </w:r>
      <w:r w:rsidR="00BF7502" w:rsidRPr="00BF7502">
        <w:t>_QUARTIL: Unteres Quartil der Vergütung in der Sub-Job-Familie, optional</w:t>
      </w:r>
    </w:p>
    <w:p w14:paraId="789970AA" w14:textId="7BE69BF2" w:rsidR="00BF7502" w:rsidRPr="00BF7502" w:rsidRDefault="00BF7502" w:rsidP="00BF7502">
      <w:pPr>
        <w:pStyle w:val="Listenabsatz"/>
        <w:numPr>
          <w:ilvl w:val="0"/>
          <w:numId w:val="27"/>
        </w:numPr>
      </w:pPr>
      <w:r w:rsidRPr="00BF7502">
        <w:t>MEDIAN: Median der Vergütung in der Teilberufsfamilie, optional</w:t>
      </w:r>
    </w:p>
    <w:p w14:paraId="3184137C" w14:textId="6AD5C4F1" w:rsidR="00BF7502" w:rsidRDefault="00BF7502" w:rsidP="00BF7502">
      <w:pPr>
        <w:pStyle w:val="Listenabsatz"/>
        <w:numPr>
          <w:ilvl w:val="0"/>
          <w:numId w:val="27"/>
        </w:numPr>
      </w:pPr>
      <w:r w:rsidRPr="00BF7502">
        <w:t>HIGH_QUARTILE: Oberes Quartil der Vergütung in der Teilberufsfamilie, optional</w:t>
      </w:r>
    </w:p>
    <w:p w14:paraId="7F76C499" w14:textId="3968EB69" w:rsidR="00363952" w:rsidRDefault="00363952" w:rsidP="00BF7502">
      <w:pPr>
        <w:pStyle w:val="Listenabsatz"/>
        <w:numPr>
          <w:ilvl w:val="0"/>
          <w:numId w:val="27"/>
        </w:numPr>
      </w:pPr>
      <w:r>
        <w:t>ALIAS: Alternative Bezeichnungen für die Job-Famlilie, optional</w:t>
      </w:r>
    </w:p>
    <w:p w14:paraId="0E61BDE8" w14:textId="26713459" w:rsidR="00363952" w:rsidRDefault="00363952" w:rsidP="00BF7502">
      <w:pPr>
        <w:pStyle w:val="Listenabsatz"/>
        <w:numPr>
          <w:ilvl w:val="0"/>
          <w:numId w:val="27"/>
        </w:numPr>
      </w:pPr>
      <w:r>
        <w:t>DESCRIPTION: Beschreibung der Job-Familie</w:t>
      </w:r>
    </w:p>
    <w:p w14:paraId="65054D44" w14:textId="7D70813D" w:rsidR="00363952" w:rsidRPr="00BF7502" w:rsidRDefault="00363952" w:rsidP="00BF7502">
      <w:pPr>
        <w:pStyle w:val="Listenabsatz"/>
        <w:numPr>
          <w:ilvl w:val="0"/>
          <w:numId w:val="27"/>
        </w:numPr>
      </w:pPr>
      <w:r>
        <w:t xml:space="preserve">REQUIREMENTS: </w:t>
      </w:r>
      <w:r w:rsidR="00C57F96">
        <w:t>Anforderungen an die Job-Familie</w:t>
      </w:r>
    </w:p>
    <w:p w14:paraId="4358DD3A" w14:textId="7579B321" w:rsidR="00C659DE" w:rsidRDefault="00C659DE" w:rsidP="00C659DE">
      <w:pPr>
        <w:pStyle w:val="berschrift2"/>
      </w:pPr>
      <w:bookmarkStart w:id="34" w:name="_Toc174098614"/>
      <w:r>
        <w:t>Stellendaten</w:t>
      </w:r>
      <w:bookmarkEnd w:id="34"/>
    </w:p>
    <w:p w14:paraId="0181FFD8" w14:textId="187489CE" w:rsidR="00A56DE5" w:rsidRDefault="00A56DE5" w:rsidP="00B5692E">
      <w:pPr>
        <w:rPr>
          <w:b/>
          <w:bCs/>
        </w:rPr>
      </w:pPr>
      <w:r w:rsidRPr="00A56DE5">
        <w:rPr>
          <w:b/>
          <w:bCs/>
          <w:noProof/>
        </w:rPr>
        <w:drawing>
          <wp:anchor distT="0" distB="0" distL="114300" distR="114300" simplePos="0" relativeHeight="251658267" behindDoc="0" locked="0" layoutInCell="1" allowOverlap="1" wp14:anchorId="0ED4B15D" wp14:editId="3D459155">
            <wp:simplePos x="0" y="0"/>
            <wp:positionH relativeFrom="column">
              <wp:posOffset>-250031</wp:posOffset>
            </wp:positionH>
            <wp:positionV relativeFrom="paragraph">
              <wp:posOffset>57150</wp:posOffset>
            </wp:positionV>
            <wp:extent cx="132715" cy="334645"/>
            <wp:effectExtent l="0" t="0" r="0" b="0"/>
            <wp:wrapSquare wrapText="bothSides"/>
            <wp:docPr id="1446810872" name="Grafik 1446810872" descr="Ausrufe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74829" name="Grafik 561074829" descr="Ausrufezeichen mit einfarbiger Füllung"/>
                    <pic:cNvPicPr/>
                  </pic:nvPicPr>
                  <pic:blipFill rotWithShape="1">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rcRect l="31129" r="30725"/>
                    <a:stretch/>
                  </pic:blipFill>
                  <pic:spPr bwMode="auto">
                    <a:xfrm flipH="1">
                      <a:off x="0" y="0"/>
                      <a:ext cx="132715" cy="334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56DE5">
        <w:rPr>
          <w:b/>
          <w:bCs/>
        </w:rPr>
        <w:t xml:space="preserve">Wichtig: </w:t>
      </w:r>
      <w:r w:rsidR="00FE63B3" w:rsidRPr="00A56DE5">
        <w:rPr>
          <w:b/>
          <w:bCs/>
        </w:rPr>
        <w:t xml:space="preserve">Wenn Sie die Stellenplanung nutzen, bereits Stellen haben und bei den Mitarbeiterdaten auch </w:t>
      </w:r>
      <w:r w:rsidRPr="00A56DE5">
        <w:rPr>
          <w:b/>
          <w:bCs/>
        </w:rPr>
        <w:t xml:space="preserve">die Stelle liefern können, auf der der Mitarbeiter ist, </w:t>
      </w:r>
      <w:r w:rsidR="00FE63B3" w:rsidRPr="00A56DE5">
        <w:rPr>
          <w:b/>
          <w:bCs/>
        </w:rPr>
        <w:t xml:space="preserve">müssen Sie </w:t>
      </w:r>
      <w:r w:rsidRPr="00A56DE5">
        <w:rPr>
          <w:b/>
          <w:bCs/>
        </w:rPr>
        <w:t>die Stellen</w:t>
      </w:r>
      <w:r w:rsidR="00FE63B3" w:rsidRPr="00A56DE5">
        <w:rPr>
          <w:b/>
          <w:bCs/>
        </w:rPr>
        <w:t xml:space="preserve"> zuerst laden. Erst danach können Sie Mi</w:t>
      </w:r>
      <w:r w:rsidRPr="00A56DE5">
        <w:rPr>
          <w:b/>
          <w:bCs/>
        </w:rPr>
        <w:t>t</w:t>
      </w:r>
      <w:r w:rsidR="00FE63B3" w:rsidRPr="00A56DE5">
        <w:rPr>
          <w:b/>
          <w:bCs/>
        </w:rPr>
        <w:t>arbeit</w:t>
      </w:r>
      <w:r w:rsidRPr="00A56DE5">
        <w:rPr>
          <w:b/>
          <w:bCs/>
        </w:rPr>
        <w:t>erdaten geladen werden.</w:t>
      </w:r>
    </w:p>
    <w:p w14:paraId="5D6A5C17" w14:textId="576F3C15" w:rsidR="00C659DE" w:rsidRDefault="00C659DE" w:rsidP="00B5692E">
      <w:r>
        <w:t xml:space="preserve">Wenn Sie </w:t>
      </w:r>
      <w:r w:rsidR="00AB1B82">
        <w:t xml:space="preserve">in 4PLAN HR SMO </w:t>
      </w:r>
      <w:r>
        <w:t>keine Stellen</w:t>
      </w:r>
      <w:r w:rsidR="00AB1B82">
        <w:t xml:space="preserve"> verwenden möchten oder den Stellenplan erst innerhalb von 4PLAN HR SMO aufbauen</w:t>
      </w:r>
      <w:r w:rsidR="00FB230B">
        <w:t xml:space="preserve"> werden, entfällt der Import der Stellen. Sie können also sofort mit dem Import von Mitarbeiterdaten beginnen (vgl. Kapitel </w:t>
      </w:r>
      <w:r w:rsidR="00FB230B">
        <w:fldChar w:fldCharType="begin"/>
      </w:r>
      <w:r w:rsidR="00FB230B">
        <w:instrText xml:space="preserve"> REF _Ref153800537 \r \h </w:instrText>
      </w:r>
      <w:r w:rsidR="00FB230B">
        <w:fldChar w:fldCharType="separate"/>
      </w:r>
      <w:r w:rsidR="00223AB0">
        <w:t>16.2.3</w:t>
      </w:r>
      <w:r w:rsidR="00FB230B">
        <w:fldChar w:fldCharType="end"/>
      </w:r>
      <w:r w:rsidR="00FB230B">
        <w:t>).</w:t>
      </w:r>
    </w:p>
    <w:p w14:paraId="3AF161E1" w14:textId="1FAEF024" w:rsidR="00FB230B" w:rsidRDefault="00772826" w:rsidP="00772826">
      <w:pPr>
        <w:pStyle w:val="berschrift3"/>
      </w:pPr>
      <w:bookmarkStart w:id="35" w:name="_Toc174098615"/>
      <w:r>
        <w:t>Stellen-Stammdaten</w:t>
      </w:r>
      <w:bookmarkEnd w:id="35"/>
    </w:p>
    <w:p w14:paraId="6B70E34A" w14:textId="7A140692" w:rsidR="009E13A7" w:rsidRDefault="009C5CCF" w:rsidP="00B5692E">
      <w:r>
        <w:t>Stammdaten der Stelle sind der Schlüssel der Stelle,</w:t>
      </w:r>
      <w:r w:rsidR="008863EA">
        <w:t xml:space="preserve"> ein weiterer Schlüssel (i.a.R. identisch zur Global-ID),</w:t>
      </w:r>
      <w:r>
        <w:t xml:space="preserve"> die Bezeichnung, das Start- und Enddatum sowie optional die Job-Familie der Stelle. </w:t>
      </w:r>
      <w:r w:rsidR="009E13A7">
        <w:t>Sie werden in der Date</w:t>
      </w:r>
      <w:r w:rsidR="008863EA">
        <w:t>i</w:t>
      </w:r>
      <w:r w:rsidR="009E13A7">
        <w:t xml:space="preserve"> „</w:t>
      </w:r>
      <w:r w:rsidR="00E7149E">
        <w:t>SMO-POSITION-MASTERDATA</w:t>
      </w:r>
      <w:r w:rsidR="009E13A7">
        <w:t xml:space="preserve">.csv“ bereitgestellt. </w:t>
      </w:r>
    </w:p>
    <w:p w14:paraId="3CC0085B" w14:textId="7626E579" w:rsidR="00772826" w:rsidRDefault="009E13A7" w:rsidP="00B5692E">
      <w:r>
        <w:lastRenderedPageBreak/>
        <w:t>Als Grundlage verwenden Sie bitte die Datei „</w:t>
      </w:r>
      <w:r w:rsidR="00E7149E">
        <w:t>SMO-POSITION-MASTERDATA</w:t>
      </w:r>
      <w:r w:rsidRPr="002613E5">
        <w:t>.</w:t>
      </w:r>
      <w:r>
        <w:t>xlsx“, die Sie mit „Speichern unter“ als CSV-Datei speichern. Die Datei hat folgenden Aufbau:</w:t>
      </w:r>
    </w:p>
    <w:p w14:paraId="768A00A1" w14:textId="6C448B14" w:rsidR="009E13A7" w:rsidRDefault="009E13A7" w:rsidP="00B5692E">
      <w:r w:rsidRPr="009E13A7">
        <w:rPr>
          <w:noProof/>
        </w:rPr>
        <w:drawing>
          <wp:inline distT="0" distB="0" distL="0" distR="0" wp14:anchorId="1C9868E4" wp14:editId="2D0FDC9A">
            <wp:extent cx="5731510" cy="1245235"/>
            <wp:effectExtent l="0" t="0" r="0" b="0"/>
            <wp:docPr id="198195954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59543" name="Grafik 1" descr="Ein Bild, das Text, Screenshot, Schrift, Zahl enthält.&#10;&#10;Automatisch generierte Beschreibung"/>
                    <pic:cNvPicPr/>
                  </pic:nvPicPr>
                  <pic:blipFill>
                    <a:blip r:embed="rId52"/>
                    <a:stretch>
                      <a:fillRect/>
                    </a:stretch>
                  </pic:blipFill>
                  <pic:spPr>
                    <a:xfrm>
                      <a:off x="0" y="0"/>
                      <a:ext cx="5731510" cy="1245235"/>
                    </a:xfrm>
                    <a:prstGeom prst="rect">
                      <a:avLst/>
                    </a:prstGeom>
                  </pic:spPr>
                </pic:pic>
              </a:graphicData>
            </a:graphic>
          </wp:inline>
        </w:drawing>
      </w:r>
    </w:p>
    <w:p w14:paraId="46598E85" w14:textId="785FAA74" w:rsidR="005F4E1C" w:rsidRDefault="00970291" w:rsidP="00B5692E">
      <w:r>
        <w:t>Die Spalten und deren Bedeutung:</w:t>
      </w:r>
    </w:p>
    <w:tbl>
      <w:tblPr>
        <w:tblW w:w="7800" w:type="dxa"/>
        <w:tblCellMar>
          <w:left w:w="70" w:type="dxa"/>
          <w:right w:w="70" w:type="dxa"/>
        </w:tblCellMar>
        <w:tblLook w:val="04A0" w:firstRow="1" w:lastRow="0" w:firstColumn="1" w:lastColumn="0" w:noHBand="0" w:noVBand="1"/>
      </w:tblPr>
      <w:tblGrid>
        <w:gridCol w:w="1780"/>
        <w:gridCol w:w="4720"/>
        <w:gridCol w:w="1300"/>
      </w:tblGrid>
      <w:tr w:rsidR="00503FFF" w:rsidRPr="00503FFF" w14:paraId="2264DF98" w14:textId="77777777" w:rsidTr="00503FFF">
        <w:trPr>
          <w:trHeight w:val="320"/>
        </w:trPr>
        <w:tc>
          <w:tcPr>
            <w:tcW w:w="1780" w:type="dxa"/>
            <w:tcBorders>
              <w:top w:val="single" w:sz="4" w:space="0" w:color="8EA9DB"/>
              <w:left w:val="single" w:sz="4" w:space="0" w:color="8EA9DB"/>
              <w:bottom w:val="single" w:sz="4" w:space="0" w:color="8EA9DB"/>
              <w:right w:val="nil"/>
            </w:tcBorders>
            <w:shd w:val="clear" w:color="4472C4" w:fill="4472C4"/>
            <w:noWrap/>
            <w:vAlign w:val="center"/>
            <w:hideMark/>
          </w:tcPr>
          <w:p w14:paraId="14787A16" w14:textId="77777777" w:rsidR="00503FFF" w:rsidRPr="00503FFF" w:rsidRDefault="00503FFF" w:rsidP="00503FFF">
            <w:pPr>
              <w:spacing w:after="0" w:line="240" w:lineRule="auto"/>
              <w:rPr>
                <w:rFonts w:ascii="Calibri" w:eastAsia="Times New Roman" w:hAnsi="Calibri" w:cs="Calibri"/>
                <w:b/>
                <w:bCs/>
                <w:color w:val="FFFFFF"/>
                <w:sz w:val="24"/>
                <w:szCs w:val="24"/>
                <w:lang w:eastAsia="de-DE"/>
              </w:rPr>
            </w:pPr>
            <w:r w:rsidRPr="00503FFF">
              <w:rPr>
                <w:rFonts w:ascii="Calibri" w:eastAsia="Times New Roman" w:hAnsi="Calibri" w:cs="Calibri"/>
                <w:b/>
                <w:bCs/>
                <w:color w:val="FFFFFF"/>
                <w:sz w:val="24"/>
                <w:szCs w:val="24"/>
                <w:lang w:eastAsia="de-DE"/>
              </w:rPr>
              <w:t>Spalte</w:t>
            </w:r>
          </w:p>
        </w:tc>
        <w:tc>
          <w:tcPr>
            <w:tcW w:w="4720" w:type="dxa"/>
            <w:tcBorders>
              <w:top w:val="single" w:sz="4" w:space="0" w:color="8EA9DB"/>
              <w:left w:val="nil"/>
              <w:bottom w:val="single" w:sz="4" w:space="0" w:color="8EA9DB"/>
              <w:right w:val="nil"/>
            </w:tcBorders>
            <w:shd w:val="clear" w:color="4472C4" w:fill="4472C4"/>
            <w:noWrap/>
            <w:vAlign w:val="center"/>
            <w:hideMark/>
          </w:tcPr>
          <w:p w14:paraId="6CF04F11" w14:textId="77777777" w:rsidR="00503FFF" w:rsidRPr="00503FFF" w:rsidRDefault="00503FFF" w:rsidP="00503FFF">
            <w:pPr>
              <w:spacing w:after="0" w:line="240" w:lineRule="auto"/>
              <w:rPr>
                <w:rFonts w:ascii="Calibri" w:eastAsia="Times New Roman" w:hAnsi="Calibri" w:cs="Calibri"/>
                <w:b/>
                <w:bCs/>
                <w:color w:val="FFFFFF"/>
                <w:sz w:val="24"/>
                <w:szCs w:val="24"/>
                <w:lang w:eastAsia="de-DE"/>
              </w:rPr>
            </w:pPr>
            <w:r w:rsidRPr="00503FFF">
              <w:rPr>
                <w:rFonts w:ascii="Calibri" w:eastAsia="Times New Roman" w:hAnsi="Calibri" w:cs="Calibri"/>
                <w:b/>
                <w:bCs/>
                <w:color w:val="FFFFFF"/>
                <w:sz w:val="24"/>
                <w:szCs w:val="24"/>
                <w:lang w:eastAsia="de-DE"/>
              </w:rPr>
              <w:t>Inhalt</w:t>
            </w:r>
          </w:p>
        </w:tc>
        <w:tc>
          <w:tcPr>
            <w:tcW w:w="1300" w:type="dxa"/>
            <w:tcBorders>
              <w:top w:val="single" w:sz="4" w:space="0" w:color="8EA9DB"/>
              <w:left w:val="nil"/>
              <w:bottom w:val="single" w:sz="4" w:space="0" w:color="8EA9DB"/>
              <w:right w:val="single" w:sz="4" w:space="0" w:color="8EA9DB"/>
            </w:tcBorders>
            <w:shd w:val="clear" w:color="4472C4" w:fill="4472C4"/>
            <w:noWrap/>
            <w:vAlign w:val="center"/>
            <w:hideMark/>
          </w:tcPr>
          <w:p w14:paraId="5A163E67" w14:textId="77777777" w:rsidR="00503FFF" w:rsidRPr="00503FFF" w:rsidRDefault="00503FFF" w:rsidP="00503FFF">
            <w:pPr>
              <w:spacing w:after="0" w:line="240" w:lineRule="auto"/>
              <w:jc w:val="center"/>
              <w:rPr>
                <w:rFonts w:ascii="Calibri" w:eastAsia="Times New Roman" w:hAnsi="Calibri" w:cs="Calibri"/>
                <w:b/>
                <w:bCs/>
                <w:color w:val="FFFFFF"/>
                <w:sz w:val="24"/>
                <w:szCs w:val="24"/>
                <w:lang w:eastAsia="de-DE"/>
              </w:rPr>
            </w:pPr>
            <w:r w:rsidRPr="00503FFF">
              <w:rPr>
                <w:rFonts w:ascii="Calibri" w:eastAsia="Times New Roman" w:hAnsi="Calibri" w:cs="Calibri"/>
                <w:b/>
                <w:bCs/>
                <w:color w:val="FFFFFF"/>
                <w:sz w:val="24"/>
                <w:szCs w:val="24"/>
                <w:lang w:eastAsia="de-DE"/>
              </w:rPr>
              <w:t>Beispiel</w:t>
            </w:r>
          </w:p>
        </w:tc>
      </w:tr>
      <w:tr w:rsidR="00503FFF" w:rsidRPr="00503FFF" w14:paraId="223C7806" w14:textId="77777777" w:rsidTr="00503FFF">
        <w:trPr>
          <w:trHeight w:val="320"/>
        </w:trPr>
        <w:tc>
          <w:tcPr>
            <w:tcW w:w="1780" w:type="dxa"/>
            <w:tcBorders>
              <w:top w:val="single" w:sz="4" w:space="0" w:color="8EA9DB"/>
              <w:left w:val="single" w:sz="4" w:space="0" w:color="8EA9DB"/>
              <w:bottom w:val="single" w:sz="4" w:space="0" w:color="8EA9DB"/>
              <w:right w:val="nil"/>
            </w:tcBorders>
            <w:shd w:val="clear" w:color="D9E1F2" w:fill="D9E1F2"/>
            <w:noWrap/>
            <w:vAlign w:val="center"/>
            <w:hideMark/>
          </w:tcPr>
          <w:p w14:paraId="12E28C75" w14:textId="77777777" w:rsidR="00503FFF" w:rsidRPr="00503FFF" w:rsidRDefault="00503FFF" w:rsidP="00503FFF">
            <w:pPr>
              <w:spacing w:after="0" w:line="240" w:lineRule="auto"/>
              <w:rPr>
                <w:rFonts w:ascii="Calibri" w:eastAsia="Times New Roman" w:hAnsi="Calibri" w:cs="Calibri"/>
                <w:color w:val="000000"/>
                <w:sz w:val="24"/>
                <w:szCs w:val="24"/>
                <w:lang w:eastAsia="de-DE"/>
              </w:rPr>
            </w:pPr>
            <w:r w:rsidRPr="00503FFF">
              <w:rPr>
                <w:rFonts w:ascii="Calibri" w:eastAsia="Times New Roman" w:hAnsi="Calibri" w:cs="Calibri"/>
                <w:color w:val="000000"/>
                <w:sz w:val="24"/>
                <w:szCs w:val="24"/>
                <w:lang w:eastAsia="de-DE"/>
              </w:rPr>
              <w:t>POS_KEY</w:t>
            </w:r>
          </w:p>
        </w:tc>
        <w:tc>
          <w:tcPr>
            <w:tcW w:w="4720" w:type="dxa"/>
            <w:tcBorders>
              <w:top w:val="single" w:sz="4" w:space="0" w:color="8EA9DB"/>
              <w:left w:val="nil"/>
              <w:bottom w:val="single" w:sz="4" w:space="0" w:color="8EA9DB"/>
              <w:right w:val="nil"/>
            </w:tcBorders>
            <w:shd w:val="clear" w:color="D9E1F2" w:fill="D9E1F2"/>
            <w:noWrap/>
            <w:vAlign w:val="center"/>
            <w:hideMark/>
          </w:tcPr>
          <w:p w14:paraId="18332DDD" w14:textId="77777777" w:rsidR="00503FFF" w:rsidRPr="00503FFF" w:rsidRDefault="00503FFF" w:rsidP="00503FFF">
            <w:pPr>
              <w:spacing w:after="0" w:line="240" w:lineRule="auto"/>
              <w:rPr>
                <w:rFonts w:ascii="Calibri" w:eastAsia="Times New Roman" w:hAnsi="Calibri" w:cs="Calibri"/>
                <w:color w:val="000000"/>
                <w:sz w:val="24"/>
                <w:szCs w:val="24"/>
                <w:lang w:eastAsia="de-DE"/>
              </w:rPr>
            </w:pPr>
            <w:r w:rsidRPr="00503FFF">
              <w:rPr>
                <w:rFonts w:ascii="Calibri" w:eastAsia="Times New Roman" w:hAnsi="Calibri" w:cs="Calibri"/>
                <w:color w:val="000000"/>
                <w:sz w:val="24"/>
                <w:szCs w:val="24"/>
                <w:lang w:eastAsia="de-DE"/>
              </w:rPr>
              <w:t>Eindeutiger Schlüssel der Stelle</w:t>
            </w:r>
          </w:p>
        </w:tc>
        <w:tc>
          <w:tcPr>
            <w:tcW w:w="1300" w:type="dxa"/>
            <w:tcBorders>
              <w:top w:val="single" w:sz="4" w:space="0" w:color="8EA9DB"/>
              <w:left w:val="nil"/>
              <w:bottom w:val="single" w:sz="4" w:space="0" w:color="8EA9DB"/>
              <w:right w:val="single" w:sz="4" w:space="0" w:color="8EA9DB"/>
            </w:tcBorders>
            <w:shd w:val="clear" w:color="D9E1F2" w:fill="D9E1F2"/>
            <w:noWrap/>
            <w:vAlign w:val="center"/>
            <w:hideMark/>
          </w:tcPr>
          <w:p w14:paraId="7E732417" w14:textId="77777777" w:rsidR="00503FFF" w:rsidRPr="00503FFF" w:rsidRDefault="00503FFF" w:rsidP="00503FFF">
            <w:pPr>
              <w:spacing w:after="0" w:line="240" w:lineRule="auto"/>
              <w:jc w:val="center"/>
              <w:rPr>
                <w:rFonts w:ascii="Calibri" w:eastAsia="Times New Roman" w:hAnsi="Calibri" w:cs="Calibri"/>
                <w:color w:val="000000"/>
                <w:sz w:val="24"/>
                <w:szCs w:val="24"/>
                <w:lang w:eastAsia="de-DE"/>
              </w:rPr>
            </w:pPr>
            <w:r w:rsidRPr="00503FFF">
              <w:rPr>
                <w:rFonts w:ascii="Calibri" w:eastAsia="Times New Roman" w:hAnsi="Calibri" w:cs="Calibri"/>
                <w:color w:val="000000"/>
                <w:sz w:val="24"/>
                <w:szCs w:val="24"/>
                <w:lang w:eastAsia="de-DE"/>
              </w:rPr>
              <w:t>P10000</w:t>
            </w:r>
          </w:p>
        </w:tc>
      </w:tr>
      <w:tr w:rsidR="00503FFF" w:rsidRPr="00503FFF" w14:paraId="6CAACD0F" w14:textId="77777777" w:rsidTr="00503FFF">
        <w:trPr>
          <w:trHeight w:val="320"/>
        </w:trPr>
        <w:tc>
          <w:tcPr>
            <w:tcW w:w="1780" w:type="dxa"/>
            <w:tcBorders>
              <w:top w:val="single" w:sz="4" w:space="0" w:color="8EA9DB"/>
              <w:left w:val="single" w:sz="4" w:space="0" w:color="8EA9DB"/>
              <w:bottom w:val="single" w:sz="4" w:space="0" w:color="8EA9DB"/>
              <w:right w:val="nil"/>
            </w:tcBorders>
            <w:shd w:val="clear" w:color="auto" w:fill="auto"/>
            <w:noWrap/>
            <w:vAlign w:val="center"/>
            <w:hideMark/>
          </w:tcPr>
          <w:p w14:paraId="04D546CA" w14:textId="77777777" w:rsidR="00503FFF" w:rsidRPr="00503FFF" w:rsidRDefault="00503FFF" w:rsidP="00503FFF">
            <w:pPr>
              <w:spacing w:after="0" w:line="240" w:lineRule="auto"/>
              <w:rPr>
                <w:rFonts w:ascii="Calibri" w:eastAsia="Times New Roman" w:hAnsi="Calibri" w:cs="Calibri"/>
                <w:color w:val="000000"/>
                <w:sz w:val="24"/>
                <w:szCs w:val="24"/>
                <w:lang w:eastAsia="de-DE"/>
              </w:rPr>
            </w:pPr>
            <w:r w:rsidRPr="00503FFF">
              <w:rPr>
                <w:rFonts w:ascii="Calibri" w:eastAsia="Times New Roman" w:hAnsi="Calibri" w:cs="Calibri"/>
                <w:color w:val="000000"/>
                <w:sz w:val="24"/>
                <w:szCs w:val="24"/>
                <w:lang w:eastAsia="de-DE"/>
              </w:rPr>
              <w:t>POS_KEY2</w:t>
            </w:r>
          </w:p>
        </w:tc>
        <w:tc>
          <w:tcPr>
            <w:tcW w:w="4720" w:type="dxa"/>
            <w:tcBorders>
              <w:top w:val="single" w:sz="4" w:space="0" w:color="8EA9DB"/>
              <w:left w:val="nil"/>
              <w:bottom w:val="single" w:sz="4" w:space="0" w:color="8EA9DB"/>
              <w:right w:val="nil"/>
            </w:tcBorders>
            <w:shd w:val="clear" w:color="auto" w:fill="auto"/>
            <w:noWrap/>
            <w:vAlign w:val="center"/>
            <w:hideMark/>
          </w:tcPr>
          <w:p w14:paraId="0509673D" w14:textId="77777777" w:rsidR="00503FFF" w:rsidRPr="00503FFF" w:rsidRDefault="00503FFF" w:rsidP="00503FFF">
            <w:pPr>
              <w:spacing w:after="0" w:line="240" w:lineRule="auto"/>
              <w:rPr>
                <w:rFonts w:ascii="Calibri" w:eastAsia="Times New Roman" w:hAnsi="Calibri" w:cs="Calibri"/>
                <w:color w:val="000000"/>
                <w:sz w:val="24"/>
                <w:szCs w:val="24"/>
                <w:lang w:eastAsia="de-DE"/>
              </w:rPr>
            </w:pPr>
            <w:r w:rsidRPr="00503FFF">
              <w:rPr>
                <w:rFonts w:ascii="Calibri" w:eastAsia="Times New Roman" w:hAnsi="Calibri" w:cs="Calibri"/>
                <w:color w:val="000000"/>
                <w:sz w:val="24"/>
                <w:szCs w:val="24"/>
                <w:lang w:eastAsia="de-DE"/>
              </w:rPr>
              <w:t>Weiterer Schlüssel oder erneut Global-ID</w:t>
            </w:r>
          </w:p>
        </w:tc>
        <w:tc>
          <w:tcPr>
            <w:tcW w:w="1300" w:type="dxa"/>
            <w:tcBorders>
              <w:top w:val="single" w:sz="4" w:space="0" w:color="8EA9DB"/>
              <w:left w:val="nil"/>
              <w:bottom w:val="single" w:sz="4" w:space="0" w:color="8EA9DB"/>
              <w:right w:val="single" w:sz="4" w:space="0" w:color="8EA9DB"/>
            </w:tcBorders>
            <w:shd w:val="clear" w:color="auto" w:fill="auto"/>
            <w:noWrap/>
            <w:vAlign w:val="center"/>
            <w:hideMark/>
          </w:tcPr>
          <w:p w14:paraId="54CA36F2" w14:textId="77777777" w:rsidR="00503FFF" w:rsidRPr="00503FFF" w:rsidRDefault="00503FFF" w:rsidP="00503FFF">
            <w:pPr>
              <w:spacing w:after="0" w:line="240" w:lineRule="auto"/>
              <w:jc w:val="center"/>
              <w:rPr>
                <w:rFonts w:ascii="Calibri" w:eastAsia="Times New Roman" w:hAnsi="Calibri" w:cs="Calibri"/>
                <w:color w:val="000000"/>
                <w:sz w:val="24"/>
                <w:szCs w:val="24"/>
                <w:lang w:eastAsia="de-DE"/>
              </w:rPr>
            </w:pPr>
            <w:r w:rsidRPr="00503FFF">
              <w:rPr>
                <w:rFonts w:ascii="Calibri" w:eastAsia="Times New Roman" w:hAnsi="Calibri" w:cs="Calibri"/>
                <w:color w:val="000000"/>
                <w:sz w:val="24"/>
                <w:szCs w:val="24"/>
                <w:lang w:eastAsia="de-DE"/>
              </w:rPr>
              <w:t>P10000</w:t>
            </w:r>
          </w:p>
        </w:tc>
      </w:tr>
      <w:tr w:rsidR="00503FFF" w:rsidRPr="00503FFF" w14:paraId="634DDE43" w14:textId="77777777" w:rsidTr="00503FFF">
        <w:trPr>
          <w:trHeight w:val="320"/>
        </w:trPr>
        <w:tc>
          <w:tcPr>
            <w:tcW w:w="1780" w:type="dxa"/>
            <w:tcBorders>
              <w:top w:val="single" w:sz="4" w:space="0" w:color="8EA9DB"/>
              <w:left w:val="single" w:sz="4" w:space="0" w:color="8EA9DB"/>
              <w:bottom w:val="single" w:sz="4" w:space="0" w:color="8EA9DB"/>
              <w:right w:val="nil"/>
            </w:tcBorders>
            <w:shd w:val="clear" w:color="D9E1F2" w:fill="D9E1F2"/>
            <w:noWrap/>
            <w:vAlign w:val="center"/>
            <w:hideMark/>
          </w:tcPr>
          <w:p w14:paraId="6F89AEE9" w14:textId="77777777" w:rsidR="00503FFF" w:rsidRPr="00503FFF" w:rsidRDefault="00503FFF" w:rsidP="00503FFF">
            <w:pPr>
              <w:spacing w:after="0" w:line="240" w:lineRule="auto"/>
              <w:rPr>
                <w:rFonts w:ascii="Calibri" w:eastAsia="Times New Roman" w:hAnsi="Calibri" w:cs="Calibri"/>
                <w:color w:val="000000"/>
                <w:sz w:val="24"/>
                <w:szCs w:val="24"/>
                <w:lang w:eastAsia="de-DE"/>
              </w:rPr>
            </w:pPr>
            <w:r w:rsidRPr="00503FFF">
              <w:rPr>
                <w:rFonts w:ascii="Calibri" w:eastAsia="Times New Roman" w:hAnsi="Calibri" w:cs="Calibri"/>
                <w:color w:val="000000"/>
                <w:sz w:val="24"/>
                <w:szCs w:val="24"/>
                <w:lang w:eastAsia="de-DE"/>
              </w:rPr>
              <w:t>NAME</w:t>
            </w:r>
          </w:p>
        </w:tc>
        <w:tc>
          <w:tcPr>
            <w:tcW w:w="4720" w:type="dxa"/>
            <w:tcBorders>
              <w:top w:val="single" w:sz="4" w:space="0" w:color="8EA9DB"/>
              <w:left w:val="nil"/>
              <w:bottom w:val="single" w:sz="4" w:space="0" w:color="8EA9DB"/>
              <w:right w:val="nil"/>
            </w:tcBorders>
            <w:shd w:val="clear" w:color="D9E1F2" w:fill="D9E1F2"/>
            <w:noWrap/>
            <w:vAlign w:val="center"/>
            <w:hideMark/>
          </w:tcPr>
          <w:p w14:paraId="1008013B" w14:textId="77777777" w:rsidR="00503FFF" w:rsidRPr="00503FFF" w:rsidRDefault="00503FFF" w:rsidP="00503FFF">
            <w:pPr>
              <w:spacing w:after="0" w:line="240" w:lineRule="auto"/>
              <w:rPr>
                <w:rFonts w:ascii="Calibri" w:eastAsia="Times New Roman" w:hAnsi="Calibri" w:cs="Calibri"/>
                <w:color w:val="000000"/>
                <w:sz w:val="24"/>
                <w:szCs w:val="24"/>
                <w:lang w:eastAsia="de-DE"/>
              </w:rPr>
            </w:pPr>
            <w:r w:rsidRPr="00503FFF">
              <w:rPr>
                <w:rFonts w:ascii="Calibri" w:eastAsia="Times New Roman" w:hAnsi="Calibri" w:cs="Calibri"/>
                <w:color w:val="000000"/>
                <w:sz w:val="24"/>
                <w:szCs w:val="24"/>
                <w:lang w:eastAsia="de-DE"/>
              </w:rPr>
              <w:t>Bezeichnung der Stelle</w:t>
            </w:r>
          </w:p>
        </w:tc>
        <w:tc>
          <w:tcPr>
            <w:tcW w:w="1300" w:type="dxa"/>
            <w:tcBorders>
              <w:top w:val="single" w:sz="4" w:space="0" w:color="8EA9DB"/>
              <w:left w:val="nil"/>
              <w:bottom w:val="single" w:sz="4" w:space="0" w:color="8EA9DB"/>
              <w:right w:val="single" w:sz="4" w:space="0" w:color="8EA9DB"/>
            </w:tcBorders>
            <w:shd w:val="clear" w:color="D9E1F2" w:fill="D9E1F2"/>
            <w:noWrap/>
            <w:vAlign w:val="center"/>
            <w:hideMark/>
          </w:tcPr>
          <w:p w14:paraId="1E23ED28" w14:textId="77777777" w:rsidR="00503FFF" w:rsidRPr="00503FFF" w:rsidRDefault="00503FFF" w:rsidP="00503FFF">
            <w:pPr>
              <w:spacing w:after="0" w:line="240" w:lineRule="auto"/>
              <w:jc w:val="center"/>
              <w:rPr>
                <w:rFonts w:ascii="Calibri" w:eastAsia="Times New Roman" w:hAnsi="Calibri" w:cs="Calibri"/>
                <w:color w:val="000000"/>
                <w:sz w:val="24"/>
                <w:szCs w:val="24"/>
                <w:lang w:eastAsia="de-DE"/>
              </w:rPr>
            </w:pPr>
            <w:r w:rsidRPr="00503FFF">
              <w:rPr>
                <w:rFonts w:ascii="Calibri" w:eastAsia="Times New Roman" w:hAnsi="Calibri" w:cs="Calibri"/>
                <w:color w:val="000000"/>
                <w:sz w:val="24"/>
                <w:szCs w:val="24"/>
                <w:lang w:eastAsia="de-DE"/>
              </w:rPr>
              <w:t>CEO</w:t>
            </w:r>
          </w:p>
        </w:tc>
      </w:tr>
      <w:tr w:rsidR="00503FFF" w:rsidRPr="00503FFF" w14:paraId="383D0F3D" w14:textId="77777777" w:rsidTr="00503FFF">
        <w:trPr>
          <w:trHeight w:val="320"/>
        </w:trPr>
        <w:tc>
          <w:tcPr>
            <w:tcW w:w="1780" w:type="dxa"/>
            <w:tcBorders>
              <w:top w:val="single" w:sz="4" w:space="0" w:color="8EA9DB"/>
              <w:left w:val="single" w:sz="4" w:space="0" w:color="8EA9DB"/>
              <w:bottom w:val="single" w:sz="4" w:space="0" w:color="8EA9DB"/>
              <w:right w:val="nil"/>
            </w:tcBorders>
            <w:shd w:val="clear" w:color="auto" w:fill="auto"/>
            <w:noWrap/>
            <w:vAlign w:val="center"/>
            <w:hideMark/>
          </w:tcPr>
          <w:p w14:paraId="3D549C2A" w14:textId="77777777" w:rsidR="00503FFF" w:rsidRPr="00503FFF" w:rsidRDefault="00503FFF" w:rsidP="00503FFF">
            <w:pPr>
              <w:spacing w:after="0" w:line="240" w:lineRule="auto"/>
              <w:rPr>
                <w:rFonts w:ascii="Calibri" w:eastAsia="Times New Roman" w:hAnsi="Calibri" w:cs="Calibri"/>
                <w:color w:val="000000"/>
                <w:sz w:val="24"/>
                <w:szCs w:val="24"/>
                <w:lang w:eastAsia="de-DE"/>
              </w:rPr>
            </w:pPr>
            <w:r w:rsidRPr="00503FFF">
              <w:rPr>
                <w:rFonts w:ascii="Calibri" w:eastAsia="Times New Roman" w:hAnsi="Calibri" w:cs="Calibri"/>
                <w:color w:val="000000"/>
                <w:sz w:val="24"/>
                <w:szCs w:val="24"/>
                <w:lang w:eastAsia="de-DE"/>
              </w:rPr>
              <w:t>DATE_START</w:t>
            </w:r>
          </w:p>
        </w:tc>
        <w:tc>
          <w:tcPr>
            <w:tcW w:w="4720" w:type="dxa"/>
            <w:tcBorders>
              <w:top w:val="single" w:sz="4" w:space="0" w:color="8EA9DB"/>
              <w:left w:val="nil"/>
              <w:bottom w:val="single" w:sz="4" w:space="0" w:color="8EA9DB"/>
              <w:right w:val="nil"/>
            </w:tcBorders>
            <w:shd w:val="clear" w:color="auto" w:fill="auto"/>
            <w:noWrap/>
            <w:vAlign w:val="center"/>
            <w:hideMark/>
          </w:tcPr>
          <w:p w14:paraId="71F7B958" w14:textId="77777777" w:rsidR="00503FFF" w:rsidRPr="00503FFF" w:rsidRDefault="00503FFF" w:rsidP="00503FFF">
            <w:pPr>
              <w:spacing w:after="0" w:line="240" w:lineRule="auto"/>
              <w:rPr>
                <w:rFonts w:ascii="Calibri" w:eastAsia="Times New Roman" w:hAnsi="Calibri" w:cs="Calibri"/>
                <w:color w:val="000000"/>
                <w:sz w:val="24"/>
                <w:szCs w:val="24"/>
                <w:lang w:eastAsia="de-DE"/>
              </w:rPr>
            </w:pPr>
            <w:r w:rsidRPr="00503FFF">
              <w:rPr>
                <w:rFonts w:ascii="Calibri" w:eastAsia="Times New Roman" w:hAnsi="Calibri" w:cs="Calibri"/>
                <w:color w:val="000000"/>
                <w:sz w:val="24"/>
                <w:szCs w:val="24"/>
                <w:lang w:eastAsia="de-DE"/>
              </w:rPr>
              <w:t>Startdatum der Stelle</w:t>
            </w:r>
          </w:p>
        </w:tc>
        <w:tc>
          <w:tcPr>
            <w:tcW w:w="1300" w:type="dxa"/>
            <w:tcBorders>
              <w:top w:val="single" w:sz="4" w:space="0" w:color="8EA9DB"/>
              <w:left w:val="nil"/>
              <w:bottom w:val="single" w:sz="4" w:space="0" w:color="8EA9DB"/>
              <w:right w:val="single" w:sz="4" w:space="0" w:color="8EA9DB"/>
            </w:tcBorders>
            <w:shd w:val="clear" w:color="auto" w:fill="auto"/>
            <w:noWrap/>
            <w:vAlign w:val="center"/>
            <w:hideMark/>
          </w:tcPr>
          <w:p w14:paraId="478E46C0" w14:textId="77777777" w:rsidR="00503FFF" w:rsidRPr="00503FFF" w:rsidRDefault="00503FFF" w:rsidP="00503FFF">
            <w:pPr>
              <w:spacing w:after="0" w:line="240" w:lineRule="auto"/>
              <w:jc w:val="center"/>
              <w:rPr>
                <w:rFonts w:ascii="Calibri" w:eastAsia="Times New Roman" w:hAnsi="Calibri" w:cs="Calibri"/>
                <w:color w:val="000000"/>
                <w:sz w:val="24"/>
                <w:szCs w:val="24"/>
                <w:lang w:eastAsia="de-DE"/>
              </w:rPr>
            </w:pPr>
            <w:r w:rsidRPr="00503FFF">
              <w:rPr>
                <w:rFonts w:ascii="Calibri" w:eastAsia="Times New Roman" w:hAnsi="Calibri" w:cs="Calibri"/>
                <w:color w:val="000000"/>
                <w:sz w:val="24"/>
                <w:szCs w:val="24"/>
                <w:lang w:eastAsia="de-DE"/>
              </w:rPr>
              <w:t>2022-01-01</w:t>
            </w:r>
          </w:p>
        </w:tc>
      </w:tr>
      <w:tr w:rsidR="00503FFF" w:rsidRPr="00503FFF" w14:paraId="52D6AA18" w14:textId="77777777" w:rsidTr="00503FFF">
        <w:trPr>
          <w:trHeight w:val="320"/>
        </w:trPr>
        <w:tc>
          <w:tcPr>
            <w:tcW w:w="1780" w:type="dxa"/>
            <w:tcBorders>
              <w:top w:val="single" w:sz="4" w:space="0" w:color="8EA9DB"/>
              <w:left w:val="single" w:sz="4" w:space="0" w:color="8EA9DB"/>
              <w:bottom w:val="single" w:sz="4" w:space="0" w:color="8EA9DB"/>
              <w:right w:val="nil"/>
            </w:tcBorders>
            <w:shd w:val="clear" w:color="D9E1F2" w:fill="D9E1F2"/>
            <w:noWrap/>
            <w:vAlign w:val="center"/>
            <w:hideMark/>
          </w:tcPr>
          <w:p w14:paraId="197E68AF" w14:textId="77777777" w:rsidR="00503FFF" w:rsidRPr="00503FFF" w:rsidRDefault="00503FFF" w:rsidP="00503FFF">
            <w:pPr>
              <w:spacing w:after="0" w:line="240" w:lineRule="auto"/>
              <w:rPr>
                <w:rFonts w:ascii="Calibri" w:eastAsia="Times New Roman" w:hAnsi="Calibri" w:cs="Calibri"/>
                <w:color w:val="000000"/>
                <w:sz w:val="24"/>
                <w:szCs w:val="24"/>
                <w:lang w:eastAsia="de-DE"/>
              </w:rPr>
            </w:pPr>
            <w:r w:rsidRPr="00503FFF">
              <w:rPr>
                <w:rFonts w:ascii="Calibri" w:eastAsia="Times New Roman" w:hAnsi="Calibri" w:cs="Calibri"/>
                <w:color w:val="000000"/>
                <w:sz w:val="24"/>
                <w:szCs w:val="24"/>
                <w:lang w:eastAsia="de-DE"/>
              </w:rPr>
              <w:t>DATE_END</w:t>
            </w:r>
          </w:p>
        </w:tc>
        <w:tc>
          <w:tcPr>
            <w:tcW w:w="4720" w:type="dxa"/>
            <w:tcBorders>
              <w:top w:val="single" w:sz="4" w:space="0" w:color="8EA9DB"/>
              <w:left w:val="nil"/>
              <w:bottom w:val="single" w:sz="4" w:space="0" w:color="8EA9DB"/>
              <w:right w:val="nil"/>
            </w:tcBorders>
            <w:shd w:val="clear" w:color="D9E1F2" w:fill="D9E1F2"/>
            <w:noWrap/>
            <w:vAlign w:val="center"/>
            <w:hideMark/>
          </w:tcPr>
          <w:p w14:paraId="2182CD07" w14:textId="77777777" w:rsidR="00503FFF" w:rsidRPr="00503FFF" w:rsidRDefault="00503FFF" w:rsidP="00503FFF">
            <w:pPr>
              <w:spacing w:after="0" w:line="240" w:lineRule="auto"/>
              <w:rPr>
                <w:rFonts w:ascii="Calibri" w:eastAsia="Times New Roman" w:hAnsi="Calibri" w:cs="Calibri"/>
                <w:color w:val="000000"/>
                <w:sz w:val="24"/>
                <w:szCs w:val="24"/>
                <w:lang w:eastAsia="de-DE"/>
              </w:rPr>
            </w:pPr>
            <w:r w:rsidRPr="00503FFF">
              <w:rPr>
                <w:rFonts w:ascii="Calibri" w:eastAsia="Times New Roman" w:hAnsi="Calibri" w:cs="Calibri"/>
                <w:color w:val="000000"/>
                <w:sz w:val="24"/>
                <w:szCs w:val="24"/>
                <w:lang w:eastAsia="de-DE"/>
              </w:rPr>
              <w:t>Enddatum der Stelle oder leer</w:t>
            </w:r>
          </w:p>
        </w:tc>
        <w:tc>
          <w:tcPr>
            <w:tcW w:w="1300" w:type="dxa"/>
            <w:tcBorders>
              <w:top w:val="single" w:sz="4" w:space="0" w:color="8EA9DB"/>
              <w:left w:val="nil"/>
              <w:bottom w:val="single" w:sz="4" w:space="0" w:color="8EA9DB"/>
              <w:right w:val="single" w:sz="4" w:space="0" w:color="8EA9DB"/>
            </w:tcBorders>
            <w:shd w:val="clear" w:color="D9E1F2" w:fill="D9E1F2"/>
            <w:noWrap/>
            <w:vAlign w:val="center"/>
            <w:hideMark/>
          </w:tcPr>
          <w:p w14:paraId="32005C03" w14:textId="77777777" w:rsidR="00503FFF" w:rsidRPr="00503FFF" w:rsidRDefault="00503FFF" w:rsidP="00503FFF">
            <w:pPr>
              <w:spacing w:after="0" w:line="240" w:lineRule="auto"/>
              <w:rPr>
                <w:rFonts w:ascii="Calibri" w:eastAsia="Times New Roman" w:hAnsi="Calibri" w:cs="Calibri"/>
                <w:color w:val="000000"/>
                <w:sz w:val="24"/>
                <w:szCs w:val="24"/>
                <w:lang w:eastAsia="de-DE"/>
              </w:rPr>
            </w:pPr>
          </w:p>
        </w:tc>
      </w:tr>
      <w:tr w:rsidR="00503FFF" w:rsidRPr="00503FFF" w14:paraId="6A6277F0" w14:textId="77777777" w:rsidTr="00503FFF">
        <w:trPr>
          <w:trHeight w:val="320"/>
        </w:trPr>
        <w:tc>
          <w:tcPr>
            <w:tcW w:w="1780" w:type="dxa"/>
            <w:tcBorders>
              <w:top w:val="single" w:sz="4" w:space="0" w:color="8EA9DB"/>
              <w:left w:val="single" w:sz="4" w:space="0" w:color="8EA9DB"/>
              <w:bottom w:val="single" w:sz="4" w:space="0" w:color="8EA9DB"/>
              <w:right w:val="nil"/>
            </w:tcBorders>
            <w:shd w:val="clear" w:color="auto" w:fill="auto"/>
            <w:noWrap/>
            <w:vAlign w:val="center"/>
            <w:hideMark/>
          </w:tcPr>
          <w:p w14:paraId="10482DBE" w14:textId="77777777" w:rsidR="00503FFF" w:rsidRPr="00503FFF" w:rsidRDefault="00503FFF" w:rsidP="00503FFF">
            <w:pPr>
              <w:spacing w:after="0" w:line="240" w:lineRule="auto"/>
              <w:rPr>
                <w:rFonts w:ascii="Calibri" w:eastAsia="Times New Roman" w:hAnsi="Calibri" w:cs="Calibri"/>
                <w:color w:val="000000"/>
                <w:sz w:val="24"/>
                <w:szCs w:val="24"/>
                <w:lang w:eastAsia="de-DE"/>
              </w:rPr>
            </w:pPr>
            <w:r w:rsidRPr="00503FFF">
              <w:rPr>
                <w:rFonts w:ascii="Calibri" w:eastAsia="Times New Roman" w:hAnsi="Calibri" w:cs="Calibri"/>
                <w:color w:val="000000"/>
                <w:sz w:val="24"/>
                <w:szCs w:val="24"/>
                <w:lang w:eastAsia="de-DE"/>
              </w:rPr>
              <w:t>P_JOBFAMILY</w:t>
            </w:r>
          </w:p>
        </w:tc>
        <w:tc>
          <w:tcPr>
            <w:tcW w:w="4720" w:type="dxa"/>
            <w:tcBorders>
              <w:top w:val="single" w:sz="4" w:space="0" w:color="8EA9DB"/>
              <w:left w:val="nil"/>
              <w:bottom w:val="single" w:sz="4" w:space="0" w:color="8EA9DB"/>
              <w:right w:val="nil"/>
            </w:tcBorders>
            <w:shd w:val="clear" w:color="auto" w:fill="auto"/>
            <w:noWrap/>
            <w:vAlign w:val="center"/>
            <w:hideMark/>
          </w:tcPr>
          <w:p w14:paraId="3C0F8F64" w14:textId="77777777" w:rsidR="00503FFF" w:rsidRPr="00503FFF" w:rsidRDefault="00503FFF" w:rsidP="00503FFF">
            <w:pPr>
              <w:spacing w:after="0" w:line="240" w:lineRule="auto"/>
              <w:rPr>
                <w:rFonts w:ascii="Calibri" w:eastAsia="Times New Roman" w:hAnsi="Calibri" w:cs="Calibri"/>
                <w:color w:val="000000"/>
                <w:sz w:val="24"/>
                <w:szCs w:val="24"/>
                <w:lang w:eastAsia="de-DE"/>
              </w:rPr>
            </w:pPr>
            <w:r w:rsidRPr="00503FFF">
              <w:rPr>
                <w:rFonts w:ascii="Calibri" w:eastAsia="Times New Roman" w:hAnsi="Calibri" w:cs="Calibri"/>
                <w:color w:val="000000"/>
                <w:sz w:val="24"/>
                <w:szCs w:val="24"/>
                <w:lang w:eastAsia="de-DE"/>
              </w:rPr>
              <w:t>Schlüssel der Jobfamily oder JF1000</w:t>
            </w:r>
          </w:p>
        </w:tc>
        <w:tc>
          <w:tcPr>
            <w:tcW w:w="1300" w:type="dxa"/>
            <w:tcBorders>
              <w:top w:val="single" w:sz="4" w:space="0" w:color="8EA9DB"/>
              <w:left w:val="nil"/>
              <w:bottom w:val="single" w:sz="4" w:space="0" w:color="8EA9DB"/>
              <w:right w:val="single" w:sz="4" w:space="0" w:color="8EA9DB"/>
            </w:tcBorders>
            <w:shd w:val="clear" w:color="auto" w:fill="auto"/>
            <w:noWrap/>
            <w:vAlign w:val="center"/>
            <w:hideMark/>
          </w:tcPr>
          <w:p w14:paraId="3BFCC01A" w14:textId="77777777" w:rsidR="00503FFF" w:rsidRPr="00503FFF" w:rsidRDefault="00503FFF" w:rsidP="00503FFF">
            <w:pPr>
              <w:spacing w:after="0" w:line="240" w:lineRule="auto"/>
              <w:jc w:val="center"/>
              <w:rPr>
                <w:rFonts w:ascii="Calibri" w:eastAsia="Times New Roman" w:hAnsi="Calibri" w:cs="Calibri"/>
                <w:color w:val="000000"/>
                <w:sz w:val="24"/>
                <w:szCs w:val="24"/>
                <w:lang w:eastAsia="de-DE"/>
              </w:rPr>
            </w:pPr>
            <w:r w:rsidRPr="00503FFF">
              <w:rPr>
                <w:rFonts w:ascii="Calibri" w:eastAsia="Times New Roman" w:hAnsi="Calibri" w:cs="Calibri"/>
                <w:color w:val="000000"/>
                <w:sz w:val="24"/>
                <w:szCs w:val="24"/>
                <w:lang w:eastAsia="de-DE"/>
              </w:rPr>
              <w:t>JF1149</w:t>
            </w:r>
          </w:p>
        </w:tc>
      </w:tr>
    </w:tbl>
    <w:p w14:paraId="60C4E17D" w14:textId="77777777" w:rsidR="00503FFF" w:rsidRDefault="00503FFF" w:rsidP="00B5692E"/>
    <w:p w14:paraId="0BD11718" w14:textId="770024C6" w:rsidR="00C276A4" w:rsidRDefault="00C276A4" w:rsidP="00C276A4">
      <w:pPr>
        <w:pStyle w:val="berschrift3"/>
      </w:pPr>
      <w:bookmarkStart w:id="36" w:name="_Toc174098616"/>
      <w:r>
        <w:t>Stellen-Bewegungsdaten</w:t>
      </w:r>
      <w:bookmarkEnd w:id="36"/>
    </w:p>
    <w:p w14:paraId="2B41AB93" w14:textId="77777777" w:rsidR="00D127F8" w:rsidRDefault="00E5106E" w:rsidP="00B5692E">
      <w:r>
        <w:t>Bewegungsdaten, z.B. Kostenstellenzuordnung, Org-Unit, Kapazität</w:t>
      </w:r>
      <w:r w:rsidR="00EA0942">
        <w:t xml:space="preserve"> und Kostensatz</w:t>
      </w:r>
      <w:r>
        <w:t xml:space="preserve"> werden in einer CSV-Datei geliefert. </w:t>
      </w:r>
    </w:p>
    <w:p w14:paraId="115FEE90" w14:textId="7E282149" w:rsidR="00D127F8" w:rsidRDefault="00D127F8" w:rsidP="00D127F8">
      <w:r>
        <w:t>Standardmäßig müssen diese in der CSV-Datei „</w:t>
      </w:r>
      <w:r w:rsidR="0072542E">
        <w:t>SMO-POSITION-VALUES</w:t>
      </w:r>
      <w:r w:rsidRPr="002613E5">
        <w:t>.csv</w:t>
      </w:r>
      <w:r>
        <w:t>“ zur Verfügung gestellt werden. Als Grundlage verwenden Sie bitte die Datei „</w:t>
      </w:r>
      <w:r w:rsidR="0072542E">
        <w:t>SMO-POSITION-VALUES</w:t>
      </w:r>
      <w:r w:rsidRPr="002613E5">
        <w:t>.</w:t>
      </w:r>
      <w:r>
        <w:t>xlsx“, die Sie mit „Speichern unter“ als CSV-Datei speichern.</w:t>
      </w:r>
    </w:p>
    <w:p w14:paraId="31CB3818" w14:textId="74097E5D" w:rsidR="00C276A4" w:rsidRDefault="00E5106E" w:rsidP="00B5692E">
      <w:r>
        <w:t>Der Aufbau ist wie folgt</w:t>
      </w:r>
      <w:r w:rsidR="00EA0942">
        <w:t>:</w:t>
      </w:r>
    </w:p>
    <w:p w14:paraId="3D877E98" w14:textId="22F91942" w:rsidR="00E92F5F" w:rsidRPr="00C659DE" w:rsidRDefault="00E5106E" w:rsidP="00B5692E">
      <w:r w:rsidRPr="00E5106E">
        <w:rPr>
          <w:noProof/>
        </w:rPr>
        <w:drawing>
          <wp:inline distT="0" distB="0" distL="0" distR="0" wp14:anchorId="3B71C909" wp14:editId="077E57C3">
            <wp:extent cx="5731510" cy="1308735"/>
            <wp:effectExtent l="0" t="0" r="0" b="0"/>
            <wp:docPr id="142226332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63326" name="Grafik 1" descr="Ein Bild, das Text, Screenshot, Schrift, Zahl enthält.&#10;&#10;Automatisch generierte Beschreibung"/>
                    <pic:cNvPicPr/>
                  </pic:nvPicPr>
                  <pic:blipFill>
                    <a:blip r:embed="rId53"/>
                    <a:stretch>
                      <a:fillRect/>
                    </a:stretch>
                  </pic:blipFill>
                  <pic:spPr>
                    <a:xfrm>
                      <a:off x="0" y="0"/>
                      <a:ext cx="5731510" cy="1308735"/>
                    </a:xfrm>
                    <a:prstGeom prst="rect">
                      <a:avLst/>
                    </a:prstGeom>
                  </pic:spPr>
                </pic:pic>
              </a:graphicData>
            </a:graphic>
          </wp:inline>
        </w:drawing>
      </w:r>
    </w:p>
    <w:p w14:paraId="2920257D" w14:textId="273E98C7" w:rsidR="000208DD" w:rsidRDefault="000208DD" w:rsidP="000208DD">
      <w:pPr>
        <w:pStyle w:val="berschrift3"/>
      </w:pPr>
      <w:bookmarkStart w:id="37" w:name="_Toc174098617"/>
      <w:bookmarkStart w:id="38" w:name="_Ref153800537"/>
      <w:r>
        <w:t>Stellen-Hierarchie (Organigramm)</w:t>
      </w:r>
      <w:bookmarkEnd w:id="37"/>
    </w:p>
    <w:p w14:paraId="39CBC850" w14:textId="7D40B13A" w:rsidR="000208DD" w:rsidRDefault="0008349B" w:rsidP="000208DD">
      <w:r>
        <w:t xml:space="preserve">In 4PLAN HR SMO können Stellen und die entsprechenden Mitarbeiter als Organigramm dargestellt werden. Dazu wird bei jeder Stelle hinterlegt, welche Stelle die „vorgesetzte“ Stelle ist. Diese Daten können in der Datei </w:t>
      </w:r>
      <w:r w:rsidR="002F14E8">
        <w:t>„SMO-POSITION-HIERARCHY.CSV“ geliefert werden. Als Grundlage steht die Daten „SMO-POSITION-HIERARCHY.XLSX“ zu Verfügung. Die Datei hat folgenden Aufbau:</w:t>
      </w:r>
    </w:p>
    <w:p w14:paraId="4F11281B" w14:textId="72637390" w:rsidR="000C68F4" w:rsidRDefault="000C68F4" w:rsidP="000208DD">
      <w:r w:rsidRPr="000C68F4">
        <w:rPr>
          <w:noProof/>
        </w:rPr>
        <w:lastRenderedPageBreak/>
        <w:drawing>
          <wp:inline distT="0" distB="0" distL="0" distR="0" wp14:anchorId="6C554ED9" wp14:editId="0A6E5DFF">
            <wp:extent cx="5731510" cy="979805"/>
            <wp:effectExtent l="0" t="0" r="0" b="0"/>
            <wp:docPr id="134938866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88669" name="Grafik 1" descr="Ein Bild, das Text, Screenshot, Schrift, Zahl enthält.&#10;&#10;Automatisch generierte Beschreibung"/>
                    <pic:cNvPicPr/>
                  </pic:nvPicPr>
                  <pic:blipFill>
                    <a:blip r:embed="rId54"/>
                    <a:stretch>
                      <a:fillRect/>
                    </a:stretch>
                  </pic:blipFill>
                  <pic:spPr>
                    <a:xfrm>
                      <a:off x="0" y="0"/>
                      <a:ext cx="5731510" cy="979805"/>
                    </a:xfrm>
                    <a:prstGeom prst="rect">
                      <a:avLst/>
                    </a:prstGeom>
                  </pic:spPr>
                </pic:pic>
              </a:graphicData>
            </a:graphic>
          </wp:inline>
        </w:drawing>
      </w:r>
    </w:p>
    <w:p w14:paraId="0336AB63" w14:textId="00D4FE0E" w:rsidR="004C49E4" w:rsidRDefault="004C49E4" w:rsidP="000208DD">
      <w:r>
        <w:t>Die Spalten im Einzelnen:</w:t>
      </w:r>
    </w:p>
    <w:tbl>
      <w:tblPr>
        <w:tblW w:w="9420" w:type="dxa"/>
        <w:tblCellMar>
          <w:left w:w="70" w:type="dxa"/>
          <w:right w:w="70" w:type="dxa"/>
        </w:tblCellMar>
        <w:tblLook w:val="04A0" w:firstRow="1" w:lastRow="0" w:firstColumn="1" w:lastColumn="0" w:noHBand="0" w:noVBand="1"/>
      </w:tblPr>
      <w:tblGrid>
        <w:gridCol w:w="3380"/>
        <w:gridCol w:w="4740"/>
        <w:gridCol w:w="1300"/>
      </w:tblGrid>
      <w:tr w:rsidR="004C49E4" w:rsidRPr="004C49E4" w14:paraId="51392F91" w14:textId="77777777" w:rsidTr="004C49E4">
        <w:trPr>
          <w:trHeight w:val="320"/>
        </w:trPr>
        <w:tc>
          <w:tcPr>
            <w:tcW w:w="3380" w:type="dxa"/>
            <w:tcBorders>
              <w:top w:val="single" w:sz="4" w:space="0" w:color="8EA9DB"/>
              <w:left w:val="single" w:sz="4" w:space="0" w:color="8EA9DB"/>
              <w:bottom w:val="single" w:sz="4" w:space="0" w:color="8EA9DB"/>
              <w:right w:val="nil"/>
            </w:tcBorders>
            <w:shd w:val="clear" w:color="4472C4" w:fill="4472C4"/>
            <w:noWrap/>
            <w:vAlign w:val="bottom"/>
            <w:hideMark/>
          </w:tcPr>
          <w:p w14:paraId="71F144CA" w14:textId="77777777" w:rsidR="004C49E4" w:rsidRPr="004C49E4" w:rsidRDefault="004C49E4" w:rsidP="004C49E4">
            <w:pPr>
              <w:spacing w:after="0" w:line="240" w:lineRule="auto"/>
              <w:rPr>
                <w:rFonts w:ascii="Calibri" w:eastAsia="Times New Roman" w:hAnsi="Calibri" w:cs="Calibri"/>
                <w:b/>
                <w:bCs/>
                <w:color w:val="FFFFFF"/>
                <w:sz w:val="24"/>
                <w:szCs w:val="24"/>
                <w:lang w:eastAsia="de-DE"/>
              </w:rPr>
            </w:pPr>
            <w:r w:rsidRPr="004C49E4">
              <w:rPr>
                <w:rFonts w:ascii="Calibri" w:eastAsia="Times New Roman" w:hAnsi="Calibri" w:cs="Calibri"/>
                <w:b/>
                <w:bCs/>
                <w:color w:val="FFFFFF"/>
                <w:sz w:val="24"/>
                <w:szCs w:val="24"/>
                <w:lang w:eastAsia="de-DE"/>
              </w:rPr>
              <w:t>Spalte</w:t>
            </w:r>
          </w:p>
        </w:tc>
        <w:tc>
          <w:tcPr>
            <w:tcW w:w="4740" w:type="dxa"/>
            <w:tcBorders>
              <w:top w:val="single" w:sz="4" w:space="0" w:color="8EA9DB"/>
              <w:left w:val="nil"/>
              <w:bottom w:val="single" w:sz="4" w:space="0" w:color="8EA9DB"/>
              <w:right w:val="nil"/>
            </w:tcBorders>
            <w:shd w:val="clear" w:color="4472C4" w:fill="4472C4"/>
            <w:noWrap/>
            <w:vAlign w:val="bottom"/>
            <w:hideMark/>
          </w:tcPr>
          <w:p w14:paraId="4FE8DF82" w14:textId="77777777" w:rsidR="004C49E4" w:rsidRPr="004C49E4" w:rsidRDefault="004C49E4" w:rsidP="004C49E4">
            <w:pPr>
              <w:spacing w:after="0" w:line="240" w:lineRule="auto"/>
              <w:rPr>
                <w:rFonts w:ascii="Calibri" w:eastAsia="Times New Roman" w:hAnsi="Calibri" w:cs="Calibri"/>
                <w:b/>
                <w:bCs/>
                <w:color w:val="FFFFFF"/>
                <w:sz w:val="24"/>
                <w:szCs w:val="24"/>
                <w:lang w:eastAsia="de-DE"/>
              </w:rPr>
            </w:pPr>
            <w:r w:rsidRPr="004C49E4">
              <w:rPr>
                <w:rFonts w:ascii="Calibri" w:eastAsia="Times New Roman" w:hAnsi="Calibri" w:cs="Calibri"/>
                <w:b/>
                <w:bCs/>
                <w:color w:val="FFFFFF"/>
                <w:sz w:val="24"/>
                <w:szCs w:val="24"/>
                <w:lang w:eastAsia="de-DE"/>
              </w:rPr>
              <w:t>Inhalt</w:t>
            </w:r>
          </w:p>
        </w:tc>
        <w:tc>
          <w:tcPr>
            <w:tcW w:w="1300" w:type="dxa"/>
            <w:tcBorders>
              <w:top w:val="single" w:sz="4" w:space="0" w:color="8EA9DB"/>
              <w:left w:val="nil"/>
              <w:bottom w:val="single" w:sz="4" w:space="0" w:color="8EA9DB"/>
              <w:right w:val="single" w:sz="4" w:space="0" w:color="8EA9DB"/>
            </w:tcBorders>
            <w:shd w:val="clear" w:color="4472C4" w:fill="4472C4"/>
            <w:noWrap/>
            <w:vAlign w:val="bottom"/>
            <w:hideMark/>
          </w:tcPr>
          <w:p w14:paraId="33D36E3F" w14:textId="77777777" w:rsidR="004C49E4" w:rsidRPr="004C49E4" w:rsidRDefault="004C49E4" w:rsidP="004C49E4">
            <w:pPr>
              <w:spacing w:after="0" w:line="240" w:lineRule="auto"/>
              <w:rPr>
                <w:rFonts w:ascii="Calibri" w:eastAsia="Times New Roman" w:hAnsi="Calibri" w:cs="Calibri"/>
                <w:b/>
                <w:bCs/>
                <w:color w:val="FFFFFF"/>
                <w:sz w:val="24"/>
                <w:szCs w:val="24"/>
                <w:lang w:eastAsia="de-DE"/>
              </w:rPr>
            </w:pPr>
            <w:r w:rsidRPr="004C49E4">
              <w:rPr>
                <w:rFonts w:ascii="Calibri" w:eastAsia="Times New Roman" w:hAnsi="Calibri" w:cs="Calibri"/>
                <w:b/>
                <w:bCs/>
                <w:color w:val="FFFFFF"/>
                <w:sz w:val="24"/>
                <w:szCs w:val="24"/>
                <w:lang w:eastAsia="de-DE"/>
              </w:rPr>
              <w:t>Beispiel</w:t>
            </w:r>
          </w:p>
        </w:tc>
      </w:tr>
      <w:tr w:rsidR="004C49E4" w:rsidRPr="004C49E4" w14:paraId="6F7C550C" w14:textId="77777777" w:rsidTr="004C49E4">
        <w:trPr>
          <w:trHeight w:val="320"/>
        </w:trPr>
        <w:tc>
          <w:tcPr>
            <w:tcW w:w="3380" w:type="dxa"/>
            <w:tcBorders>
              <w:top w:val="single" w:sz="4" w:space="0" w:color="8EA9DB"/>
              <w:left w:val="single" w:sz="4" w:space="0" w:color="8EA9DB"/>
              <w:bottom w:val="single" w:sz="4" w:space="0" w:color="8EA9DB"/>
              <w:right w:val="nil"/>
            </w:tcBorders>
            <w:shd w:val="clear" w:color="D9E1F2" w:fill="D9E1F2"/>
            <w:noWrap/>
            <w:vAlign w:val="bottom"/>
            <w:hideMark/>
          </w:tcPr>
          <w:p w14:paraId="19E2AEDC" w14:textId="77777777" w:rsidR="004C49E4" w:rsidRPr="004C49E4" w:rsidRDefault="004C49E4" w:rsidP="004C49E4">
            <w:pPr>
              <w:spacing w:after="0" w:line="240" w:lineRule="auto"/>
              <w:rPr>
                <w:rFonts w:ascii="Calibri" w:eastAsia="Times New Roman" w:hAnsi="Calibri" w:cs="Calibri"/>
                <w:color w:val="000000"/>
                <w:sz w:val="24"/>
                <w:szCs w:val="24"/>
                <w:lang w:eastAsia="de-DE"/>
              </w:rPr>
            </w:pPr>
            <w:r w:rsidRPr="004C49E4">
              <w:rPr>
                <w:rFonts w:ascii="Calibri" w:eastAsia="Times New Roman" w:hAnsi="Calibri" w:cs="Calibri"/>
                <w:color w:val="000000"/>
                <w:sz w:val="24"/>
                <w:szCs w:val="24"/>
                <w:lang w:eastAsia="de-DE"/>
              </w:rPr>
              <w:t>POS_KEY</w:t>
            </w:r>
          </w:p>
        </w:tc>
        <w:tc>
          <w:tcPr>
            <w:tcW w:w="4740" w:type="dxa"/>
            <w:tcBorders>
              <w:top w:val="single" w:sz="4" w:space="0" w:color="8EA9DB"/>
              <w:left w:val="nil"/>
              <w:bottom w:val="single" w:sz="4" w:space="0" w:color="8EA9DB"/>
              <w:right w:val="nil"/>
            </w:tcBorders>
            <w:shd w:val="clear" w:color="D9E1F2" w:fill="D9E1F2"/>
            <w:noWrap/>
            <w:vAlign w:val="bottom"/>
            <w:hideMark/>
          </w:tcPr>
          <w:p w14:paraId="285AF7F4" w14:textId="77777777" w:rsidR="004C49E4" w:rsidRPr="004C49E4" w:rsidRDefault="004C49E4" w:rsidP="004C49E4">
            <w:pPr>
              <w:spacing w:after="0" w:line="240" w:lineRule="auto"/>
              <w:rPr>
                <w:rFonts w:ascii="Calibri" w:eastAsia="Times New Roman" w:hAnsi="Calibri" w:cs="Calibri"/>
                <w:color w:val="000000"/>
                <w:sz w:val="24"/>
                <w:szCs w:val="24"/>
                <w:lang w:eastAsia="de-DE"/>
              </w:rPr>
            </w:pPr>
            <w:r w:rsidRPr="004C49E4">
              <w:rPr>
                <w:rFonts w:ascii="Calibri" w:eastAsia="Times New Roman" w:hAnsi="Calibri" w:cs="Calibri"/>
                <w:color w:val="000000"/>
                <w:sz w:val="24"/>
                <w:szCs w:val="24"/>
                <w:lang w:eastAsia="de-DE"/>
              </w:rPr>
              <w:t>Schlüssel der Stelle</w:t>
            </w:r>
          </w:p>
        </w:tc>
        <w:tc>
          <w:tcPr>
            <w:tcW w:w="1300" w:type="dxa"/>
            <w:tcBorders>
              <w:top w:val="single" w:sz="4" w:space="0" w:color="8EA9DB"/>
              <w:left w:val="nil"/>
              <w:bottom w:val="single" w:sz="4" w:space="0" w:color="8EA9DB"/>
              <w:right w:val="single" w:sz="4" w:space="0" w:color="8EA9DB"/>
            </w:tcBorders>
            <w:shd w:val="clear" w:color="D9E1F2" w:fill="D9E1F2"/>
            <w:noWrap/>
            <w:vAlign w:val="bottom"/>
            <w:hideMark/>
          </w:tcPr>
          <w:p w14:paraId="44E710CD" w14:textId="77777777" w:rsidR="004C49E4" w:rsidRPr="004C49E4" w:rsidRDefault="004C49E4" w:rsidP="004C49E4">
            <w:pPr>
              <w:spacing w:after="0" w:line="240" w:lineRule="auto"/>
              <w:rPr>
                <w:rFonts w:ascii="Calibri" w:eastAsia="Times New Roman" w:hAnsi="Calibri" w:cs="Calibri"/>
                <w:color w:val="000000"/>
                <w:sz w:val="24"/>
                <w:szCs w:val="24"/>
                <w:lang w:eastAsia="de-DE"/>
              </w:rPr>
            </w:pPr>
            <w:r w:rsidRPr="004C49E4">
              <w:rPr>
                <w:rFonts w:ascii="Calibri" w:eastAsia="Times New Roman" w:hAnsi="Calibri" w:cs="Calibri"/>
                <w:color w:val="000000"/>
                <w:sz w:val="24"/>
                <w:szCs w:val="24"/>
                <w:lang w:eastAsia="de-DE"/>
              </w:rPr>
              <w:t>P10000</w:t>
            </w:r>
          </w:p>
        </w:tc>
      </w:tr>
      <w:tr w:rsidR="004C49E4" w:rsidRPr="004C49E4" w14:paraId="7B804396" w14:textId="77777777" w:rsidTr="004C49E4">
        <w:trPr>
          <w:trHeight w:val="320"/>
        </w:trPr>
        <w:tc>
          <w:tcPr>
            <w:tcW w:w="3380" w:type="dxa"/>
            <w:tcBorders>
              <w:top w:val="single" w:sz="4" w:space="0" w:color="8EA9DB"/>
              <w:left w:val="single" w:sz="4" w:space="0" w:color="8EA9DB"/>
              <w:bottom w:val="single" w:sz="4" w:space="0" w:color="8EA9DB"/>
              <w:right w:val="nil"/>
            </w:tcBorders>
            <w:shd w:val="clear" w:color="auto" w:fill="auto"/>
            <w:noWrap/>
            <w:vAlign w:val="bottom"/>
            <w:hideMark/>
          </w:tcPr>
          <w:p w14:paraId="0FD79FA1" w14:textId="77777777" w:rsidR="004C49E4" w:rsidRPr="004C49E4" w:rsidRDefault="004C49E4" w:rsidP="004C49E4">
            <w:pPr>
              <w:spacing w:after="0" w:line="240" w:lineRule="auto"/>
              <w:rPr>
                <w:rFonts w:ascii="Calibri" w:eastAsia="Times New Roman" w:hAnsi="Calibri" w:cs="Calibri"/>
                <w:color w:val="000000"/>
                <w:sz w:val="24"/>
                <w:szCs w:val="24"/>
                <w:lang w:eastAsia="de-DE"/>
              </w:rPr>
            </w:pPr>
            <w:r w:rsidRPr="004C49E4">
              <w:rPr>
                <w:rFonts w:ascii="Calibri" w:eastAsia="Times New Roman" w:hAnsi="Calibri" w:cs="Calibri"/>
                <w:color w:val="000000"/>
                <w:sz w:val="24"/>
                <w:szCs w:val="24"/>
                <w:lang w:eastAsia="de-DE"/>
              </w:rPr>
              <w:t>FROM_DATE</w:t>
            </w:r>
          </w:p>
        </w:tc>
        <w:tc>
          <w:tcPr>
            <w:tcW w:w="4740" w:type="dxa"/>
            <w:tcBorders>
              <w:top w:val="single" w:sz="4" w:space="0" w:color="8EA9DB"/>
              <w:left w:val="nil"/>
              <w:bottom w:val="single" w:sz="4" w:space="0" w:color="8EA9DB"/>
              <w:right w:val="nil"/>
            </w:tcBorders>
            <w:shd w:val="clear" w:color="auto" w:fill="auto"/>
            <w:noWrap/>
            <w:vAlign w:val="bottom"/>
            <w:hideMark/>
          </w:tcPr>
          <w:p w14:paraId="5E13971D" w14:textId="77777777" w:rsidR="004C49E4" w:rsidRPr="004C49E4" w:rsidRDefault="004C49E4" w:rsidP="004C49E4">
            <w:pPr>
              <w:spacing w:after="0" w:line="240" w:lineRule="auto"/>
              <w:rPr>
                <w:rFonts w:ascii="Calibri" w:eastAsia="Times New Roman" w:hAnsi="Calibri" w:cs="Calibri"/>
                <w:color w:val="000000"/>
                <w:sz w:val="24"/>
                <w:szCs w:val="24"/>
                <w:lang w:eastAsia="de-DE"/>
              </w:rPr>
            </w:pPr>
            <w:r w:rsidRPr="004C49E4">
              <w:rPr>
                <w:rFonts w:ascii="Calibri" w:eastAsia="Times New Roman" w:hAnsi="Calibri" w:cs="Calibri"/>
                <w:color w:val="000000"/>
                <w:sz w:val="24"/>
                <w:szCs w:val="24"/>
                <w:lang w:eastAsia="de-DE"/>
              </w:rPr>
              <w:t>Start der Zuordnung</w:t>
            </w:r>
          </w:p>
        </w:tc>
        <w:tc>
          <w:tcPr>
            <w:tcW w:w="1300" w:type="dxa"/>
            <w:tcBorders>
              <w:top w:val="single" w:sz="4" w:space="0" w:color="8EA9DB"/>
              <w:left w:val="nil"/>
              <w:bottom w:val="single" w:sz="4" w:space="0" w:color="8EA9DB"/>
              <w:right w:val="single" w:sz="4" w:space="0" w:color="8EA9DB"/>
            </w:tcBorders>
            <w:shd w:val="clear" w:color="auto" w:fill="auto"/>
            <w:noWrap/>
            <w:vAlign w:val="bottom"/>
            <w:hideMark/>
          </w:tcPr>
          <w:p w14:paraId="30991325" w14:textId="77777777" w:rsidR="004C49E4" w:rsidRPr="004C49E4" w:rsidRDefault="004C49E4" w:rsidP="004C49E4">
            <w:pPr>
              <w:spacing w:after="0" w:line="240" w:lineRule="auto"/>
              <w:rPr>
                <w:rFonts w:ascii="Calibri" w:eastAsia="Times New Roman" w:hAnsi="Calibri" w:cs="Calibri"/>
                <w:color w:val="000000"/>
                <w:sz w:val="24"/>
                <w:szCs w:val="24"/>
                <w:lang w:eastAsia="de-DE"/>
              </w:rPr>
            </w:pPr>
            <w:r w:rsidRPr="004C49E4">
              <w:rPr>
                <w:rFonts w:ascii="Calibri" w:eastAsia="Times New Roman" w:hAnsi="Calibri" w:cs="Calibri"/>
                <w:color w:val="000000"/>
                <w:sz w:val="24"/>
                <w:szCs w:val="24"/>
                <w:lang w:eastAsia="de-DE"/>
              </w:rPr>
              <w:t>2022-01-01</w:t>
            </w:r>
          </w:p>
        </w:tc>
      </w:tr>
      <w:tr w:rsidR="004C49E4" w:rsidRPr="004C49E4" w14:paraId="7EE20DAD" w14:textId="77777777" w:rsidTr="004C49E4">
        <w:trPr>
          <w:trHeight w:val="320"/>
        </w:trPr>
        <w:tc>
          <w:tcPr>
            <w:tcW w:w="3380" w:type="dxa"/>
            <w:tcBorders>
              <w:top w:val="single" w:sz="4" w:space="0" w:color="8EA9DB"/>
              <w:left w:val="single" w:sz="4" w:space="0" w:color="8EA9DB"/>
              <w:bottom w:val="single" w:sz="4" w:space="0" w:color="8EA9DB"/>
              <w:right w:val="nil"/>
            </w:tcBorders>
            <w:shd w:val="clear" w:color="D9E1F2" w:fill="D9E1F2"/>
            <w:noWrap/>
            <w:vAlign w:val="bottom"/>
            <w:hideMark/>
          </w:tcPr>
          <w:p w14:paraId="02ADC6D5" w14:textId="77777777" w:rsidR="004C49E4" w:rsidRPr="004C49E4" w:rsidRDefault="004C49E4" w:rsidP="004C49E4">
            <w:pPr>
              <w:spacing w:after="0" w:line="240" w:lineRule="auto"/>
              <w:rPr>
                <w:rFonts w:ascii="Calibri" w:eastAsia="Times New Roman" w:hAnsi="Calibri" w:cs="Calibri"/>
                <w:color w:val="000000"/>
                <w:sz w:val="24"/>
                <w:szCs w:val="24"/>
                <w:lang w:eastAsia="de-DE"/>
              </w:rPr>
            </w:pPr>
            <w:r w:rsidRPr="004C49E4">
              <w:rPr>
                <w:rFonts w:ascii="Calibri" w:eastAsia="Times New Roman" w:hAnsi="Calibri" w:cs="Calibri"/>
                <w:color w:val="000000"/>
                <w:sz w:val="24"/>
                <w:szCs w:val="24"/>
                <w:lang w:eastAsia="de-DE"/>
              </w:rPr>
              <w:t>TO_DATE</w:t>
            </w:r>
          </w:p>
        </w:tc>
        <w:tc>
          <w:tcPr>
            <w:tcW w:w="4740" w:type="dxa"/>
            <w:tcBorders>
              <w:top w:val="single" w:sz="4" w:space="0" w:color="8EA9DB"/>
              <w:left w:val="nil"/>
              <w:bottom w:val="single" w:sz="4" w:space="0" w:color="8EA9DB"/>
              <w:right w:val="nil"/>
            </w:tcBorders>
            <w:shd w:val="clear" w:color="D9E1F2" w:fill="D9E1F2"/>
            <w:noWrap/>
            <w:vAlign w:val="bottom"/>
            <w:hideMark/>
          </w:tcPr>
          <w:p w14:paraId="5FB19E16" w14:textId="4F505C9A" w:rsidR="004C49E4" w:rsidRPr="004C49E4" w:rsidRDefault="004C49E4" w:rsidP="004C49E4">
            <w:pPr>
              <w:spacing w:after="0" w:line="240" w:lineRule="auto"/>
              <w:rPr>
                <w:rFonts w:ascii="Calibri" w:eastAsia="Times New Roman" w:hAnsi="Calibri" w:cs="Calibri"/>
                <w:color w:val="000000"/>
                <w:sz w:val="24"/>
                <w:szCs w:val="24"/>
                <w:lang w:eastAsia="de-DE"/>
              </w:rPr>
            </w:pPr>
            <w:r w:rsidRPr="004C49E4">
              <w:rPr>
                <w:rFonts w:ascii="Calibri" w:eastAsia="Times New Roman" w:hAnsi="Calibri" w:cs="Calibri"/>
                <w:color w:val="000000"/>
                <w:sz w:val="24"/>
                <w:szCs w:val="24"/>
                <w:lang w:eastAsia="de-DE"/>
              </w:rPr>
              <w:t>Ende der Zuordnung oder 2</w:t>
            </w:r>
            <w:r w:rsidR="00F85012">
              <w:rPr>
                <w:rFonts w:ascii="Calibri" w:eastAsia="Times New Roman" w:hAnsi="Calibri" w:cs="Calibri"/>
                <w:color w:val="000000"/>
                <w:sz w:val="24"/>
                <w:szCs w:val="24"/>
                <w:lang w:eastAsia="de-DE"/>
              </w:rPr>
              <w:t>1</w:t>
            </w:r>
            <w:r w:rsidRPr="004C49E4">
              <w:rPr>
                <w:rFonts w:ascii="Calibri" w:eastAsia="Times New Roman" w:hAnsi="Calibri" w:cs="Calibri"/>
                <w:color w:val="000000"/>
                <w:sz w:val="24"/>
                <w:szCs w:val="24"/>
                <w:lang w:eastAsia="de-DE"/>
              </w:rPr>
              <w:t>99-12-31</w:t>
            </w:r>
          </w:p>
        </w:tc>
        <w:tc>
          <w:tcPr>
            <w:tcW w:w="1300" w:type="dxa"/>
            <w:tcBorders>
              <w:top w:val="single" w:sz="4" w:space="0" w:color="8EA9DB"/>
              <w:left w:val="nil"/>
              <w:bottom w:val="single" w:sz="4" w:space="0" w:color="8EA9DB"/>
              <w:right w:val="single" w:sz="4" w:space="0" w:color="8EA9DB"/>
            </w:tcBorders>
            <w:shd w:val="clear" w:color="D9E1F2" w:fill="D9E1F2"/>
            <w:noWrap/>
            <w:vAlign w:val="bottom"/>
            <w:hideMark/>
          </w:tcPr>
          <w:p w14:paraId="3C0AA17D" w14:textId="08819BAE" w:rsidR="004C49E4" w:rsidRPr="004C49E4" w:rsidRDefault="004C49E4" w:rsidP="004C49E4">
            <w:pPr>
              <w:spacing w:after="0" w:line="240" w:lineRule="auto"/>
              <w:rPr>
                <w:rFonts w:ascii="Calibri" w:eastAsia="Times New Roman" w:hAnsi="Calibri" w:cs="Calibri"/>
                <w:color w:val="000000"/>
                <w:sz w:val="24"/>
                <w:szCs w:val="24"/>
                <w:lang w:eastAsia="de-DE"/>
              </w:rPr>
            </w:pPr>
            <w:r w:rsidRPr="004C49E4">
              <w:rPr>
                <w:rFonts w:ascii="Calibri" w:eastAsia="Times New Roman" w:hAnsi="Calibri" w:cs="Calibri"/>
                <w:color w:val="000000"/>
                <w:sz w:val="24"/>
                <w:szCs w:val="24"/>
                <w:lang w:eastAsia="de-DE"/>
              </w:rPr>
              <w:t>2</w:t>
            </w:r>
            <w:r w:rsidR="00F85012">
              <w:rPr>
                <w:rFonts w:ascii="Calibri" w:eastAsia="Times New Roman" w:hAnsi="Calibri" w:cs="Calibri"/>
                <w:color w:val="000000"/>
                <w:sz w:val="24"/>
                <w:szCs w:val="24"/>
                <w:lang w:eastAsia="de-DE"/>
              </w:rPr>
              <w:t>1</w:t>
            </w:r>
            <w:r w:rsidRPr="004C49E4">
              <w:rPr>
                <w:rFonts w:ascii="Calibri" w:eastAsia="Times New Roman" w:hAnsi="Calibri" w:cs="Calibri"/>
                <w:color w:val="000000"/>
                <w:sz w:val="24"/>
                <w:szCs w:val="24"/>
                <w:lang w:eastAsia="de-DE"/>
              </w:rPr>
              <w:t>99-12-31</w:t>
            </w:r>
          </w:p>
        </w:tc>
      </w:tr>
      <w:tr w:rsidR="004C49E4" w:rsidRPr="004C49E4" w14:paraId="6E300D54" w14:textId="77777777" w:rsidTr="004C49E4">
        <w:trPr>
          <w:trHeight w:val="320"/>
        </w:trPr>
        <w:tc>
          <w:tcPr>
            <w:tcW w:w="3380" w:type="dxa"/>
            <w:tcBorders>
              <w:top w:val="single" w:sz="4" w:space="0" w:color="8EA9DB"/>
              <w:left w:val="single" w:sz="4" w:space="0" w:color="8EA9DB"/>
              <w:bottom w:val="single" w:sz="4" w:space="0" w:color="8EA9DB"/>
              <w:right w:val="nil"/>
            </w:tcBorders>
            <w:shd w:val="clear" w:color="auto" w:fill="auto"/>
            <w:noWrap/>
            <w:vAlign w:val="bottom"/>
            <w:hideMark/>
          </w:tcPr>
          <w:p w14:paraId="41339AD0" w14:textId="77777777" w:rsidR="004C49E4" w:rsidRPr="004C49E4" w:rsidRDefault="004C49E4" w:rsidP="004C49E4">
            <w:pPr>
              <w:spacing w:after="0" w:line="240" w:lineRule="auto"/>
              <w:rPr>
                <w:rFonts w:ascii="Calibri" w:eastAsia="Times New Roman" w:hAnsi="Calibri" w:cs="Calibri"/>
                <w:color w:val="000000"/>
                <w:sz w:val="24"/>
                <w:szCs w:val="24"/>
                <w:lang w:eastAsia="de-DE"/>
              </w:rPr>
            </w:pPr>
            <w:r w:rsidRPr="004C49E4">
              <w:rPr>
                <w:rFonts w:ascii="Calibri" w:eastAsia="Times New Roman" w:hAnsi="Calibri" w:cs="Calibri"/>
                <w:color w:val="000000"/>
                <w:sz w:val="24"/>
                <w:szCs w:val="24"/>
                <w:lang w:eastAsia="de-DE"/>
              </w:rPr>
              <w:t>MANAGER_POS_KEY</w:t>
            </w:r>
          </w:p>
        </w:tc>
        <w:tc>
          <w:tcPr>
            <w:tcW w:w="4740" w:type="dxa"/>
            <w:tcBorders>
              <w:top w:val="single" w:sz="4" w:space="0" w:color="8EA9DB"/>
              <w:left w:val="nil"/>
              <w:bottom w:val="single" w:sz="4" w:space="0" w:color="8EA9DB"/>
              <w:right w:val="nil"/>
            </w:tcBorders>
            <w:shd w:val="clear" w:color="auto" w:fill="auto"/>
            <w:noWrap/>
            <w:vAlign w:val="bottom"/>
            <w:hideMark/>
          </w:tcPr>
          <w:p w14:paraId="73C6E5DE" w14:textId="77777777" w:rsidR="004C49E4" w:rsidRPr="004C49E4" w:rsidRDefault="004C49E4" w:rsidP="004C49E4">
            <w:pPr>
              <w:spacing w:after="0" w:line="240" w:lineRule="auto"/>
              <w:rPr>
                <w:rFonts w:ascii="Calibri" w:eastAsia="Times New Roman" w:hAnsi="Calibri" w:cs="Calibri"/>
                <w:color w:val="000000"/>
                <w:sz w:val="24"/>
                <w:szCs w:val="24"/>
                <w:lang w:eastAsia="de-DE"/>
              </w:rPr>
            </w:pPr>
            <w:r w:rsidRPr="004C49E4">
              <w:rPr>
                <w:rFonts w:ascii="Calibri" w:eastAsia="Times New Roman" w:hAnsi="Calibri" w:cs="Calibri"/>
                <w:color w:val="000000"/>
                <w:sz w:val="24"/>
                <w:szCs w:val="24"/>
                <w:lang w:eastAsia="de-DE"/>
              </w:rPr>
              <w:t>Schlüssel der vorgesetzten Stelle</w:t>
            </w:r>
          </w:p>
        </w:tc>
        <w:tc>
          <w:tcPr>
            <w:tcW w:w="1300" w:type="dxa"/>
            <w:tcBorders>
              <w:top w:val="single" w:sz="4" w:space="0" w:color="8EA9DB"/>
              <w:left w:val="nil"/>
              <w:bottom w:val="single" w:sz="4" w:space="0" w:color="8EA9DB"/>
              <w:right w:val="single" w:sz="4" w:space="0" w:color="8EA9DB"/>
            </w:tcBorders>
            <w:shd w:val="clear" w:color="auto" w:fill="auto"/>
            <w:noWrap/>
            <w:vAlign w:val="bottom"/>
            <w:hideMark/>
          </w:tcPr>
          <w:p w14:paraId="306D5A5A" w14:textId="77777777" w:rsidR="004C49E4" w:rsidRPr="004C49E4" w:rsidRDefault="004C49E4" w:rsidP="004C49E4">
            <w:pPr>
              <w:spacing w:after="0" w:line="240" w:lineRule="auto"/>
              <w:rPr>
                <w:rFonts w:ascii="Calibri" w:eastAsia="Times New Roman" w:hAnsi="Calibri" w:cs="Calibri"/>
                <w:color w:val="000000"/>
                <w:sz w:val="24"/>
                <w:szCs w:val="24"/>
                <w:lang w:eastAsia="de-DE"/>
              </w:rPr>
            </w:pPr>
            <w:r w:rsidRPr="004C49E4">
              <w:rPr>
                <w:rFonts w:ascii="Calibri" w:eastAsia="Times New Roman" w:hAnsi="Calibri" w:cs="Calibri"/>
                <w:color w:val="000000"/>
                <w:sz w:val="24"/>
                <w:szCs w:val="24"/>
                <w:lang w:eastAsia="de-DE"/>
              </w:rPr>
              <w:t>P10000</w:t>
            </w:r>
          </w:p>
        </w:tc>
      </w:tr>
      <w:tr w:rsidR="004C49E4" w:rsidRPr="004C49E4" w14:paraId="3ED03D29" w14:textId="77777777" w:rsidTr="004C49E4">
        <w:trPr>
          <w:trHeight w:val="320"/>
        </w:trPr>
        <w:tc>
          <w:tcPr>
            <w:tcW w:w="3380" w:type="dxa"/>
            <w:tcBorders>
              <w:top w:val="single" w:sz="4" w:space="0" w:color="8EA9DB"/>
              <w:left w:val="single" w:sz="4" w:space="0" w:color="8EA9DB"/>
              <w:bottom w:val="single" w:sz="4" w:space="0" w:color="8EA9DB"/>
              <w:right w:val="nil"/>
            </w:tcBorders>
            <w:shd w:val="clear" w:color="D9E1F2" w:fill="D9E1F2"/>
            <w:noWrap/>
            <w:vAlign w:val="bottom"/>
            <w:hideMark/>
          </w:tcPr>
          <w:p w14:paraId="447C392A" w14:textId="77777777" w:rsidR="004C49E4" w:rsidRPr="004C49E4" w:rsidRDefault="004C49E4" w:rsidP="004C49E4">
            <w:pPr>
              <w:spacing w:after="0" w:line="240" w:lineRule="auto"/>
              <w:rPr>
                <w:rFonts w:ascii="Calibri" w:eastAsia="Times New Roman" w:hAnsi="Calibri" w:cs="Calibri"/>
                <w:color w:val="000000"/>
                <w:sz w:val="24"/>
                <w:szCs w:val="24"/>
                <w:lang w:eastAsia="de-DE"/>
              </w:rPr>
            </w:pPr>
            <w:r w:rsidRPr="004C49E4">
              <w:rPr>
                <w:rFonts w:ascii="Calibri" w:eastAsia="Times New Roman" w:hAnsi="Calibri" w:cs="Calibri"/>
                <w:color w:val="000000"/>
                <w:sz w:val="24"/>
                <w:szCs w:val="24"/>
                <w:lang w:eastAsia="de-DE"/>
              </w:rPr>
              <w:t>DOTTED_MANAGER_POS_KEY</w:t>
            </w:r>
          </w:p>
        </w:tc>
        <w:tc>
          <w:tcPr>
            <w:tcW w:w="4740" w:type="dxa"/>
            <w:tcBorders>
              <w:top w:val="single" w:sz="4" w:space="0" w:color="8EA9DB"/>
              <w:left w:val="nil"/>
              <w:bottom w:val="single" w:sz="4" w:space="0" w:color="8EA9DB"/>
              <w:right w:val="nil"/>
            </w:tcBorders>
            <w:shd w:val="clear" w:color="D9E1F2" w:fill="D9E1F2"/>
            <w:noWrap/>
            <w:vAlign w:val="bottom"/>
            <w:hideMark/>
          </w:tcPr>
          <w:p w14:paraId="6CA9DE71" w14:textId="6530B5E1" w:rsidR="004C49E4" w:rsidRPr="004C49E4" w:rsidRDefault="004C49E4" w:rsidP="004C49E4">
            <w:pPr>
              <w:spacing w:after="0" w:line="240" w:lineRule="auto"/>
              <w:rPr>
                <w:rFonts w:ascii="Calibri" w:eastAsia="Times New Roman" w:hAnsi="Calibri" w:cs="Calibri"/>
                <w:color w:val="000000"/>
                <w:sz w:val="24"/>
                <w:szCs w:val="24"/>
                <w:lang w:eastAsia="de-DE"/>
              </w:rPr>
            </w:pPr>
            <w:r w:rsidRPr="004C49E4">
              <w:rPr>
                <w:rFonts w:ascii="Calibri" w:eastAsia="Times New Roman" w:hAnsi="Calibri" w:cs="Calibri"/>
                <w:color w:val="000000"/>
                <w:sz w:val="24"/>
                <w:szCs w:val="24"/>
                <w:lang w:eastAsia="de-DE"/>
              </w:rPr>
              <w:t>Schlüssel der vorgesetzten Stelle (dotted</w:t>
            </w:r>
            <w:r w:rsidR="00C31285">
              <w:rPr>
                <w:rFonts w:ascii="Calibri" w:eastAsia="Times New Roman" w:hAnsi="Calibri" w:cs="Calibri"/>
                <w:color w:val="000000"/>
                <w:sz w:val="24"/>
                <w:szCs w:val="24"/>
                <w:lang w:eastAsia="de-DE"/>
              </w:rPr>
              <w:t xml:space="preserve"> line</w:t>
            </w:r>
            <w:r w:rsidRPr="004C49E4">
              <w:rPr>
                <w:rFonts w:ascii="Calibri" w:eastAsia="Times New Roman" w:hAnsi="Calibri" w:cs="Calibri"/>
                <w:color w:val="000000"/>
                <w:sz w:val="24"/>
                <w:szCs w:val="24"/>
                <w:lang w:eastAsia="de-DE"/>
              </w:rPr>
              <w:t>)</w:t>
            </w:r>
          </w:p>
        </w:tc>
        <w:tc>
          <w:tcPr>
            <w:tcW w:w="1300" w:type="dxa"/>
            <w:tcBorders>
              <w:top w:val="single" w:sz="4" w:space="0" w:color="8EA9DB"/>
              <w:left w:val="nil"/>
              <w:bottom w:val="single" w:sz="4" w:space="0" w:color="8EA9DB"/>
              <w:right w:val="single" w:sz="4" w:space="0" w:color="8EA9DB"/>
            </w:tcBorders>
            <w:shd w:val="clear" w:color="D9E1F2" w:fill="D9E1F2"/>
            <w:noWrap/>
            <w:vAlign w:val="bottom"/>
            <w:hideMark/>
          </w:tcPr>
          <w:p w14:paraId="4BC77B41" w14:textId="77777777" w:rsidR="004C49E4" w:rsidRPr="004C49E4" w:rsidRDefault="004C49E4" w:rsidP="004C49E4">
            <w:pPr>
              <w:spacing w:after="0" w:line="240" w:lineRule="auto"/>
              <w:rPr>
                <w:rFonts w:ascii="Calibri" w:eastAsia="Times New Roman" w:hAnsi="Calibri" w:cs="Calibri"/>
                <w:color w:val="000000"/>
                <w:sz w:val="24"/>
                <w:szCs w:val="24"/>
                <w:lang w:eastAsia="de-DE"/>
              </w:rPr>
            </w:pPr>
          </w:p>
        </w:tc>
      </w:tr>
      <w:tr w:rsidR="004C49E4" w:rsidRPr="004C49E4" w14:paraId="674E2DA5" w14:textId="77777777" w:rsidTr="004C49E4">
        <w:trPr>
          <w:trHeight w:val="320"/>
        </w:trPr>
        <w:tc>
          <w:tcPr>
            <w:tcW w:w="3380" w:type="dxa"/>
            <w:tcBorders>
              <w:top w:val="single" w:sz="4" w:space="0" w:color="8EA9DB"/>
              <w:left w:val="single" w:sz="4" w:space="0" w:color="8EA9DB"/>
              <w:bottom w:val="single" w:sz="4" w:space="0" w:color="8EA9DB"/>
              <w:right w:val="nil"/>
            </w:tcBorders>
            <w:shd w:val="clear" w:color="auto" w:fill="auto"/>
            <w:noWrap/>
            <w:vAlign w:val="bottom"/>
            <w:hideMark/>
          </w:tcPr>
          <w:p w14:paraId="55C731D9" w14:textId="77777777" w:rsidR="004C49E4" w:rsidRPr="004C49E4" w:rsidRDefault="004C49E4" w:rsidP="004C49E4">
            <w:pPr>
              <w:spacing w:after="0" w:line="240" w:lineRule="auto"/>
              <w:rPr>
                <w:rFonts w:ascii="Calibri" w:eastAsia="Times New Roman" w:hAnsi="Calibri" w:cs="Calibri"/>
                <w:color w:val="000000"/>
                <w:sz w:val="24"/>
                <w:szCs w:val="24"/>
                <w:lang w:eastAsia="de-DE"/>
              </w:rPr>
            </w:pPr>
            <w:r w:rsidRPr="004C49E4">
              <w:rPr>
                <w:rFonts w:ascii="Calibri" w:eastAsia="Times New Roman" w:hAnsi="Calibri" w:cs="Calibri"/>
                <w:color w:val="000000"/>
                <w:sz w:val="24"/>
                <w:szCs w:val="24"/>
                <w:lang w:eastAsia="de-DE"/>
              </w:rPr>
              <w:t>ISASSISTANT</w:t>
            </w:r>
          </w:p>
        </w:tc>
        <w:tc>
          <w:tcPr>
            <w:tcW w:w="4740" w:type="dxa"/>
            <w:tcBorders>
              <w:top w:val="single" w:sz="4" w:space="0" w:color="8EA9DB"/>
              <w:left w:val="nil"/>
              <w:bottom w:val="single" w:sz="4" w:space="0" w:color="8EA9DB"/>
              <w:right w:val="nil"/>
            </w:tcBorders>
            <w:shd w:val="clear" w:color="auto" w:fill="auto"/>
            <w:noWrap/>
            <w:vAlign w:val="bottom"/>
            <w:hideMark/>
          </w:tcPr>
          <w:p w14:paraId="55D03782" w14:textId="77777777" w:rsidR="004C49E4" w:rsidRPr="004C49E4" w:rsidRDefault="004C49E4" w:rsidP="004C49E4">
            <w:pPr>
              <w:spacing w:after="0" w:line="240" w:lineRule="auto"/>
              <w:rPr>
                <w:rFonts w:ascii="Calibri" w:eastAsia="Times New Roman" w:hAnsi="Calibri" w:cs="Calibri"/>
                <w:color w:val="000000"/>
                <w:sz w:val="24"/>
                <w:szCs w:val="24"/>
                <w:lang w:eastAsia="de-DE"/>
              </w:rPr>
            </w:pPr>
            <w:r w:rsidRPr="004C49E4">
              <w:rPr>
                <w:rFonts w:ascii="Calibri" w:eastAsia="Times New Roman" w:hAnsi="Calibri" w:cs="Calibri"/>
                <w:color w:val="000000"/>
                <w:sz w:val="24"/>
                <w:szCs w:val="24"/>
                <w:lang w:eastAsia="de-DE"/>
              </w:rPr>
              <w:t>X wenn die Stelle Assistent der vorg. Stelle ist</w:t>
            </w:r>
          </w:p>
        </w:tc>
        <w:tc>
          <w:tcPr>
            <w:tcW w:w="1300" w:type="dxa"/>
            <w:tcBorders>
              <w:top w:val="single" w:sz="4" w:space="0" w:color="8EA9DB"/>
              <w:left w:val="nil"/>
              <w:bottom w:val="single" w:sz="4" w:space="0" w:color="8EA9DB"/>
              <w:right w:val="single" w:sz="4" w:space="0" w:color="8EA9DB"/>
            </w:tcBorders>
            <w:shd w:val="clear" w:color="auto" w:fill="auto"/>
            <w:noWrap/>
            <w:vAlign w:val="bottom"/>
            <w:hideMark/>
          </w:tcPr>
          <w:p w14:paraId="2FEE62B9" w14:textId="77777777" w:rsidR="004C49E4" w:rsidRPr="004C49E4" w:rsidRDefault="004C49E4" w:rsidP="004C49E4">
            <w:pPr>
              <w:spacing w:after="0" w:line="240" w:lineRule="auto"/>
              <w:rPr>
                <w:rFonts w:ascii="Calibri" w:eastAsia="Times New Roman" w:hAnsi="Calibri" w:cs="Calibri"/>
                <w:color w:val="000000"/>
                <w:sz w:val="24"/>
                <w:szCs w:val="24"/>
                <w:lang w:eastAsia="de-DE"/>
              </w:rPr>
            </w:pPr>
            <w:r w:rsidRPr="004C49E4">
              <w:rPr>
                <w:rFonts w:ascii="Calibri" w:eastAsia="Times New Roman" w:hAnsi="Calibri" w:cs="Calibri"/>
                <w:color w:val="000000"/>
                <w:sz w:val="24"/>
                <w:szCs w:val="24"/>
                <w:lang w:eastAsia="de-DE"/>
              </w:rPr>
              <w:t>X</w:t>
            </w:r>
          </w:p>
        </w:tc>
      </w:tr>
    </w:tbl>
    <w:p w14:paraId="5C41E0D7" w14:textId="66A4F751" w:rsidR="004C49E4" w:rsidRDefault="005935E8" w:rsidP="005935E8">
      <w:pPr>
        <w:spacing w:before="120"/>
      </w:pPr>
      <w:r w:rsidRPr="00A56DE5">
        <w:rPr>
          <w:b/>
          <w:bCs/>
          <w:noProof/>
        </w:rPr>
        <w:drawing>
          <wp:anchor distT="0" distB="0" distL="114300" distR="114300" simplePos="0" relativeHeight="251658271" behindDoc="0" locked="0" layoutInCell="1" allowOverlap="1" wp14:anchorId="61B0CC45" wp14:editId="1CA843DB">
            <wp:simplePos x="0" y="0"/>
            <wp:positionH relativeFrom="column">
              <wp:posOffset>-257750</wp:posOffset>
            </wp:positionH>
            <wp:positionV relativeFrom="paragraph">
              <wp:posOffset>122167</wp:posOffset>
            </wp:positionV>
            <wp:extent cx="132715" cy="334645"/>
            <wp:effectExtent l="0" t="0" r="0" b="0"/>
            <wp:wrapSquare wrapText="bothSides"/>
            <wp:docPr id="1489162526" name="Grafik 1489162526" descr="Ausrufe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74829" name="Grafik 561074829" descr="Ausrufezeichen mit einfarbiger Füllung"/>
                    <pic:cNvPicPr/>
                  </pic:nvPicPr>
                  <pic:blipFill rotWithShape="1">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rcRect l="31129" r="30725"/>
                    <a:stretch/>
                  </pic:blipFill>
                  <pic:spPr bwMode="auto">
                    <a:xfrm flipH="1">
                      <a:off x="0" y="0"/>
                      <a:ext cx="132715" cy="334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1BD1">
        <w:t>Beachten Sie, dass Sie bei</w:t>
      </w:r>
      <w:r>
        <w:t xml:space="preserve"> der Stellenhierarchie ein TO_DATE (bis-Datum) liefern müssen, lassen Sie die Spalte nicht leer!</w:t>
      </w:r>
    </w:p>
    <w:p w14:paraId="229FE25A" w14:textId="375A9558" w:rsidR="00A92BBC" w:rsidRDefault="00A92BBC" w:rsidP="00A92BBC">
      <w:pPr>
        <w:pStyle w:val="berschrift2"/>
      </w:pPr>
      <w:bookmarkStart w:id="39" w:name="_Toc174098618"/>
      <w:r>
        <w:t>Mitarbeiterdaten</w:t>
      </w:r>
      <w:bookmarkEnd w:id="38"/>
      <w:bookmarkEnd w:id="39"/>
    </w:p>
    <w:p w14:paraId="6C385083" w14:textId="51FD8876" w:rsidR="00F4354F" w:rsidRDefault="00F4354F" w:rsidP="00A92BBC">
      <w:pPr>
        <w:pStyle w:val="berschrift3"/>
      </w:pPr>
      <w:bookmarkStart w:id="40" w:name="_Toc174098619"/>
      <w:bookmarkStart w:id="41" w:name="OLE_LINK1"/>
      <w:bookmarkStart w:id="42" w:name="OLE_LINK2"/>
      <w:r>
        <w:t>Mitarbeiter-Stammdaten</w:t>
      </w:r>
      <w:bookmarkEnd w:id="40"/>
    </w:p>
    <w:bookmarkEnd w:id="41"/>
    <w:bookmarkEnd w:id="42"/>
    <w:p w14:paraId="6195127E" w14:textId="77777777" w:rsidR="001871A5" w:rsidRDefault="00F4354F" w:rsidP="00B5692E">
      <w:r>
        <w:t xml:space="preserve">Stammdaten sind z.B. Name, Eintritts- und Austrittsdatum </w:t>
      </w:r>
      <w:r w:rsidR="00CA2BE2">
        <w:t xml:space="preserve">der Mitarbeitenden. </w:t>
      </w:r>
    </w:p>
    <w:p w14:paraId="065F5978" w14:textId="7BEFCF7A" w:rsidR="00F4354F" w:rsidRDefault="0067298E" w:rsidP="00B5692E">
      <w:r>
        <w:t xml:space="preserve">Standardmäßig müssen diese in </w:t>
      </w:r>
      <w:r w:rsidR="002613E5">
        <w:t>der</w:t>
      </w:r>
      <w:r>
        <w:t xml:space="preserve"> CSV-Datei </w:t>
      </w:r>
      <w:r w:rsidR="002613E5">
        <w:t>„</w:t>
      </w:r>
      <w:r w:rsidR="002613E5" w:rsidRPr="002613E5">
        <w:t>SMO</w:t>
      </w:r>
      <w:r w:rsidR="0072542E">
        <w:t>-EMPLOYEE-MASTERDATA</w:t>
      </w:r>
      <w:r w:rsidR="002613E5" w:rsidRPr="002613E5">
        <w:t>.csv</w:t>
      </w:r>
      <w:r w:rsidR="002613E5">
        <w:t xml:space="preserve">“ </w:t>
      </w:r>
      <w:r>
        <w:t xml:space="preserve">zur Verfügung gestellt werden. </w:t>
      </w:r>
      <w:r w:rsidR="00550570">
        <w:t xml:space="preserve">Als Grundlage verwenden Sie bitte die </w:t>
      </w:r>
      <w:r w:rsidR="002613E5">
        <w:t>Datei „</w:t>
      </w:r>
      <w:r w:rsidR="0072542E" w:rsidRPr="002613E5">
        <w:t>SMO</w:t>
      </w:r>
      <w:r w:rsidR="0072542E">
        <w:t>-EMPLOYEE-MASTERDATA</w:t>
      </w:r>
      <w:r w:rsidR="002613E5" w:rsidRPr="002613E5">
        <w:t>.</w:t>
      </w:r>
      <w:r w:rsidR="002613E5">
        <w:t>xlsx“, die Sie mit „Speichern unter“</w:t>
      </w:r>
      <w:r w:rsidR="001A47AF">
        <w:t xml:space="preserve"> als </w:t>
      </w:r>
      <w:r w:rsidR="00C519AD">
        <w:t>CSV-Datei</w:t>
      </w:r>
      <w:r w:rsidR="001A47AF">
        <w:t xml:space="preserve"> speichern.</w:t>
      </w:r>
    </w:p>
    <w:p w14:paraId="46C005A6" w14:textId="599AA8D2" w:rsidR="00913592" w:rsidRDefault="00913592" w:rsidP="00B5692E">
      <w:r>
        <w:t>Die Datei hat folgenden Aufbau:</w:t>
      </w:r>
    </w:p>
    <w:p w14:paraId="0EFFE6C5" w14:textId="64B54DA0" w:rsidR="00C519AD" w:rsidRDefault="00CE1C14" w:rsidP="00B5692E">
      <w:r w:rsidRPr="00CE1C14">
        <w:rPr>
          <w:noProof/>
        </w:rPr>
        <w:drawing>
          <wp:inline distT="0" distB="0" distL="0" distR="0" wp14:anchorId="1A6FD895" wp14:editId="4440167D">
            <wp:extent cx="5731510" cy="676910"/>
            <wp:effectExtent l="0" t="0" r="0" b="0"/>
            <wp:docPr id="8865694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69481" name=""/>
                    <pic:cNvPicPr/>
                  </pic:nvPicPr>
                  <pic:blipFill>
                    <a:blip r:embed="rId55" cstate="print">
                      <a:extLst>
                        <a:ext uri="{28A0092B-C50C-407E-A947-70E740481C1C}">
                          <a14:useLocalDpi xmlns:a14="http://schemas.microsoft.com/office/drawing/2010/main"/>
                        </a:ext>
                      </a:extLst>
                    </a:blip>
                    <a:stretch>
                      <a:fillRect/>
                    </a:stretch>
                  </pic:blipFill>
                  <pic:spPr>
                    <a:xfrm>
                      <a:off x="0" y="0"/>
                      <a:ext cx="5731510" cy="676910"/>
                    </a:xfrm>
                    <a:prstGeom prst="rect">
                      <a:avLst/>
                    </a:prstGeom>
                  </pic:spPr>
                </pic:pic>
              </a:graphicData>
            </a:graphic>
          </wp:inline>
        </w:drawing>
      </w:r>
    </w:p>
    <w:p w14:paraId="7B6D343F" w14:textId="0CD01E58" w:rsidR="00994EFC" w:rsidRDefault="00994EFC" w:rsidP="00B5692E">
      <w:r>
        <w:t xml:space="preserve">Die „GLOBALID“ ist der eindeutige Schlüssel des Mitarbeiters. Dieser muss für einen Mitarbeiter in allen Daten gleich sein, wird also z.B. auch verwendet, wenn Bewegungsdaten </w:t>
      </w:r>
      <w:r w:rsidR="00BB69E1">
        <w:t xml:space="preserve">geliefert werden. Die „LOCALID“ ist </w:t>
      </w:r>
      <w:r w:rsidR="008947C4">
        <w:t>ein weitere</w:t>
      </w:r>
      <w:r w:rsidR="003220B9">
        <w:t>r</w:t>
      </w:r>
      <w:r w:rsidR="008947C4">
        <w:t>, nicht notwendigerweise eindeutiger Schlüssel für den Mitarbeiter.</w:t>
      </w:r>
      <w:r w:rsidR="000E597D">
        <w:t xml:space="preserve"> Wenn Sie keinen weiteren Schlüssel für Mitarbeiter verwenden, geben Sie auch in dieser Spalte die </w:t>
      </w:r>
      <w:r w:rsidR="00DE6FF4">
        <w:t>GLOBALID an.</w:t>
      </w:r>
    </w:p>
    <w:p w14:paraId="25A6E751" w14:textId="63F6E8C3" w:rsidR="003E3F1B" w:rsidRDefault="00A1147A" w:rsidP="00B5692E">
      <w:r>
        <w:t xml:space="preserve">Bitte achten Sie darauf, die Datumsspalten im </w:t>
      </w:r>
      <w:r w:rsidR="007C6B3C">
        <w:t xml:space="preserve">angegebenen Format zu füllen (JJJJ-MM-TT). In </w:t>
      </w:r>
      <w:r w:rsidR="00DE6FF4">
        <w:t>„</w:t>
      </w:r>
      <w:r w:rsidR="007C6B3C">
        <w:t>M_GENDER</w:t>
      </w:r>
      <w:r w:rsidR="00DE6FF4">
        <w:t>“</w:t>
      </w:r>
      <w:r w:rsidR="007C6B3C">
        <w:t xml:space="preserve"> geben Sie M für männlich, F für weiblich und D für divers an.</w:t>
      </w:r>
      <w:r w:rsidR="00994EFC">
        <w:t xml:space="preserve"> </w:t>
      </w:r>
    </w:p>
    <w:p w14:paraId="1D6710F2" w14:textId="752FF760" w:rsidR="004F088E" w:rsidRDefault="004F088E" w:rsidP="00B5692E">
      <w:r>
        <w:t xml:space="preserve">In „E_TERMNREASON“ können Sie bei Austritten den Austrittsgrund (z.B. „Kündigung durch AG“, „Kündigung durch AN“, etc.) als Text </w:t>
      </w:r>
      <w:r w:rsidR="00D139FF">
        <w:t>liefern.</w:t>
      </w:r>
    </w:p>
    <w:p w14:paraId="0BED81D9" w14:textId="0B00C0EB" w:rsidR="00CE12C1" w:rsidRDefault="00DE6FF4" w:rsidP="00B5692E">
      <w:r>
        <w:t xml:space="preserve">In der Spalte „E_JOBFAMILY“ geben Sie den Schlüssel der Jobfamily, so wie </w:t>
      </w:r>
      <w:r w:rsidR="003E53D6">
        <w:t>in der Datei „JobFamilies.xlsx“ oder in 4ADMIN in der Organisationsstruktur „Job-Family“ angegeben. Wenn Sie keine Job-Families ve</w:t>
      </w:r>
      <w:r w:rsidR="004A11F0">
        <w:t>r</w:t>
      </w:r>
      <w:r w:rsidR="003E53D6">
        <w:t>wenden, geben Sie „JF1000“ an.</w:t>
      </w:r>
    </w:p>
    <w:p w14:paraId="00F33993" w14:textId="77777777" w:rsidR="00472D88" w:rsidRDefault="00472D88" w:rsidP="00472D88">
      <w:r>
        <w:lastRenderedPageBreak/>
        <w:t>4INTEGRATION erwartet die Textdatei in diesem Aufbau. Bitte ändern Sie die Spaltenüberschriften nicht.</w:t>
      </w:r>
    </w:p>
    <w:p w14:paraId="07B6CEE2" w14:textId="41D19A98" w:rsidR="00CE12C1" w:rsidRDefault="00CE12C1" w:rsidP="00B5692E">
      <w:r>
        <w:t>Die Spalten und deren Bedeutung im Einzelnen:</w:t>
      </w:r>
    </w:p>
    <w:tbl>
      <w:tblPr>
        <w:tblW w:w="7540" w:type="dxa"/>
        <w:tblCellMar>
          <w:left w:w="70" w:type="dxa"/>
          <w:right w:w="70" w:type="dxa"/>
        </w:tblCellMar>
        <w:tblLook w:val="04A0" w:firstRow="1" w:lastRow="0" w:firstColumn="1" w:lastColumn="0" w:noHBand="0" w:noVBand="1"/>
      </w:tblPr>
      <w:tblGrid>
        <w:gridCol w:w="1800"/>
        <w:gridCol w:w="4140"/>
        <w:gridCol w:w="1600"/>
      </w:tblGrid>
      <w:tr w:rsidR="00472D88" w:rsidRPr="00472D88" w14:paraId="1BEF0BBB" w14:textId="77777777" w:rsidTr="00472D88">
        <w:trPr>
          <w:trHeight w:val="320"/>
        </w:trPr>
        <w:tc>
          <w:tcPr>
            <w:tcW w:w="1800" w:type="dxa"/>
            <w:tcBorders>
              <w:top w:val="single" w:sz="4" w:space="0" w:color="8EA9DB"/>
              <w:left w:val="single" w:sz="4" w:space="0" w:color="8EA9DB"/>
              <w:bottom w:val="single" w:sz="4" w:space="0" w:color="8EA9DB"/>
              <w:right w:val="nil"/>
            </w:tcBorders>
            <w:shd w:val="clear" w:color="4472C4" w:fill="4472C4"/>
            <w:noWrap/>
            <w:vAlign w:val="center"/>
            <w:hideMark/>
          </w:tcPr>
          <w:p w14:paraId="6CF696A2" w14:textId="77777777" w:rsidR="00472D88" w:rsidRPr="00472D88" w:rsidRDefault="00472D88" w:rsidP="00472D88">
            <w:pPr>
              <w:spacing w:after="0" w:line="240" w:lineRule="auto"/>
              <w:rPr>
                <w:rFonts w:ascii="Calibri" w:eastAsia="Times New Roman" w:hAnsi="Calibri" w:cs="Calibri"/>
                <w:b/>
                <w:bCs/>
                <w:color w:val="FFFFFF"/>
                <w:sz w:val="24"/>
                <w:szCs w:val="24"/>
                <w:lang w:eastAsia="de-DE"/>
              </w:rPr>
            </w:pPr>
            <w:r w:rsidRPr="00472D88">
              <w:rPr>
                <w:rFonts w:ascii="Calibri" w:eastAsia="Times New Roman" w:hAnsi="Calibri" w:cs="Calibri"/>
                <w:b/>
                <w:bCs/>
                <w:color w:val="FFFFFF"/>
                <w:sz w:val="24"/>
                <w:szCs w:val="24"/>
                <w:lang w:eastAsia="de-DE"/>
              </w:rPr>
              <w:t>Spalte</w:t>
            </w:r>
          </w:p>
        </w:tc>
        <w:tc>
          <w:tcPr>
            <w:tcW w:w="4140" w:type="dxa"/>
            <w:tcBorders>
              <w:top w:val="single" w:sz="4" w:space="0" w:color="8EA9DB"/>
              <w:left w:val="nil"/>
              <w:bottom w:val="single" w:sz="4" w:space="0" w:color="8EA9DB"/>
              <w:right w:val="nil"/>
            </w:tcBorders>
            <w:shd w:val="clear" w:color="4472C4" w:fill="4472C4"/>
            <w:noWrap/>
            <w:vAlign w:val="center"/>
            <w:hideMark/>
          </w:tcPr>
          <w:p w14:paraId="4AFDC893" w14:textId="77777777" w:rsidR="00472D88" w:rsidRPr="00472D88" w:rsidRDefault="00472D88" w:rsidP="00472D88">
            <w:pPr>
              <w:spacing w:after="0" w:line="240" w:lineRule="auto"/>
              <w:rPr>
                <w:rFonts w:ascii="Calibri" w:eastAsia="Times New Roman" w:hAnsi="Calibri" w:cs="Calibri"/>
                <w:b/>
                <w:bCs/>
                <w:color w:val="FFFFFF"/>
                <w:sz w:val="24"/>
                <w:szCs w:val="24"/>
                <w:lang w:eastAsia="de-DE"/>
              </w:rPr>
            </w:pPr>
            <w:r w:rsidRPr="00472D88">
              <w:rPr>
                <w:rFonts w:ascii="Calibri" w:eastAsia="Times New Roman" w:hAnsi="Calibri" w:cs="Calibri"/>
                <w:b/>
                <w:bCs/>
                <w:color w:val="FFFFFF"/>
                <w:sz w:val="24"/>
                <w:szCs w:val="24"/>
                <w:lang w:eastAsia="de-DE"/>
              </w:rPr>
              <w:t>Inhalt</w:t>
            </w:r>
          </w:p>
        </w:tc>
        <w:tc>
          <w:tcPr>
            <w:tcW w:w="1600" w:type="dxa"/>
            <w:tcBorders>
              <w:top w:val="single" w:sz="4" w:space="0" w:color="8EA9DB"/>
              <w:left w:val="nil"/>
              <w:bottom w:val="single" w:sz="4" w:space="0" w:color="8EA9DB"/>
              <w:right w:val="single" w:sz="4" w:space="0" w:color="8EA9DB"/>
            </w:tcBorders>
            <w:shd w:val="clear" w:color="4472C4" w:fill="4472C4"/>
            <w:noWrap/>
            <w:vAlign w:val="center"/>
            <w:hideMark/>
          </w:tcPr>
          <w:p w14:paraId="050495AF" w14:textId="77777777" w:rsidR="00472D88" w:rsidRPr="00472D88" w:rsidRDefault="00472D88" w:rsidP="00472D88">
            <w:pPr>
              <w:spacing w:after="0" w:line="240" w:lineRule="auto"/>
              <w:jc w:val="center"/>
              <w:rPr>
                <w:rFonts w:ascii="Calibri" w:eastAsia="Times New Roman" w:hAnsi="Calibri" w:cs="Calibri"/>
                <w:b/>
                <w:bCs/>
                <w:color w:val="FFFFFF"/>
                <w:sz w:val="24"/>
                <w:szCs w:val="24"/>
                <w:lang w:eastAsia="de-DE"/>
              </w:rPr>
            </w:pPr>
            <w:r w:rsidRPr="00472D88">
              <w:rPr>
                <w:rFonts w:ascii="Calibri" w:eastAsia="Times New Roman" w:hAnsi="Calibri" w:cs="Calibri"/>
                <w:b/>
                <w:bCs/>
                <w:color w:val="FFFFFF"/>
                <w:sz w:val="24"/>
                <w:szCs w:val="24"/>
                <w:lang w:eastAsia="de-DE"/>
              </w:rPr>
              <w:t>Beispiel</w:t>
            </w:r>
          </w:p>
        </w:tc>
      </w:tr>
      <w:tr w:rsidR="00472D88" w:rsidRPr="00472D88" w14:paraId="4FCBEDDF" w14:textId="77777777" w:rsidTr="00472D88">
        <w:trPr>
          <w:trHeight w:val="320"/>
        </w:trPr>
        <w:tc>
          <w:tcPr>
            <w:tcW w:w="1800" w:type="dxa"/>
            <w:tcBorders>
              <w:top w:val="single" w:sz="4" w:space="0" w:color="8EA9DB"/>
              <w:left w:val="single" w:sz="4" w:space="0" w:color="8EA9DB"/>
              <w:bottom w:val="single" w:sz="4" w:space="0" w:color="8EA9DB"/>
              <w:right w:val="nil"/>
            </w:tcBorders>
            <w:shd w:val="clear" w:color="D9E1F2" w:fill="D9E1F2"/>
            <w:noWrap/>
            <w:vAlign w:val="center"/>
            <w:hideMark/>
          </w:tcPr>
          <w:p w14:paraId="3CA1BE67" w14:textId="77777777" w:rsidR="00472D88" w:rsidRPr="00472D88" w:rsidRDefault="00472D88" w:rsidP="00472D88">
            <w:pPr>
              <w:spacing w:after="0" w:line="240" w:lineRule="auto"/>
              <w:rPr>
                <w:rFonts w:ascii="Calibri" w:eastAsia="Times New Roman" w:hAnsi="Calibri" w:cs="Calibri"/>
                <w:color w:val="000000"/>
                <w:sz w:val="24"/>
                <w:szCs w:val="24"/>
                <w:lang w:eastAsia="de-DE"/>
              </w:rPr>
            </w:pPr>
            <w:r w:rsidRPr="00472D88">
              <w:rPr>
                <w:rFonts w:ascii="Calibri" w:eastAsia="Times New Roman" w:hAnsi="Calibri" w:cs="Calibri"/>
                <w:color w:val="000000"/>
                <w:sz w:val="24"/>
                <w:szCs w:val="24"/>
                <w:lang w:eastAsia="de-DE"/>
              </w:rPr>
              <w:t>GLOBALID</w:t>
            </w:r>
          </w:p>
        </w:tc>
        <w:tc>
          <w:tcPr>
            <w:tcW w:w="4140" w:type="dxa"/>
            <w:tcBorders>
              <w:top w:val="single" w:sz="4" w:space="0" w:color="8EA9DB"/>
              <w:left w:val="nil"/>
              <w:bottom w:val="single" w:sz="4" w:space="0" w:color="8EA9DB"/>
              <w:right w:val="nil"/>
            </w:tcBorders>
            <w:shd w:val="clear" w:color="D9E1F2" w:fill="D9E1F2"/>
            <w:noWrap/>
            <w:vAlign w:val="center"/>
            <w:hideMark/>
          </w:tcPr>
          <w:p w14:paraId="24125B79" w14:textId="35EC49BE" w:rsidR="00472D88" w:rsidRPr="00472D88" w:rsidRDefault="00472D88" w:rsidP="00472D88">
            <w:pPr>
              <w:spacing w:after="0" w:line="240" w:lineRule="auto"/>
              <w:rPr>
                <w:rFonts w:ascii="Calibri" w:eastAsia="Times New Roman" w:hAnsi="Calibri" w:cs="Calibri"/>
                <w:color w:val="000000"/>
                <w:sz w:val="24"/>
                <w:szCs w:val="24"/>
                <w:lang w:eastAsia="de-DE"/>
              </w:rPr>
            </w:pPr>
            <w:r w:rsidRPr="00472D88">
              <w:rPr>
                <w:rFonts w:ascii="Calibri" w:eastAsia="Times New Roman" w:hAnsi="Calibri" w:cs="Calibri"/>
                <w:color w:val="000000"/>
                <w:sz w:val="24"/>
                <w:szCs w:val="24"/>
                <w:lang w:eastAsia="de-DE"/>
              </w:rPr>
              <w:t>Eindeutiger Schlüssel des Mitarbeiters</w:t>
            </w:r>
          </w:p>
        </w:tc>
        <w:tc>
          <w:tcPr>
            <w:tcW w:w="1600" w:type="dxa"/>
            <w:tcBorders>
              <w:top w:val="single" w:sz="4" w:space="0" w:color="8EA9DB"/>
              <w:left w:val="nil"/>
              <w:bottom w:val="single" w:sz="4" w:space="0" w:color="8EA9DB"/>
              <w:right w:val="single" w:sz="4" w:space="0" w:color="8EA9DB"/>
            </w:tcBorders>
            <w:shd w:val="clear" w:color="D9E1F2" w:fill="D9E1F2"/>
            <w:noWrap/>
            <w:vAlign w:val="center"/>
            <w:hideMark/>
          </w:tcPr>
          <w:p w14:paraId="6F4BF391" w14:textId="77777777" w:rsidR="00472D88" w:rsidRPr="00472D88" w:rsidRDefault="00472D88" w:rsidP="00472D88">
            <w:pPr>
              <w:spacing w:after="0" w:line="240" w:lineRule="auto"/>
              <w:jc w:val="center"/>
              <w:rPr>
                <w:rFonts w:ascii="Calibri" w:eastAsia="Times New Roman" w:hAnsi="Calibri" w:cs="Calibri"/>
                <w:color w:val="000000"/>
                <w:sz w:val="24"/>
                <w:szCs w:val="24"/>
                <w:lang w:eastAsia="de-DE"/>
              </w:rPr>
            </w:pPr>
            <w:r w:rsidRPr="00472D88">
              <w:rPr>
                <w:rFonts w:ascii="Calibri" w:eastAsia="Times New Roman" w:hAnsi="Calibri" w:cs="Calibri"/>
                <w:color w:val="000000"/>
                <w:sz w:val="24"/>
                <w:szCs w:val="24"/>
                <w:lang w:eastAsia="de-DE"/>
              </w:rPr>
              <w:t>10000</w:t>
            </w:r>
          </w:p>
        </w:tc>
      </w:tr>
      <w:tr w:rsidR="00472D88" w:rsidRPr="00472D88" w14:paraId="3582BEDE" w14:textId="77777777" w:rsidTr="00472D88">
        <w:trPr>
          <w:trHeight w:val="320"/>
        </w:trPr>
        <w:tc>
          <w:tcPr>
            <w:tcW w:w="1800" w:type="dxa"/>
            <w:tcBorders>
              <w:top w:val="single" w:sz="4" w:space="0" w:color="8EA9DB"/>
              <w:left w:val="single" w:sz="4" w:space="0" w:color="8EA9DB"/>
              <w:bottom w:val="single" w:sz="4" w:space="0" w:color="8EA9DB"/>
              <w:right w:val="nil"/>
            </w:tcBorders>
            <w:shd w:val="clear" w:color="auto" w:fill="auto"/>
            <w:noWrap/>
            <w:vAlign w:val="center"/>
            <w:hideMark/>
          </w:tcPr>
          <w:p w14:paraId="5D7168F0" w14:textId="77777777" w:rsidR="00472D88" w:rsidRPr="00472D88" w:rsidRDefault="00472D88" w:rsidP="00472D88">
            <w:pPr>
              <w:spacing w:after="0" w:line="240" w:lineRule="auto"/>
              <w:rPr>
                <w:rFonts w:ascii="Calibri" w:eastAsia="Times New Roman" w:hAnsi="Calibri" w:cs="Calibri"/>
                <w:color w:val="000000"/>
                <w:sz w:val="24"/>
                <w:szCs w:val="24"/>
                <w:lang w:eastAsia="de-DE"/>
              </w:rPr>
            </w:pPr>
            <w:r w:rsidRPr="00472D88">
              <w:rPr>
                <w:rFonts w:ascii="Calibri" w:eastAsia="Times New Roman" w:hAnsi="Calibri" w:cs="Calibri"/>
                <w:color w:val="000000"/>
                <w:sz w:val="24"/>
                <w:szCs w:val="24"/>
                <w:lang w:eastAsia="de-DE"/>
              </w:rPr>
              <w:t>LOCALID</w:t>
            </w:r>
          </w:p>
        </w:tc>
        <w:tc>
          <w:tcPr>
            <w:tcW w:w="4140" w:type="dxa"/>
            <w:tcBorders>
              <w:top w:val="single" w:sz="4" w:space="0" w:color="8EA9DB"/>
              <w:left w:val="nil"/>
              <w:bottom w:val="single" w:sz="4" w:space="0" w:color="8EA9DB"/>
              <w:right w:val="nil"/>
            </w:tcBorders>
            <w:shd w:val="clear" w:color="auto" w:fill="auto"/>
            <w:noWrap/>
            <w:vAlign w:val="center"/>
            <w:hideMark/>
          </w:tcPr>
          <w:p w14:paraId="62D3B2BA" w14:textId="77777777" w:rsidR="00472D88" w:rsidRPr="00472D88" w:rsidRDefault="00472D88" w:rsidP="00472D88">
            <w:pPr>
              <w:spacing w:after="0" w:line="240" w:lineRule="auto"/>
              <w:rPr>
                <w:rFonts w:ascii="Calibri" w:eastAsia="Times New Roman" w:hAnsi="Calibri" w:cs="Calibri"/>
                <w:color w:val="000000"/>
                <w:sz w:val="24"/>
                <w:szCs w:val="24"/>
                <w:lang w:eastAsia="de-DE"/>
              </w:rPr>
            </w:pPr>
            <w:r w:rsidRPr="00472D88">
              <w:rPr>
                <w:rFonts w:ascii="Calibri" w:eastAsia="Times New Roman" w:hAnsi="Calibri" w:cs="Calibri"/>
                <w:color w:val="000000"/>
                <w:sz w:val="24"/>
                <w:szCs w:val="24"/>
                <w:lang w:eastAsia="de-DE"/>
              </w:rPr>
              <w:t>Lokaler Schlüssel oder Global-ID</w:t>
            </w:r>
          </w:p>
        </w:tc>
        <w:tc>
          <w:tcPr>
            <w:tcW w:w="1600" w:type="dxa"/>
            <w:tcBorders>
              <w:top w:val="single" w:sz="4" w:space="0" w:color="8EA9DB"/>
              <w:left w:val="nil"/>
              <w:bottom w:val="single" w:sz="4" w:space="0" w:color="8EA9DB"/>
              <w:right w:val="single" w:sz="4" w:space="0" w:color="8EA9DB"/>
            </w:tcBorders>
            <w:shd w:val="clear" w:color="auto" w:fill="auto"/>
            <w:noWrap/>
            <w:vAlign w:val="center"/>
            <w:hideMark/>
          </w:tcPr>
          <w:p w14:paraId="6E7C66DB" w14:textId="77777777" w:rsidR="00472D88" w:rsidRPr="00472D88" w:rsidRDefault="00472D88" w:rsidP="00472D88">
            <w:pPr>
              <w:spacing w:after="0" w:line="240" w:lineRule="auto"/>
              <w:jc w:val="center"/>
              <w:rPr>
                <w:rFonts w:ascii="Calibri" w:eastAsia="Times New Roman" w:hAnsi="Calibri" w:cs="Calibri"/>
                <w:color w:val="000000"/>
                <w:sz w:val="24"/>
                <w:szCs w:val="24"/>
                <w:lang w:eastAsia="de-DE"/>
              </w:rPr>
            </w:pPr>
            <w:r w:rsidRPr="00472D88">
              <w:rPr>
                <w:rFonts w:ascii="Calibri" w:eastAsia="Times New Roman" w:hAnsi="Calibri" w:cs="Calibri"/>
                <w:color w:val="000000"/>
                <w:sz w:val="24"/>
                <w:szCs w:val="24"/>
                <w:lang w:eastAsia="de-DE"/>
              </w:rPr>
              <w:t>10000</w:t>
            </w:r>
          </w:p>
        </w:tc>
      </w:tr>
      <w:tr w:rsidR="00472D88" w:rsidRPr="00472D88" w14:paraId="3C431EE9" w14:textId="77777777" w:rsidTr="00472D88">
        <w:trPr>
          <w:trHeight w:val="320"/>
        </w:trPr>
        <w:tc>
          <w:tcPr>
            <w:tcW w:w="1800" w:type="dxa"/>
            <w:tcBorders>
              <w:top w:val="single" w:sz="4" w:space="0" w:color="8EA9DB"/>
              <w:left w:val="single" w:sz="4" w:space="0" w:color="8EA9DB"/>
              <w:bottom w:val="single" w:sz="4" w:space="0" w:color="8EA9DB"/>
              <w:right w:val="nil"/>
            </w:tcBorders>
            <w:shd w:val="clear" w:color="D9E1F2" w:fill="D9E1F2"/>
            <w:noWrap/>
            <w:vAlign w:val="center"/>
            <w:hideMark/>
          </w:tcPr>
          <w:p w14:paraId="73E12648" w14:textId="77777777" w:rsidR="00472D88" w:rsidRPr="00472D88" w:rsidRDefault="00472D88" w:rsidP="00472D88">
            <w:pPr>
              <w:spacing w:after="0" w:line="240" w:lineRule="auto"/>
              <w:rPr>
                <w:rFonts w:ascii="Calibri" w:eastAsia="Times New Roman" w:hAnsi="Calibri" w:cs="Calibri"/>
                <w:color w:val="000000"/>
                <w:sz w:val="24"/>
                <w:szCs w:val="24"/>
                <w:lang w:eastAsia="de-DE"/>
              </w:rPr>
            </w:pPr>
            <w:r w:rsidRPr="00472D88">
              <w:rPr>
                <w:rFonts w:ascii="Calibri" w:eastAsia="Times New Roman" w:hAnsi="Calibri" w:cs="Calibri"/>
                <w:color w:val="000000"/>
                <w:sz w:val="24"/>
                <w:szCs w:val="24"/>
                <w:lang w:eastAsia="de-DE"/>
              </w:rPr>
              <w:t>NAME</w:t>
            </w:r>
          </w:p>
        </w:tc>
        <w:tc>
          <w:tcPr>
            <w:tcW w:w="4140" w:type="dxa"/>
            <w:tcBorders>
              <w:top w:val="single" w:sz="4" w:space="0" w:color="8EA9DB"/>
              <w:left w:val="nil"/>
              <w:bottom w:val="single" w:sz="4" w:space="0" w:color="8EA9DB"/>
              <w:right w:val="nil"/>
            </w:tcBorders>
            <w:shd w:val="clear" w:color="D9E1F2" w:fill="D9E1F2"/>
            <w:noWrap/>
            <w:vAlign w:val="center"/>
            <w:hideMark/>
          </w:tcPr>
          <w:p w14:paraId="1F869DFB" w14:textId="77777777" w:rsidR="00472D88" w:rsidRPr="00472D88" w:rsidRDefault="00472D88" w:rsidP="00472D88">
            <w:pPr>
              <w:spacing w:after="0" w:line="240" w:lineRule="auto"/>
              <w:rPr>
                <w:rFonts w:ascii="Calibri" w:eastAsia="Times New Roman" w:hAnsi="Calibri" w:cs="Calibri"/>
                <w:color w:val="000000"/>
                <w:sz w:val="24"/>
                <w:szCs w:val="24"/>
                <w:lang w:eastAsia="de-DE"/>
              </w:rPr>
            </w:pPr>
            <w:r w:rsidRPr="00472D88">
              <w:rPr>
                <w:rFonts w:ascii="Calibri" w:eastAsia="Times New Roman" w:hAnsi="Calibri" w:cs="Calibri"/>
                <w:color w:val="000000"/>
                <w:sz w:val="24"/>
                <w:szCs w:val="24"/>
                <w:lang w:eastAsia="de-DE"/>
              </w:rPr>
              <w:t>Name des Mitarbeiters</w:t>
            </w:r>
          </w:p>
        </w:tc>
        <w:tc>
          <w:tcPr>
            <w:tcW w:w="1600" w:type="dxa"/>
            <w:tcBorders>
              <w:top w:val="single" w:sz="4" w:space="0" w:color="8EA9DB"/>
              <w:left w:val="nil"/>
              <w:bottom w:val="single" w:sz="4" w:space="0" w:color="8EA9DB"/>
              <w:right w:val="single" w:sz="4" w:space="0" w:color="8EA9DB"/>
            </w:tcBorders>
            <w:shd w:val="clear" w:color="D9E1F2" w:fill="D9E1F2"/>
            <w:noWrap/>
            <w:vAlign w:val="center"/>
            <w:hideMark/>
          </w:tcPr>
          <w:p w14:paraId="0A676966" w14:textId="77777777" w:rsidR="00472D88" w:rsidRPr="00472D88" w:rsidRDefault="00472D88" w:rsidP="00472D88">
            <w:pPr>
              <w:spacing w:after="0" w:line="240" w:lineRule="auto"/>
              <w:jc w:val="center"/>
              <w:rPr>
                <w:rFonts w:ascii="Calibri" w:eastAsia="Times New Roman" w:hAnsi="Calibri" w:cs="Calibri"/>
                <w:color w:val="000000"/>
                <w:sz w:val="24"/>
                <w:szCs w:val="24"/>
                <w:lang w:eastAsia="de-DE"/>
              </w:rPr>
            </w:pPr>
            <w:r w:rsidRPr="00472D88">
              <w:rPr>
                <w:rFonts w:ascii="Calibri" w:eastAsia="Times New Roman" w:hAnsi="Calibri" w:cs="Calibri"/>
                <w:color w:val="000000"/>
                <w:sz w:val="24"/>
                <w:szCs w:val="24"/>
                <w:lang w:eastAsia="de-DE"/>
              </w:rPr>
              <w:t>Saur</w:t>
            </w:r>
          </w:p>
        </w:tc>
      </w:tr>
      <w:tr w:rsidR="00472D88" w:rsidRPr="00472D88" w14:paraId="22A2F4D1" w14:textId="77777777" w:rsidTr="00472D88">
        <w:trPr>
          <w:trHeight w:val="320"/>
        </w:trPr>
        <w:tc>
          <w:tcPr>
            <w:tcW w:w="1800" w:type="dxa"/>
            <w:tcBorders>
              <w:top w:val="single" w:sz="4" w:space="0" w:color="8EA9DB"/>
              <w:left w:val="single" w:sz="4" w:space="0" w:color="8EA9DB"/>
              <w:bottom w:val="single" w:sz="4" w:space="0" w:color="8EA9DB"/>
              <w:right w:val="nil"/>
            </w:tcBorders>
            <w:shd w:val="clear" w:color="auto" w:fill="auto"/>
            <w:noWrap/>
            <w:vAlign w:val="center"/>
            <w:hideMark/>
          </w:tcPr>
          <w:p w14:paraId="7605949A" w14:textId="77777777" w:rsidR="00472D88" w:rsidRPr="00472D88" w:rsidRDefault="00472D88" w:rsidP="00472D88">
            <w:pPr>
              <w:spacing w:after="0" w:line="240" w:lineRule="auto"/>
              <w:rPr>
                <w:rFonts w:ascii="Calibri" w:eastAsia="Times New Roman" w:hAnsi="Calibri" w:cs="Calibri"/>
                <w:color w:val="000000"/>
                <w:sz w:val="24"/>
                <w:szCs w:val="24"/>
                <w:lang w:eastAsia="de-DE"/>
              </w:rPr>
            </w:pPr>
            <w:r w:rsidRPr="00472D88">
              <w:rPr>
                <w:rFonts w:ascii="Calibri" w:eastAsia="Times New Roman" w:hAnsi="Calibri" w:cs="Calibri"/>
                <w:color w:val="000000"/>
                <w:sz w:val="24"/>
                <w:szCs w:val="24"/>
                <w:lang w:eastAsia="de-DE"/>
              </w:rPr>
              <w:t>FIRSTNAME</w:t>
            </w:r>
          </w:p>
        </w:tc>
        <w:tc>
          <w:tcPr>
            <w:tcW w:w="4140" w:type="dxa"/>
            <w:tcBorders>
              <w:top w:val="single" w:sz="4" w:space="0" w:color="8EA9DB"/>
              <w:left w:val="nil"/>
              <w:bottom w:val="single" w:sz="4" w:space="0" w:color="8EA9DB"/>
              <w:right w:val="nil"/>
            </w:tcBorders>
            <w:shd w:val="clear" w:color="auto" w:fill="auto"/>
            <w:noWrap/>
            <w:vAlign w:val="center"/>
            <w:hideMark/>
          </w:tcPr>
          <w:p w14:paraId="4F22CE7B" w14:textId="77777777" w:rsidR="00472D88" w:rsidRPr="00472D88" w:rsidRDefault="00472D88" w:rsidP="00472D88">
            <w:pPr>
              <w:spacing w:after="0" w:line="240" w:lineRule="auto"/>
              <w:rPr>
                <w:rFonts w:ascii="Calibri" w:eastAsia="Times New Roman" w:hAnsi="Calibri" w:cs="Calibri"/>
                <w:color w:val="000000"/>
                <w:sz w:val="24"/>
                <w:szCs w:val="24"/>
                <w:lang w:eastAsia="de-DE"/>
              </w:rPr>
            </w:pPr>
            <w:r w:rsidRPr="00472D88">
              <w:rPr>
                <w:rFonts w:ascii="Calibri" w:eastAsia="Times New Roman" w:hAnsi="Calibri" w:cs="Calibri"/>
                <w:color w:val="000000"/>
                <w:sz w:val="24"/>
                <w:szCs w:val="24"/>
                <w:lang w:eastAsia="de-DE"/>
              </w:rPr>
              <w:t>Vorname(n) des Mitarbeiters</w:t>
            </w:r>
          </w:p>
        </w:tc>
        <w:tc>
          <w:tcPr>
            <w:tcW w:w="1600" w:type="dxa"/>
            <w:tcBorders>
              <w:top w:val="single" w:sz="4" w:space="0" w:color="8EA9DB"/>
              <w:left w:val="nil"/>
              <w:bottom w:val="single" w:sz="4" w:space="0" w:color="8EA9DB"/>
              <w:right w:val="single" w:sz="4" w:space="0" w:color="8EA9DB"/>
            </w:tcBorders>
            <w:shd w:val="clear" w:color="auto" w:fill="auto"/>
            <w:noWrap/>
            <w:vAlign w:val="center"/>
            <w:hideMark/>
          </w:tcPr>
          <w:p w14:paraId="05582C2A" w14:textId="77777777" w:rsidR="00472D88" w:rsidRPr="00472D88" w:rsidRDefault="00472D88" w:rsidP="00472D88">
            <w:pPr>
              <w:spacing w:after="0" w:line="240" w:lineRule="auto"/>
              <w:jc w:val="center"/>
              <w:rPr>
                <w:rFonts w:ascii="Calibri" w:eastAsia="Times New Roman" w:hAnsi="Calibri" w:cs="Calibri"/>
                <w:color w:val="000000"/>
                <w:sz w:val="24"/>
                <w:szCs w:val="24"/>
                <w:lang w:eastAsia="de-DE"/>
              </w:rPr>
            </w:pPr>
            <w:r w:rsidRPr="00472D88">
              <w:rPr>
                <w:rFonts w:ascii="Calibri" w:eastAsia="Times New Roman" w:hAnsi="Calibri" w:cs="Calibri"/>
                <w:color w:val="000000"/>
                <w:sz w:val="24"/>
                <w:szCs w:val="24"/>
                <w:lang w:eastAsia="de-DE"/>
              </w:rPr>
              <w:t>Jano</w:t>
            </w:r>
          </w:p>
        </w:tc>
      </w:tr>
      <w:tr w:rsidR="00472D88" w:rsidRPr="00472D88" w14:paraId="44223008" w14:textId="77777777" w:rsidTr="00472D88">
        <w:trPr>
          <w:trHeight w:val="320"/>
        </w:trPr>
        <w:tc>
          <w:tcPr>
            <w:tcW w:w="1800" w:type="dxa"/>
            <w:tcBorders>
              <w:top w:val="single" w:sz="4" w:space="0" w:color="8EA9DB"/>
              <w:left w:val="single" w:sz="4" w:space="0" w:color="8EA9DB"/>
              <w:bottom w:val="single" w:sz="4" w:space="0" w:color="8EA9DB"/>
              <w:right w:val="nil"/>
            </w:tcBorders>
            <w:shd w:val="clear" w:color="D9E1F2" w:fill="D9E1F2"/>
            <w:noWrap/>
            <w:vAlign w:val="center"/>
            <w:hideMark/>
          </w:tcPr>
          <w:p w14:paraId="6096BA2F" w14:textId="77777777" w:rsidR="00472D88" w:rsidRPr="00472D88" w:rsidRDefault="00472D88" w:rsidP="00472D88">
            <w:pPr>
              <w:spacing w:after="0" w:line="240" w:lineRule="auto"/>
              <w:rPr>
                <w:rFonts w:ascii="Calibri" w:eastAsia="Times New Roman" w:hAnsi="Calibri" w:cs="Calibri"/>
                <w:color w:val="000000"/>
                <w:sz w:val="24"/>
                <w:szCs w:val="24"/>
                <w:lang w:eastAsia="de-DE"/>
              </w:rPr>
            </w:pPr>
            <w:r w:rsidRPr="00472D88">
              <w:rPr>
                <w:rFonts w:ascii="Calibri" w:eastAsia="Times New Roman" w:hAnsi="Calibri" w:cs="Calibri"/>
                <w:color w:val="000000"/>
                <w:sz w:val="24"/>
                <w:szCs w:val="24"/>
                <w:lang w:eastAsia="de-DE"/>
              </w:rPr>
              <w:t>TITLE</w:t>
            </w:r>
          </w:p>
        </w:tc>
        <w:tc>
          <w:tcPr>
            <w:tcW w:w="4140" w:type="dxa"/>
            <w:tcBorders>
              <w:top w:val="single" w:sz="4" w:space="0" w:color="8EA9DB"/>
              <w:left w:val="nil"/>
              <w:bottom w:val="single" w:sz="4" w:space="0" w:color="8EA9DB"/>
              <w:right w:val="nil"/>
            </w:tcBorders>
            <w:shd w:val="clear" w:color="D9E1F2" w:fill="D9E1F2"/>
            <w:noWrap/>
            <w:vAlign w:val="center"/>
            <w:hideMark/>
          </w:tcPr>
          <w:p w14:paraId="11718920" w14:textId="77777777" w:rsidR="00472D88" w:rsidRPr="00472D88" w:rsidRDefault="00472D88" w:rsidP="00472D88">
            <w:pPr>
              <w:spacing w:after="0" w:line="240" w:lineRule="auto"/>
              <w:rPr>
                <w:rFonts w:ascii="Calibri" w:eastAsia="Times New Roman" w:hAnsi="Calibri" w:cs="Calibri"/>
                <w:color w:val="000000"/>
                <w:sz w:val="24"/>
                <w:szCs w:val="24"/>
                <w:lang w:eastAsia="de-DE"/>
              </w:rPr>
            </w:pPr>
            <w:r w:rsidRPr="00472D88">
              <w:rPr>
                <w:rFonts w:ascii="Calibri" w:eastAsia="Times New Roman" w:hAnsi="Calibri" w:cs="Calibri"/>
                <w:color w:val="000000"/>
                <w:sz w:val="24"/>
                <w:szCs w:val="24"/>
                <w:lang w:eastAsia="de-DE"/>
              </w:rPr>
              <w:t xml:space="preserve">Titel </w:t>
            </w:r>
          </w:p>
        </w:tc>
        <w:tc>
          <w:tcPr>
            <w:tcW w:w="1600" w:type="dxa"/>
            <w:tcBorders>
              <w:top w:val="single" w:sz="4" w:space="0" w:color="8EA9DB"/>
              <w:left w:val="nil"/>
              <w:bottom w:val="single" w:sz="4" w:space="0" w:color="8EA9DB"/>
              <w:right w:val="single" w:sz="4" w:space="0" w:color="8EA9DB"/>
            </w:tcBorders>
            <w:shd w:val="clear" w:color="D9E1F2" w:fill="D9E1F2"/>
            <w:noWrap/>
            <w:vAlign w:val="center"/>
            <w:hideMark/>
          </w:tcPr>
          <w:p w14:paraId="4BA64141" w14:textId="77777777" w:rsidR="00472D88" w:rsidRPr="00472D88" w:rsidRDefault="00472D88" w:rsidP="00472D88">
            <w:pPr>
              <w:spacing w:after="0" w:line="240" w:lineRule="auto"/>
              <w:jc w:val="center"/>
              <w:rPr>
                <w:rFonts w:ascii="Calibri" w:eastAsia="Times New Roman" w:hAnsi="Calibri" w:cs="Calibri"/>
                <w:color w:val="000000"/>
                <w:sz w:val="24"/>
                <w:szCs w:val="24"/>
                <w:lang w:eastAsia="de-DE"/>
              </w:rPr>
            </w:pPr>
            <w:r w:rsidRPr="00472D88">
              <w:rPr>
                <w:rFonts w:ascii="Calibri" w:eastAsia="Times New Roman" w:hAnsi="Calibri" w:cs="Calibri"/>
                <w:color w:val="000000"/>
                <w:sz w:val="24"/>
                <w:szCs w:val="24"/>
                <w:lang w:eastAsia="de-DE"/>
              </w:rPr>
              <w:t>Dr.</w:t>
            </w:r>
          </w:p>
        </w:tc>
      </w:tr>
      <w:tr w:rsidR="00472D88" w:rsidRPr="00472D88" w14:paraId="24CA2AA2" w14:textId="77777777" w:rsidTr="00472D88">
        <w:trPr>
          <w:trHeight w:val="320"/>
        </w:trPr>
        <w:tc>
          <w:tcPr>
            <w:tcW w:w="1800" w:type="dxa"/>
            <w:tcBorders>
              <w:top w:val="single" w:sz="4" w:space="0" w:color="8EA9DB"/>
              <w:left w:val="single" w:sz="4" w:space="0" w:color="8EA9DB"/>
              <w:bottom w:val="single" w:sz="4" w:space="0" w:color="8EA9DB"/>
              <w:right w:val="nil"/>
            </w:tcBorders>
            <w:shd w:val="clear" w:color="auto" w:fill="auto"/>
            <w:noWrap/>
            <w:vAlign w:val="center"/>
            <w:hideMark/>
          </w:tcPr>
          <w:p w14:paraId="6E997F71" w14:textId="77777777" w:rsidR="00472D88" w:rsidRPr="00472D88" w:rsidRDefault="00472D88" w:rsidP="00472D88">
            <w:pPr>
              <w:spacing w:after="0" w:line="240" w:lineRule="auto"/>
              <w:rPr>
                <w:rFonts w:ascii="Calibri" w:eastAsia="Times New Roman" w:hAnsi="Calibri" w:cs="Calibri"/>
                <w:color w:val="000000"/>
                <w:sz w:val="24"/>
                <w:szCs w:val="24"/>
                <w:lang w:eastAsia="de-DE"/>
              </w:rPr>
            </w:pPr>
            <w:r w:rsidRPr="00472D88">
              <w:rPr>
                <w:rFonts w:ascii="Calibri" w:eastAsia="Times New Roman" w:hAnsi="Calibri" w:cs="Calibri"/>
                <w:color w:val="000000"/>
                <w:sz w:val="24"/>
                <w:szCs w:val="24"/>
                <w:lang w:eastAsia="de-DE"/>
              </w:rPr>
              <w:t>ENTRYDATE</w:t>
            </w:r>
          </w:p>
        </w:tc>
        <w:tc>
          <w:tcPr>
            <w:tcW w:w="4140" w:type="dxa"/>
            <w:tcBorders>
              <w:top w:val="single" w:sz="4" w:space="0" w:color="8EA9DB"/>
              <w:left w:val="nil"/>
              <w:bottom w:val="single" w:sz="4" w:space="0" w:color="8EA9DB"/>
              <w:right w:val="nil"/>
            </w:tcBorders>
            <w:shd w:val="clear" w:color="auto" w:fill="auto"/>
            <w:noWrap/>
            <w:vAlign w:val="center"/>
            <w:hideMark/>
          </w:tcPr>
          <w:p w14:paraId="11BAF868" w14:textId="77777777" w:rsidR="00472D88" w:rsidRPr="00472D88" w:rsidRDefault="00472D88" w:rsidP="00472D88">
            <w:pPr>
              <w:spacing w:after="0" w:line="240" w:lineRule="auto"/>
              <w:rPr>
                <w:rFonts w:ascii="Calibri" w:eastAsia="Times New Roman" w:hAnsi="Calibri" w:cs="Calibri"/>
                <w:color w:val="000000"/>
                <w:sz w:val="24"/>
                <w:szCs w:val="24"/>
                <w:lang w:eastAsia="de-DE"/>
              </w:rPr>
            </w:pPr>
            <w:r w:rsidRPr="00472D88">
              <w:rPr>
                <w:rFonts w:ascii="Calibri" w:eastAsia="Times New Roman" w:hAnsi="Calibri" w:cs="Calibri"/>
                <w:color w:val="000000"/>
                <w:sz w:val="24"/>
                <w:szCs w:val="24"/>
                <w:lang w:eastAsia="de-DE"/>
              </w:rPr>
              <w:t>Eintrittsdatum JJJJ-MM-TT</w:t>
            </w:r>
          </w:p>
        </w:tc>
        <w:tc>
          <w:tcPr>
            <w:tcW w:w="1600" w:type="dxa"/>
            <w:tcBorders>
              <w:top w:val="single" w:sz="4" w:space="0" w:color="8EA9DB"/>
              <w:left w:val="nil"/>
              <w:bottom w:val="single" w:sz="4" w:space="0" w:color="8EA9DB"/>
              <w:right w:val="single" w:sz="4" w:space="0" w:color="8EA9DB"/>
            </w:tcBorders>
            <w:shd w:val="clear" w:color="auto" w:fill="auto"/>
            <w:noWrap/>
            <w:vAlign w:val="center"/>
            <w:hideMark/>
          </w:tcPr>
          <w:p w14:paraId="4CD865E7" w14:textId="77777777" w:rsidR="00472D88" w:rsidRPr="00472D88" w:rsidRDefault="00472D88" w:rsidP="00472D88">
            <w:pPr>
              <w:spacing w:after="0" w:line="240" w:lineRule="auto"/>
              <w:jc w:val="center"/>
              <w:rPr>
                <w:rFonts w:ascii="Calibri" w:eastAsia="Times New Roman" w:hAnsi="Calibri" w:cs="Calibri"/>
                <w:color w:val="000000"/>
                <w:sz w:val="24"/>
                <w:szCs w:val="24"/>
                <w:lang w:eastAsia="de-DE"/>
              </w:rPr>
            </w:pPr>
            <w:r w:rsidRPr="00472D88">
              <w:rPr>
                <w:rFonts w:ascii="Calibri" w:eastAsia="Times New Roman" w:hAnsi="Calibri" w:cs="Calibri"/>
                <w:color w:val="000000"/>
                <w:sz w:val="24"/>
                <w:szCs w:val="24"/>
                <w:lang w:eastAsia="de-DE"/>
              </w:rPr>
              <w:t>2021-10-01</w:t>
            </w:r>
          </w:p>
        </w:tc>
      </w:tr>
      <w:tr w:rsidR="00472D88" w:rsidRPr="00472D88" w14:paraId="4EBAAB61" w14:textId="77777777" w:rsidTr="00472D88">
        <w:trPr>
          <w:trHeight w:val="320"/>
        </w:trPr>
        <w:tc>
          <w:tcPr>
            <w:tcW w:w="1800" w:type="dxa"/>
            <w:tcBorders>
              <w:top w:val="single" w:sz="4" w:space="0" w:color="8EA9DB"/>
              <w:left w:val="single" w:sz="4" w:space="0" w:color="8EA9DB"/>
              <w:bottom w:val="single" w:sz="4" w:space="0" w:color="8EA9DB"/>
              <w:right w:val="nil"/>
            </w:tcBorders>
            <w:shd w:val="clear" w:color="D9E1F2" w:fill="D9E1F2"/>
            <w:noWrap/>
            <w:vAlign w:val="center"/>
            <w:hideMark/>
          </w:tcPr>
          <w:p w14:paraId="7AD248E9" w14:textId="77777777" w:rsidR="00472D88" w:rsidRPr="00472D88" w:rsidRDefault="00472D88" w:rsidP="00472D88">
            <w:pPr>
              <w:spacing w:after="0" w:line="240" w:lineRule="auto"/>
              <w:rPr>
                <w:rFonts w:ascii="Calibri" w:eastAsia="Times New Roman" w:hAnsi="Calibri" w:cs="Calibri"/>
                <w:color w:val="000000"/>
                <w:sz w:val="24"/>
                <w:szCs w:val="24"/>
                <w:lang w:eastAsia="de-DE"/>
              </w:rPr>
            </w:pPr>
            <w:r w:rsidRPr="00472D88">
              <w:rPr>
                <w:rFonts w:ascii="Calibri" w:eastAsia="Times New Roman" w:hAnsi="Calibri" w:cs="Calibri"/>
                <w:color w:val="000000"/>
                <w:sz w:val="24"/>
                <w:szCs w:val="24"/>
                <w:lang w:eastAsia="de-DE"/>
              </w:rPr>
              <w:t>TERMDATE</w:t>
            </w:r>
          </w:p>
        </w:tc>
        <w:tc>
          <w:tcPr>
            <w:tcW w:w="4140" w:type="dxa"/>
            <w:tcBorders>
              <w:top w:val="single" w:sz="4" w:space="0" w:color="8EA9DB"/>
              <w:left w:val="nil"/>
              <w:bottom w:val="single" w:sz="4" w:space="0" w:color="8EA9DB"/>
              <w:right w:val="nil"/>
            </w:tcBorders>
            <w:shd w:val="clear" w:color="D9E1F2" w:fill="D9E1F2"/>
            <w:noWrap/>
            <w:vAlign w:val="center"/>
            <w:hideMark/>
          </w:tcPr>
          <w:p w14:paraId="70441E75" w14:textId="77777777" w:rsidR="00472D88" w:rsidRPr="00472D88" w:rsidRDefault="00472D88" w:rsidP="00472D88">
            <w:pPr>
              <w:spacing w:after="0" w:line="240" w:lineRule="auto"/>
              <w:rPr>
                <w:rFonts w:ascii="Calibri" w:eastAsia="Times New Roman" w:hAnsi="Calibri" w:cs="Calibri"/>
                <w:color w:val="000000"/>
                <w:sz w:val="24"/>
                <w:szCs w:val="24"/>
                <w:lang w:eastAsia="de-DE"/>
              </w:rPr>
            </w:pPr>
            <w:r w:rsidRPr="00472D88">
              <w:rPr>
                <w:rFonts w:ascii="Calibri" w:eastAsia="Times New Roman" w:hAnsi="Calibri" w:cs="Calibri"/>
                <w:color w:val="000000"/>
                <w:sz w:val="24"/>
                <w:szCs w:val="24"/>
                <w:lang w:eastAsia="de-DE"/>
              </w:rPr>
              <w:t>Austrittsdatum JJJJ-MM-TT oder leer</w:t>
            </w:r>
          </w:p>
        </w:tc>
        <w:tc>
          <w:tcPr>
            <w:tcW w:w="1600" w:type="dxa"/>
            <w:tcBorders>
              <w:top w:val="single" w:sz="4" w:space="0" w:color="8EA9DB"/>
              <w:left w:val="nil"/>
              <w:bottom w:val="single" w:sz="4" w:space="0" w:color="8EA9DB"/>
              <w:right w:val="single" w:sz="4" w:space="0" w:color="8EA9DB"/>
            </w:tcBorders>
            <w:shd w:val="clear" w:color="D9E1F2" w:fill="D9E1F2"/>
            <w:noWrap/>
            <w:vAlign w:val="center"/>
            <w:hideMark/>
          </w:tcPr>
          <w:p w14:paraId="00516C76" w14:textId="77777777" w:rsidR="00472D88" w:rsidRPr="00472D88" w:rsidRDefault="00472D88" w:rsidP="00472D88">
            <w:pPr>
              <w:spacing w:after="0" w:line="240" w:lineRule="auto"/>
              <w:rPr>
                <w:rFonts w:ascii="Calibri" w:eastAsia="Times New Roman" w:hAnsi="Calibri" w:cs="Calibri"/>
                <w:color w:val="000000"/>
                <w:sz w:val="24"/>
                <w:szCs w:val="24"/>
                <w:lang w:eastAsia="de-DE"/>
              </w:rPr>
            </w:pPr>
          </w:p>
        </w:tc>
      </w:tr>
      <w:tr w:rsidR="00472D88" w:rsidRPr="00472D88" w14:paraId="6986C9C0" w14:textId="77777777" w:rsidTr="00472D88">
        <w:trPr>
          <w:trHeight w:val="320"/>
        </w:trPr>
        <w:tc>
          <w:tcPr>
            <w:tcW w:w="1800" w:type="dxa"/>
            <w:tcBorders>
              <w:top w:val="single" w:sz="4" w:space="0" w:color="8EA9DB"/>
              <w:left w:val="single" w:sz="4" w:space="0" w:color="8EA9DB"/>
              <w:bottom w:val="single" w:sz="4" w:space="0" w:color="8EA9DB"/>
              <w:right w:val="nil"/>
            </w:tcBorders>
            <w:shd w:val="clear" w:color="auto" w:fill="auto"/>
            <w:noWrap/>
            <w:vAlign w:val="center"/>
            <w:hideMark/>
          </w:tcPr>
          <w:p w14:paraId="6A4D9123" w14:textId="77777777" w:rsidR="00472D88" w:rsidRPr="00472D88" w:rsidRDefault="00472D88" w:rsidP="00472D88">
            <w:pPr>
              <w:spacing w:after="0" w:line="240" w:lineRule="auto"/>
              <w:rPr>
                <w:rFonts w:ascii="Calibri" w:eastAsia="Times New Roman" w:hAnsi="Calibri" w:cs="Calibri"/>
                <w:color w:val="000000"/>
                <w:sz w:val="24"/>
                <w:szCs w:val="24"/>
                <w:lang w:eastAsia="de-DE"/>
              </w:rPr>
            </w:pPr>
            <w:r w:rsidRPr="00472D88">
              <w:rPr>
                <w:rFonts w:ascii="Calibri" w:eastAsia="Times New Roman" w:hAnsi="Calibri" w:cs="Calibri"/>
                <w:color w:val="000000"/>
                <w:sz w:val="24"/>
                <w:szCs w:val="24"/>
                <w:lang w:eastAsia="de-DE"/>
              </w:rPr>
              <w:t>BIRTHDATE</w:t>
            </w:r>
          </w:p>
        </w:tc>
        <w:tc>
          <w:tcPr>
            <w:tcW w:w="4140" w:type="dxa"/>
            <w:tcBorders>
              <w:top w:val="single" w:sz="4" w:space="0" w:color="8EA9DB"/>
              <w:left w:val="nil"/>
              <w:bottom w:val="single" w:sz="4" w:space="0" w:color="8EA9DB"/>
              <w:right w:val="nil"/>
            </w:tcBorders>
            <w:shd w:val="clear" w:color="auto" w:fill="auto"/>
            <w:noWrap/>
            <w:vAlign w:val="center"/>
            <w:hideMark/>
          </w:tcPr>
          <w:p w14:paraId="3CC5DF54" w14:textId="77777777" w:rsidR="00472D88" w:rsidRPr="00472D88" w:rsidRDefault="00472D88" w:rsidP="00472D88">
            <w:pPr>
              <w:spacing w:after="0" w:line="240" w:lineRule="auto"/>
              <w:rPr>
                <w:rFonts w:ascii="Calibri" w:eastAsia="Times New Roman" w:hAnsi="Calibri" w:cs="Calibri"/>
                <w:color w:val="000000"/>
                <w:sz w:val="24"/>
                <w:szCs w:val="24"/>
                <w:lang w:eastAsia="de-DE"/>
              </w:rPr>
            </w:pPr>
            <w:r w:rsidRPr="00472D88">
              <w:rPr>
                <w:rFonts w:ascii="Calibri" w:eastAsia="Times New Roman" w:hAnsi="Calibri" w:cs="Calibri"/>
                <w:color w:val="000000"/>
                <w:sz w:val="24"/>
                <w:szCs w:val="24"/>
                <w:lang w:eastAsia="de-DE"/>
              </w:rPr>
              <w:t>Geburtsdatum JJJJ-MM-TT</w:t>
            </w:r>
          </w:p>
        </w:tc>
        <w:tc>
          <w:tcPr>
            <w:tcW w:w="1600" w:type="dxa"/>
            <w:tcBorders>
              <w:top w:val="single" w:sz="4" w:space="0" w:color="8EA9DB"/>
              <w:left w:val="nil"/>
              <w:bottom w:val="single" w:sz="4" w:space="0" w:color="8EA9DB"/>
              <w:right w:val="single" w:sz="4" w:space="0" w:color="8EA9DB"/>
            </w:tcBorders>
            <w:shd w:val="clear" w:color="auto" w:fill="auto"/>
            <w:noWrap/>
            <w:vAlign w:val="center"/>
            <w:hideMark/>
          </w:tcPr>
          <w:p w14:paraId="0E157DC6" w14:textId="77777777" w:rsidR="00472D88" w:rsidRPr="00472D88" w:rsidRDefault="00472D88" w:rsidP="00472D88">
            <w:pPr>
              <w:spacing w:after="0" w:line="240" w:lineRule="auto"/>
              <w:jc w:val="center"/>
              <w:rPr>
                <w:rFonts w:ascii="Calibri" w:eastAsia="Times New Roman" w:hAnsi="Calibri" w:cs="Calibri"/>
                <w:color w:val="000000"/>
                <w:sz w:val="24"/>
                <w:szCs w:val="24"/>
                <w:lang w:eastAsia="de-DE"/>
              </w:rPr>
            </w:pPr>
            <w:r w:rsidRPr="00472D88">
              <w:rPr>
                <w:rFonts w:ascii="Calibri" w:eastAsia="Times New Roman" w:hAnsi="Calibri" w:cs="Calibri"/>
                <w:color w:val="000000"/>
                <w:sz w:val="24"/>
                <w:szCs w:val="24"/>
                <w:lang w:eastAsia="de-DE"/>
              </w:rPr>
              <w:t>1987-10-31</w:t>
            </w:r>
          </w:p>
        </w:tc>
      </w:tr>
      <w:tr w:rsidR="00472D88" w:rsidRPr="00472D88" w14:paraId="7A51C81D" w14:textId="77777777" w:rsidTr="00472D88">
        <w:trPr>
          <w:trHeight w:val="320"/>
        </w:trPr>
        <w:tc>
          <w:tcPr>
            <w:tcW w:w="1800" w:type="dxa"/>
            <w:tcBorders>
              <w:top w:val="single" w:sz="4" w:space="0" w:color="8EA9DB"/>
              <w:left w:val="single" w:sz="4" w:space="0" w:color="8EA9DB"/>
              <w:bottom w:val="single" w:sz="4" w:space="0" w:color="8EA9DB"/>
              <w:right w:val="nil"/>
            </w:tcBorders>
            <w:shd w:val="clear" w:color="D9E1F2" w:fill="D9E1F2"/>
            <w:noWrap/>
            <w:vAlign w:val="center"/>
            <w:hideMark/>
          </w:tcPr>
          <w:p w14:paraId="72F6CD1F" w14:textId="77777777" w:rsidR="00472D88" w:rsidRPr="00472D88" w:rsidRDefault="00472D88" w:rsidP="00472D88">
            <w:pPr>
              <w:spacing w:after="0" w:line="240" w:lineRule="auto"/>
              <w:rPr>
                <w:rFonts w:ascii="Calibri" w:eastAsia="Times New Roman" w:hAnsi="Calibri" w:cs="Calibri"/>
                <w:color w:val="000000"/>
                <w:sz w:val="24"/>
                <w:szCs w:val="24"/>
                <w:lang w:eastAsia="de-DE"/>
              </w:rPr>
            </w:pPr>
            <w:r w:rsidRPr="00472D88">
              <w:rPr>
                <w:rFonts w:ascii="Calibri" w:eastAsia="Times New Roman" w:hAnsi="Calibri" w:cs="Calibri"/>
                <w:color w:val="000000"/>
                <w:sz w:val="24"/>
                <w:szCs w:val="24"/>
                <w:lang w:eastAsia="de-DE"/>
              </w:rPr>
              <w:t>SALUTATION</w:t>
            </w:r>
          </w:p>
        </w:tc>
        <w:tc>
          <w:tcPr>
            <w:tcW w:w="4140" w:type="dxa"/>
            <w:tcBorders>
              <w:top w:val="single" w:sz="4" w:space="0" w:color="8EA9DB"/>
              <w:left w:val="nil"/>
              <w:bottom w:val="single" w:sz="4" w:space="0" w:color="8EA9DB"/>
              <w:right w:val="nil"/>
            </w:tcBorders>
            <w:shd w:val="clear" w:color="D9E1F2" w:fill="D9E1F2"/>
            <w:noWrap/>
            <w:vAlign w:val="center"/>
            <w:hideMark/>
          </w:tcPr>
          <w:p w14:paraId="01282091" w14:textId="77777777" w:rsidR="00472D88" w:rsidRPr="00472D88" w:rsidRDefault="00472D88" w:rsidP="00472D88">
            <w:pPr>
              <w:spacing w:after="0" w:line="240" w:lineRule="auto"/>
              <w:rPr>
                <w:rFonts w:ascii="Calibri" w:eastAsia="Times New Roman" w:hAnsi="Calibri" w:cs="Calibri"/>
                <w:color w:val="000000"/>
                <w:sz w:val="24"/>
                <w:szCs w:val="24"/>
                <w:lang w:eastAsia="de-DE"/>
              </w:rPr>
            </w:pPr>
            <w:r w:rsidRPr="00472D88">
              <w:rPr>
                <w:rFonts w:ascii="Calibri" w:eastAsia="Times New Roman" w:hAnsi="Calibri" w:cs="Calibri"/>
                <w:color w:val="000000"/>
                <w:sz w:val="24"/>
                <w:szCs w:val="24"/>
                <w:lang w:eastAsia="de-DE"/>
              </w:rPr>
              <w:t>Anrede</w:t>
            </w:r>
          </w:p>
        </w:tc>
        <w:tc>
          <w:tcPr>
            <w:tcW w:w="1600" w:type="dxa"/>
            <w:tcBorders>
              <w:top w:val="single" w:sz="4" w:space="0" w:color="8EA9DB"/>
              <w:left w:val="nil"/>
              <w:bottom w:val="single" w:sz="4" w:space="0" w:color="8EA9DB"/>
              <w:right w:val="single" w:sz="4" w:space="0" w:color="8EA9DB"/>
            </w:tcBorders>
            <w:shd w:val="clear" w:color="D9E1F2" w:fill="D9E1F2"/>
            <w:noWrap/>
            <w:vAlign w:val="center"/>
            <w:hideMark/>
          </w:tcPr>
          <w:p w14:paraId="7B76095A" w14:textId="77777777" w:rsidR="00472D88" w:rsidRPr="00472D88" w:rsidRDefault="00472D88" w:rsidP="00472D88">
            <w:pPr>
              <w:spacing w:after="0" w:line="240" w:lineRule="auto"/>
              <w:jc w:val="center"/>
              <w:rPr>
                <w:rFonts w:ascii="Calibri" w:eastAsia="Times New Roman" w:hAnsi="Calibri" w:cs="Calibri"/>
                <w:color w:val="000000"/>
                <w:sz w:val="24"/>
                <w:szCs w:val="24"/>
                <w:lang w:eastAsia="de-DE"/>
              </w:rPr>
            </w:pPr>
            <w:r w:rsidRPr="00472D88">
              <w:rPr>
                <w:rFonts w:ascii="Calibri" w:eastAsia="Times New Roman" w:hAnsi="Calibri" w:cs="Calibri"/>
                <w:color w:val="000000"/>
                <w:sz w:val="24"/>
                <w:szCs w:val="24"/>
                <w:lang w:eastAsia="de-DE"/>
              </w:rPr>
              <w:t>Herr</w:t>
            </w:r>
          </w:p>
        </w:tc>
      </w:tr>
      <w:tr w:rsidR="00472D88" w:rsidRPr="00472D88" w14:paraId="322BA237" w14:textId="77777777" w:rsidTr="00472D88">
        <w:trPr>
          <w:trHeight w:val="320"/>
        </w:trPr>
        <w:tc>
          <w:tcPr>
            <w:tcW w:w="1800" w:type="dxa"/>
            <w:tcBorders>
              <w:top w:val="single" w:sz="4" w:space="0" w:color="8EA9DB"/>
              <w:left w:val="single" w:sz="4" w:space="0" w:color="8EA9DB"/>
              <w:bottom w:val="single" w:sz="4" w:space="0" w:color="8EA9DB"/>
              <w:right w:val="nil"/>
            </w:tcBorders>
            <w:shd w:val="clear" w:color="auto" w:fill="auto"/>
            <w:noWrap/>
            <w:vAlign w:val="center"/>
            <w:hideMark/>
          </w:tcPr>
          <w:p w14:paraId="2E770708" w14:textId="77777777" w:rsidR="00472D88" w:rsidRPr="00472D88" w:rsidRDefault="00472D88" w:rsidP="00472D88">
            <w:pPr>
              <w:spacing w:after="0" w:line="240" w:lineRule="auto"/>
              <w:rPr>
                <w:rFonts w:ascii="Calibri" w:eastAsia="Times New Roman" w:hAnsi="Calibri" w:cs="Calibri"/>
                <w:color w:val="000000"/>
                <w:sz w:val="24"/>
                <w:szCs w:val="24"/>
                <w:lang w:eastAsia="de-DE"/>
              </w:rPr>
            </w:pPr>
            <w:r w:rsidRPr="00472D88">
              <w:rPr>
                <w:rFonts w:ascii="Calibri" w:eastAsia="Times New Roman" w:hAnsi="Calibri" w:cs="Calibri"/>
                <w:color w:val="000000"/>
                <w:sz w:val="24"/>
                <w:szCs w:val="24"/>
                <w:lang w:eastAsia="de-DE"/>
              </w:rPr>
              <w:t>STREET</w:t>
            </w:r>
          </w:p>
        </w:tc>
        <w:tc>
          <w:tcPr>
            <w:tcW w:w="4140" w:type="dxa"/>
            <w:tcBorders>
              <w:top w:val="single" w:sz="4" w:space="0" w:color="8EA9DB"/>
              <w:left w:val="nil"/>
              <w:bottom w:val="single" w:sz="4" w:space="0" w:color="8EA9DB"/>
              <w:right w:val="nil"/>
            </w:tcBorders>
            <w:shd w:val="clear" w:color="auto" w:fill="auto"/>
            <w:noWrap/>
            <w:vAlign w:val="center"/>
            <w:hideMark/>
          </w:tcPr>
          <w:p w14:paraId="2755998C" w14:textId="77777777" w:rsidR="00472D88" w:rsidRPr="00472D88" w:rsidRDefault="00472D88" w:rsidP="00472D88">
            <w:pPr>
              <w:spacing w:after="0" w:line="240" w:lineRule="auto"/>
              <w:rPr>
                <w:rFonts w:ascii="Calibri" w:eastAsia="Times New Roman" w:hAnsi="Calibri" w:cs="Calibri"/>
                <w:color w:val="000000"/>
                <w:sz w:val="24"/>
                <w:szCs w:val="24"/>
                <w:lang w:eastAsia="de-DE"/>
              </w:rPr>
            </w:pPr>
            <w:r w:rsidRPr="00472D88">
              <w:rPr>
                <w:rFonts w:ascii="Calibri" w:eastAsia="Times New Roman" w:hAnsi="Calibri" w:cs="Calibri"/>
                <w:color w:val="000000"/>
                <w:sz w:val="24"/>
                <w:szCs w:val="24"/>
                <w:lang w:eastAsia="de-DE"/>
              </w:rPr>
              <w:t>Straße</w:t>
            </w:r>
          </w:p>
        </w:tc>
        <w:tc>
          <w:tcPr>
            <w:tcW w:w="1600" w:type="dxa"/>
            <w:tcBorders>
              <w:top w:val="single" w:sz="4" w:space="0" w:color="8EA9DB"/>
              <w:left w:val="nil"/>
              <w:bottom w:val="single" w:sz="4" w:space="0" w:color="8EA9DB"/>
              <w:right w:val="single" w:sz="4" w:space="0" w:color="8EA9DB"/>
            </w:tcBorders>
            <w:shd w:val="clear" w:color="auto" w:fill="auto"/>
            <w:noWrap/>
            <w:vAlign w:val="center"/>
            <w:hideMark/>
          </w:tcPr>
          <w:p w14:paraId="19F048F5" w14:textId="77777777" w:rsidR="00472D88" w:rsidRPr="00472D88" w:rsidRDefault="00472D88" w:rsidP="00472D88">
            <w:pPr>
              <w:spacing w:after="0" w:line="240" w:lineRule="auto"/>
              <w:jc w:val="center"/>
              <w:rPr>
                <w:rFonts w:ascii="Calibri" w:eastAsia="Times New Roman" w:hAnsi="Calibri" w:cs="Calibri"/>
                <w:color w:val="000000"/>
                <w:sz w:val="24"/>
                <w:szCs w:val="24"/>
                <w:lang w:eastAsia="de-DE"/>
              </w:rPr>
            </w:pPr>
            <w:r w:rsidRPr="00472D88">
              <w:rPr>
                <w:rFonts w:ascii="Calibri" w:eastAsia="Times New Roman" w:hAnsi="Calibri" w:cs="Calibri"/>
                <w:color w:val="000000"/>
                <w:sz w:val="24"/>
                <w:szCs w:val="24"/>
                <w:lang w:eastAsia="de-DE"/>
              </w:rPr>
              <w:t>Wackerweg 12</w:t>
            </w:r>
          </w:p>
        </w:tc>
      </w:tr>
      <w:tr w:rsidR="00472D88" w:rsidRPr="00472D88" w14:paraId="22A70D9B" w14:textId="77777777" w:rsidTr="00472D88">
        <w:trPr>
          <w:trHeight w:val="320"/>
        </w:trPr>
        <w:tc>
          <w:tcPr>
            <w:tcW w:w="1800" w:type="dxa"/>
            <w:tcBorders>
              <w:top w:val="single" w:sz="4" w:space="0" w:color="8EA9DB"/>
              <w:left w:val="single" w:sz="4" w:space="0" w:color="8EA9DB"/>
              <w:bottom w:val="single" w:sz="4" w:space="0" w:color="8EA9DB"/>
              <w:right w:val="nil"/>
            </w:tcBorders>
            <w:shd w:val="clear" w:color="D9E1F2" w:fill="D9E1F2"/>
            <w:noWrap/>
            <w:vAlign w:val="center"/>
            <w:hideMark/>
          </w:tcPr>
          <w:p w14:paraId="4EFAEF32" w14:textId="77777777" w:rsidR="00472D88" w:rsidRPr="00472D88" w:rsidRDefault="00472D88" w:rsidP="00472D88">
            <w:pPr>
              <w:spacing w:after="0" w:line="240" w:lineRule="auto"/>
              <w:rPr>
                <w:rFonts w:ascii="Calibri" w:eastAsia="Times New Roman" w:hAnsi="Calibri" w:cs="Calibri"/>
                <w:color w:val="000000"/>
                <w:sz w:val="24"/>
                <w:szCs w:val="24"/>
                <w:lang w:eastAsia="de-DE"/>
              </w:rPr>
            </w:pPr>
            <w:r w:rsidRPr="00472D88">
              <w:rPr>
                <w:rFonts w:ascii="Calibri" w:eastAsia="Times New Roman" w:hAnsi="Calibri" w:cs="Calibri"/>
                <w:color w:val="000000"/>
                <w:sz w:val="24"/>
                <w:szCs w:val="24"/>
                <w:lang w:eastAsia="de-DE"/>
              </w:rPr>
              <w:t>ZIPCODE</w:t>
            </w:r>
          </w:p>
        </w:tc>
        <w:tc>
          <w:tcPr>
            <w:tcW w:w="4140" w:type="dxa"/>
            <w:tcBorders>
              <w:top w:val="single" w:sz="4" w:space="0" w:color="8EA9DB"/>
              <w:left w:val="nil"/>
              <w:bottom w:val="single" w:sz="4" w:space="0" w:color="8EA9DB"/>
              <w:right w:val="nil"/>
            </w:tcBorders>
            <w:shd w:val="clear" w:color="D9E1F2" w:fill="D9E1F2"/>
            <w:noWrap/>
            <w:vAlign w:val="center"/>
            <w:hideMark/>
          </w:tcPr>
          <w:p w14:paraId="0BB73B7E" w14:textId="77777777" w:rsidR="00472D88" w:rsidRPr="00472D88" w:rsidRDefault="00472D88" w:rsidP="00472D88">
            <w:pPr>
              <w:spacing w:after="0" w:line="240" w:lineRule="auto"/>
              <w:rPr>
                <w:rFonts w:ascii="Calibri" w:eastAsia="Times New Roman" w:hAnsi="Calibri" w:cs="Calibri"/>
                <w:color w:val="000000"/>
                <w:sz w:val="24"/>
                <w:szCs w:val="24"/>
                <w:lang w:eastAsia="de-DE"/>
              </w:rPr>
            </w:pPr>
            <w:r w:rsidRPr="00472D88">
              <w:rPr>
                <w:rFonts w:ascii="Calibri" w:eastAsia="Times New Roman" w:hAnsi="Calibri" w:cs="Calibri"/>
                <w:color w:val="000000"/>
                <w:sz w:val="24"/>
                <w:szCs w:val="24"/>
                <w:lang w:eastAsia="de-DE"/>
              </w:rPr>
              <w:t>Postleitzahl</w:t>
            </w:r>
          </w:p>
        </w:tc>
        <w:tc>
          <w:tcPr>
            <w:tcW w:w="1600" w:type="dxa"/>
            <w:tcBorders>
              <w:top w:val="single" w:sz="4" w:space="0" w:color="8EA9DB"/>
              <w:left w:val="nil"/>
              <w:bottom w:val="single" w:sz="4" w:space="0" w:color="8EA9DB"/>
              <w:right w:val="single" w:sz="4" w:space="0" w:color="8EA9DB"/>
            </w:tcBorders>
            <w:shd w:val="clear" w:color="D9E1F2" w:fill="D9E1F2"/>
            <w:noWrap/>
            <w:vAlign w:val="center"/>
            <w:hideMark/>
          </w:tcPr>
          <w:p w14:paraId="0F71FA96" w14:textId="77777777" w:rsidR="00472D88" w:rsidRPr="00472D88" w:rsidRDefault="00472D88" w:rsidP="00472D88">
            <w:pPr>
              <w:spacing w:after="0" w:line="240" w:lineRule="auto"/>
              <w:jc w:val="center"/>
              <w:rPr>
                <w:rFonts w:ascii="Calibri" w:eastAsia="Times New Roman" w:hAnsi="Calibri" w:cs="Calibri"/>
                <w:color w:val="000000"/>
                <w:sz w:val="24"/>
                <w:szCs w:val="24"/>
                <w:lang w:eastAsia="de-DE"/>
              </w:rPr>
            </w:pPr>
            <w:r w:rsidRPr="00472D88">
              <w:rPr>
                <w:rFonts w:ascii="Calibri" w:eastAsia="Times New Roman" w:hAnsi="Calibri" w:cs="Calibri"/>
                <w:color w:val="000000"/>
                <w:sz w:val="24"/>
                <w:szCs w:val="24"/>
                <w:lang w:eastAsia="de-DE"/>
              </w:rPr>
              <w:t>80333</w:t>
            </w:r>
          </w:p>
        </w:tc>
      </w:tr>
      <w:tr w:rsidR="00472D88" w:rsidRPr="00472D88" w14:paraId="0D040D33" w14:textId="77777777" w:rsidTr="00472D88">
        <w:trPr>
          <w:trHeight w:val="320"/>
        </w:trPr>
        <w:tc>
          <w:tcPr>
            <w:tcW w:w="1800" w:type="dxa"/>
            <w:tcBorders>
              <w:top w:val="single" w:sz="4" w:space="0" w:color="8EA9DB"/>
              <w:left w:val="single" w:sz="4" w:space="0" w:color="8EA9DB"/>
              <w:bottom w:val="single" w:sz="4" w:space="0" w:color="8EA9DB"/>
              <w:right w:val="nil"/>
            </w:tcBorders>
            <w:shd w:val="clear" w:color="auto" w:fill="auto"/>
            <w:noWrap/>
            <w:vAlign w:val="center"/>
            <w:hideMark/>
          </w:tcPr>
          <w:p w14:paraId="7DC1C73A" w14:textId="77777777" w:rsidR="00472D88" w:rsidRPr="00472D88" w:rsidRDefault="00472D88" w:rsidP="00472D88">
            <w:pPr>
              <w:spacing w:after="0" w:line="240" w:lineRule="auto"/>
              <w:rPr>
                <w:rFonts w:ascii="Calibri" w:eastAsia="Times New Roman" w:hAnsi="Calibri" w:cs="Calibri"/>
                <w:color w:val="000000"/>
                <w:sz w:val="24"/>
                <w:szCs w:val="24"/>
                <w:lang w:eastAsia="de-DE"/>
              </w:rPr>
            </w:pPr>
            <w:r w:rsidRPr="00472D88">
              <w:rPr>
                <w:rFonts w:ascii="Calibri" w:eastAsia="Times New Roman" w:hAnsi="Calibri" w:cs="Calibri"/>
                <w:color w:val="000000"/>
                <w:sz w:val="24"/>
                <w:szCs w:val="24"/>
                <w:lang w:eastAsia="de-DE"/>
              </w:rPr>
              <w:t>CITY</w:t>
            </w:r>
          </w:p>
        </w:tc>
        <w:tc>
          <w:tcPr>
            <w:tcW w:w="4140" w:type="dxa"/>
            <w:tcBorders>
              <w:top w:val="single" w:sz="4" w:space="0" w:color="8EA9DB"/>
              <w:left w:val="nil"/>
              <w:bottom w:val="single" w:sz="4" w:space="0" w:color="8EA9DB"/>
              <w:right w:val="nil"/>
            </w:tcBorders>
            <w:shd w:val="clear" w:color="auto" w:fill="auto"/>
            <w:noWrap/>
            <w:vAlign w:val="center"/>
            <w:hideMark/>
          </w:tcPr>
          <w:p w14:paraId="0E04E6B2" w14:textId="77777777" w:rsidR="00472D88" w:rsidRPr="00472D88" w:rsidRDefault="00472D88" w:rsidP="00472D88">
            <w:pPr>
              <w:spacing w:after="0" w:line="240" w:lineRule="auto"/>
              <w:rPr>
                <w:rFonts w:ascii="Calibri" w:eastAsia="Times New Roman" w:hAnsi="Calibri" w:cs="Calibri"/>
                <w:color w:val="000000"/>
                <w:sz w:val="24"/>
                <w:szCs w:val="24"/>
                <w:lang w:eastAsia="de-DE"/>
              </w:rPr>
            </w:pPr>
            <w:r w:rsidRPr="00472D88">
              <w:rPr>
                <w:rFonts w:ascii="Calibri" w:eastAsia="Times New Roman" w:hAnsi="Calibri" w:cs="Calibri"/>
                <w:color w:val="000000"/>
                <w:sz w:val="24"/>
                <w:szCs w:val="24"/>
                <w:lang w:eastAsia="de-DE"/>
              </w:rPr>
              <w:t>Ort</w:t>
            </w:r>
          </w:p>
        </w:tc>
        <w:tc>
          <w:tcPr>
            <w:tcW w:w="1600" w:type="dxa"/>
            <w:tcBorders>
              <w:top w:val="single" w:sz="4" w:space="0" w:color="8EA9DB"/>
              <w:left w:val="nil"/>
              <w:bottom w:val="single" w:sz="4" w:space="0" w:color="8EA9DB"/>
              <w:right w:val="single" w:sz="4" w:space="0" w:color="8EA9DB"/>
            </w:tcBorders>
            <w:shd w:val="clear" w:color="auto" w:fill="auto"/>
            <w:noWrap/>
            <w:vAlign w:val="center"/>
            <w:hideMark/>
          </w:tcPr>
          <w:p w14:paraId="6D13006B" w14:textId="77777777" w:rsidR="00472D88" w:rsidRPr="00472D88" w:rsidRDefault="00472D88" w:rsidP="00472D88">
            <w:pPr>
              <w:spacing w:after="0" w:line="240" w:lineRule="auto"/>
              <w:jc w:val="center"/>
              <w:rPr>
                <w:rFonts w:ascii="Calibri" w:eastAsia="Times New Roman" w:hAnsi="Calibri" w:cs="Calibri"/>
                <w:color w:val="000000"/>
                <w:sz w:val="24"/>
                <w:szCs w:val="24"/>
                <w:lang w:eastAsia="de-DE"/>
              </w:rPr>
            </w:pPr>
            <w:r w:rsidRPr="00472D88">
              <w:rPr>
                <w:rFonts w:ascii="Calibri" w:eastAsia="Times New Roman" w:hAnsi="Calibri" w:cs="Calibri"/>
                <w:color w:val="000000"/>
                <w:sz w:val="24"/>
                <w:szCs w:val="24"/>
                <w:lang w:eastAsia="de-DE"/>
              </w:rPr>
              <w:t>München</w:t>
            </w:r>
          </w:p>
        </w:tc>
      </w:tr>
      <w:tr w:rsidR="00472D88" w:rsidRPr="00472D88" w14:paraId="40B4A181" w14:textId="77777777" w:rsidTr="00472D88">
        <w:trPr>
          <w:trHeight w:val="320"/>
        </w:trPr>
        <w:tc>
          <w:tcPr>
            <w:tcW w:w="1800" w:type="dxa"/>
            <w:tcBorders>
              <w:top w:val="single" w:sz="4" w:space="0" w:color="8EA9DB"/>
              <w:left w:val="single" w:sz="4" w:space="0" w:color="8EA9DB"/>
              <w:bottom w:val="single" w:sz="4" w:space="0" w:color="8EA9DB"/>
              <w:right w:val="nil"/>
            </w:tcBorders>
            <w:shd w:val="clear" w:color="D9E1F2" w:fill="D9E1F2"/>
            <w:noWrap/>
            <w:vAlign w:val="center"/>
            <w:hideMark/>
          </w:tcPr>
          <w:p w14:paraId="6F7B0875" w14:textId="77777777" w:rsidR="00472D88" w:rsidRPr="00472D88" w:rsidRDefault="00472D88" w:rsidP="00472D88">
            <w:pPr>
              <w:spacing w:after="0" w:line="240" w:lineRule="auto"/>
              <w:rPr>
                <w:rFonts w:ascii="Calibri" w:eastAsia="Times New Roman" w:hAnsi="Calibri" w:cs="Calibri"/>
                <w:color w:val="000000"/>
                <w:sz w:val="24"/>
                <w:szCs w:val="24"/>
                <w:lang w:eastAsia="de-DE"/>
              </w:rPr>
            </w:pPr>
            <w:r w:rsidRPr="00472D88">
              <w:rPr>
                <w:rFonts w:ascii="Calibri" w:eastAsia="Times New Roman" w:hAnsi="Calibri" w:cs="Calibri"/>
                <w:color w:val="000000"/>
                <w:sz w:val="24"/>
                <w:szCs w:val="24"/>
                <w:lang w:eastAsia="de-DE"/>
              </w:rPr>
              <w:t>COUNTRYCODE</w:t>
            </w:r>
          </w:p>
        </w:tc>
        <w:tc>
          <w:tcPr>
            <w:tcW w:w="4140" w:type="dxa"/>
            <w:tcBorders>
              <w:top w:val="single" w:sz="4" w:space="0" w:color="8EA9DB"/>
              <w:left w:val="nil"/>
              <w:bottom w:val="single" w:sz="4" w:space="0" w:color="8EA9DB"/>
              <w:right w:val="nil"/>
            </w:tcBorders>
            <w:shd w:val="clear" w:color="D9E1F2" w:fill="D9E1F2"/>
            <w:noWrap/>
            <w:vAlign w:val="center"/>
            <w:hideMark/>
          </w:tcPr>
          <w:p w14:paraId="5E0073C7" w14:textId="77777777" w:rsidR="00472D88" w:rsidRPr="00472D88" w:rsidRDefault="00472D88" w:rsidP="00472D88">
            <w:pPr>
              <w:spacing w:after="0" w:line="240" w:lineRule="auto"/>
              <w:rPr>
                <w:rFonts w:ascii="Calibri" w:eastAsia="Times New Roman" w:hAnsi="Calibri" w:cs="Calibri"/>
                <w:color w:val="000000"/>
                <w:sz w:val="24"/>
                <w:szCs w:val="24"/>
                <w:lang w:eastAsia="de-DE"/>
              </w:rPr>
            </w:pPr>
            <w:r w:rsidRPr="00472D88">
              <w:rPr>
                <w:rFonts w:ascii="Calibri" w:eastAsia="Times New Roman" w:hAnsi="Calibri" w:cs="Calibri"/>
                <w:color w:val="000000"/>
                <w:sz w:val="24"/>
                <w:szCs w:val="24"/>
                <w:lang w:eastAsia="de-DE"/>
              </w:rPr>
              <w:t>Länderkennzeichen</w:t>
            </w:r>
          </w:p>
        </w:tc>
        <w:tc>
          <w:tcPr>
            <w:tcW w:w="1600" w:type="dxa"/>
            <w:tcBorders>
              <w:top w:val="single" w:sz="4" w:space="0" w:color="8EA9DB"/>
              <w:left w:val="nil"/>
              <w:bottom w:val="single" w:sz="4" w:space="0" w:color="8EA9DB"/>
              <w:right w:val="single" w:sz="4" w:space="0" w:color="8EA9DB"/>
            </w:tcBorders>
            <w:shd w:val="clear" w:color="D9E1F2" w:fill="D9E1F2"/>
            <w:noWrap/>
            <w:vAlign w:val="center"/>
            <w:hideMark/>
          </w:tcPr>
          <w:p w14:paraId="52667C1F" w14:textId="77777777" w:rsidR="00472D88" w:rsidRPr="00472D88" w:rsidRDefault="00472D88" w:rsidP="00472D88">
            <w:pPr>
              <w:spacing w:after="0" w:line="240" w:lineRule="auto"/>
              <w:jc w:val="center"/>
              <w:rPr>
                <w:rFonts w:ascii="Calibri" w:eastAsia="Times New Roman" w:hAnsi="Calibri" w:cs="Calibri"/>
                <w:color w:val="000000"/>
                <w:sz w:val="24"/>
                <w:szCs w:val="24"/>
                <w:lang w:eastAsia="de-DE"/>
              </w:rPr>
            </w:pPr>
            <w:r w:rsidRPr="00472D88">
              <w:rPr>
                <w:rFonts w:ascii="Calibri" w:eastAsia="Times New Roman" w:hAnsi="Calibri" w:cs="Calibri"/>
                <w:color w:val="000000"/>
                <w:sz w:val="24"/>
                <w:szCs w:val="24"/>
                <w:lang w:eastAsia="de-DE"/>
              </w:rPr>
              <w:t>D</w:t>
            </w:r>
          </w:p>
        </w:tc>
      </w:tr>
      <w:tr w:rsidR="00472D88" w:rsidRPr="00472D88" w14:paraId="35CCE041" w14:textId="77777777" w:rsidTr="00472D88">
        <w:trPr>
          <w:trHeight w:val="320"/>
        </w:trPr>
        <w:tc>
          <w:tcPr>
            <w:tcW w:w="1800" w:type="dxa"/>
            <w:tcBorders>
              <w:top w:val="single" w:sz="4" w:space="0" w:color="8EA9DB"/>
              <w:left w:val="single" w:sz="4" w:space="0" w:color="8EA9DB"/>
              <w:bottom w:val="single" w:sz="4" w:space="0" w:color="8EA9DB"/>
              <w:right w:val="nil"/>
            </w:tcBorders>
            <w:shd w:val="clear" w:color="auto" w:fill="auto"/>
            <w:noWrap/>
            <w:vAlign w:val="center"/>
            <w:hideMark/>
          </w:tcPr>
          <w:p w14:paraId="6CA4AF72" w14:textId="77777777" w:rsidR="00472D88" w:rsidRPr="00472D88" w:rsidRDefault="00472D88" w:rsidP="00472D88">
            <w:pPr>
              <w:spacing w:after="0" w:line="240" w:lineRule="auto"/>
              <w:rPr>
                <w:rFonts w:ascii="Calibri" w:eastAsia="Times New Roman" w:hAnsi="Calibri" w:cs="Calibri"/>
                <w:color w:val="000000"/>
                <w:sz w:val="24"/>
                <w:szCs w:val="24"/>
                <w:lang w:eastAsia="de-DE"/>
              </w:rPr>
            </w:pPr>
            <w:r w:rsidRPr="00472D88">
              <w:rPr>
                <w:rFonts w:ascii="Calibri" w:eastAsia="Times New Roman" w:hAnsi="Calibri" w:cs="Calibri"/>
                <w:color w:val="000000"/>
                <w:sz w:val="24"/>
                <w:szCs w:val="24"/>
                <w:lang w:eastAsia="de-DE"/>
              </w:rPr>
              <w:t>E_GENDER</w:t>
            </w:r>
          </w:p>
        </w:tc>
        <w:tc>
          <w:tcPr>
            <w:tcW w:w="4140" w:type="dxa"/>
            <w:tcBorders>
              <w:top w:val="single" w:sz="4" w:space="0" w:color="8EA9DB"/>
              <w:left w:val="nil"/>
              <w:bottom w:val="single" w:sz="4" w:space="0" w:color="8EA9DB"/>
              <w:right w:val="nil"/>
            </w:tcBorders>
            <w:shd w:val="clear" w:color="auto" w:fill="auto"/>
            <w:noWrap/>
            <w:vAlign w:val="center"/>
            <w:hideMark/>
          </w:tcPr>
          <w:p w14:paraId="04EBA39A" w14:textId="77777777" w:rsidR="00472D88" w:rsidRPr="00472D88" w:rsidRDefault="00472D88" w:rsidP="00472D88">
            <w:pPr>
              <w:spacing w:after="0" w:line="240" w:lineRule="auto"/>
              <w:rPr>
                <w:rFonts w:ascii="Calibri" w:eastAsia="Times New Roman" w:hAnsi="Calibri" w:cs="Calibri"/>
                <w:color w:val="000000"/>
                <w:sz w:val="24"/>
                <w:szCs w:val="24"/>
                <w:lang w:eastAsia="de-DE"/>
              </w:rPr>
            </w:pPr>
            <w:r w:rsidRPr="00472D88">
              <w:rPr>
                <w:rFonts w:ascii="Calibri" w:eastAsia="Times New Roman" w:hAnsi="Calibri" w:cs="Calibri"/>
                <w:color w:val="000000"/>
                <w:sz w:val="24"/>
                <w:szCs w:val="24"/>
                <w:lang w:eastAsia="de-DE"/>
              </w:rPr>
              <w:t>Geschlecht (M,F,D)</w:t>
            </w:r>
          </w:p>
        </w:tc>
        <w:tc>
          <w:tcPr>
            <w:tcW w:w="1600" w:type="dxa"/>
            <w:tcBorders>
              <w:top w:val="single" w:sz="4" w:space="0" w:color="8EA9DB"/>
              <w:left w:val="nil"/>
              <w:bottom w:val="single" w:sz="4" w:space="0" w:color="8EA9DB"/>
              <w:right w:val="single" w:sz="4" w:space="0" w:color="8EA9DB"/>
            </w:tcBorders>
            <w:shd w:val="clear" w:color="auto" w:fill="auto"/>
            <w:noWrap/>
            <w:vAlign w:val="center"/>
            <w:hideMark/>
          </w:tcPr>
          <w:p w14:paraId="5EEFEFBC" w14:textId="77777777" w:rsidR="00472D88" w:rsidRPr="00472D88" w:rsidRDefault="00472D88" w:rsidP="00472D88">
            <w:pPr>
              <w:spacing w:after="0" w:line="240" w:lineRule="auto"/>
              <w:jc w:val="center"/>
              <w:rPr>
                <w:rFonts w:ascii="Calibri" w:eastAsia="Times New Roman" w:hAnsi="Calibri" w:cs="Calibri"/>
                <w:color w:val="000000"/>
                <w:sz w:val="24"/>
                <w:szCs w:val="24"/>
                <w:lang w:eastAsia="de-DE"/>
              </w:rPr>
            </w:pPr>
            <w:r w:rsidRPr="00472D88">
              <w:rPr>
                <w:rFonts w:ascii="Calibri" w:eastAsia="Times New Roman" w:hAnsi="Calibri" w:cs="Calibri"/>
                <w:color w:val="000000"/>
                <w:sz w:val="24"/>
                <w:szCs w:val="24"/>
                <w:lang w:eastAsia="de-DE"/>
              </w:rPr>
              <w:t>M</w:t>
            </w:r>
          </w:p>
        </w:tc>
      </w:tr>
      <w:tr w:rsidR="00472D88" w:rsidRPr="00472D88" w14:paraId="6B7E9566" w14:textId="77777777" w:rsidTr="00472D88">
        <w:trPr>
          <w:trHeight w:val="320"/>
        </w:trPr>
        <w:tc>
          <w:tcPr>
            <w:tcW w:w="1800" w:type="dxa"/>
            <w:tcBorders>
              <w:top w:val="single" w:sz="4" w:space="0" w:color="8EA9DB"/>
              <w:left w:val="single" w:sz="4" w:space="0" w:color="8EA9DB"/>
              <w:bottom w:val="single" w:sz="4" w:space="0" w:color="8EA9DB"/>
              <w:right w:val="nil"/>
            </w:tcBorders>
            <w:shd w:val="clear" w:color="D9E1F2" w:fill="D9E1F2"/>
            <w:noWrap/>
            <w:vAlign w:val="center"/>
            <w:hideMark/>
          </w:tcPr>
          <w:p w14:paraId="0FC3F91B" w14:textId="77777777" w:rsidR="00472D88" w:rsidRPr="00472D88" w:rsidRDefault="00472D88" w:rsidP="00472D88">
            <w:pPr>
              <w:spacing w:after="0" w:line="240" w:lineRule="auto"/>
              <w:rPr>
                <w:rFonts w:ascii="Calibri" w:eastAsia="Times New Roman" w:hAnsi="Calibri" w:cs="Calibri"/>
                <w:color w:val="000000"/>
                <w:sz w:val="24"/>
                <w:szCs w:val="24"/>
                <w:lang w:eastAsia="de-DE"/>
              </w:rPr>
            </w:pPr>
            <w:r w:rsidRPr="00472D88">
              <w:rPr>
                <w:rFonts w:ascii="Calibri" w:eastAsia="Times New Roman" w:hAnsi="Calibri" w:cs="Calibri"/>
                <w:color w:val="000000"/>
                <w:sz w:val="24"/>
                <w:szCs w:val="24"/>
                <w:lang w:eastAsia="de-DE"/>
              </w:rPr>
              <w:t>E_TERMREASON</w:t>
            </w:r>
          </w:p>
        </w:tc>
        <w:tc>
          <w:tcPr>
            <w:tcW w:w="4140" w:type="dxa"/>
            <w:tcBorders>
              <w:top w:val="single" w:sz="4" w:space="0" w:color="8EA9DB"/>
              <w:left w:val="nil"/>
              <w:bottom w:val="single" w:sz="4" w:space="0" w:color="8EA9DB"/>
              <w:right w:val="nil"/>
            </w:tcBorders>
            <w:shd w:val="clear" w:color="D9E1F2" w:fill="D9E1F2"/>
            <w:noWrap/>
            <w:vAlign w:val="center"/>
            <w:hideMark/>
          </w:tcPr>
          <w:p w14:paraId="6C382BF7" w14:textId="77777777" w:rsidR="00472D88" w:rsidRPr="00472D88" w:rsidRDefault="00472D88" w:rsidP="00472D88">
            <w:pPr>
              <w:spacing w:after="0" w:line="240" w:lineRule="auto"/>
              <w:rPr>
                <w:rFonts w:ascii="Calibri" w:eastAsia="Times New Roman" w:hAnsi="Calibri" w:cs="Calibri"/>
                <w:color w:val="000000"/>
                <w:sz w:val="24"/>
                <w:szCs w:val="24"/>
                <w:lang w:eastAsia="de-DE"/>
              </w:rPr>
            </w:pPr>
            <w:r w:rsidRPr="00472D88">
              <w:rPr>
                <w:rFonts w:ascii="Calibri" w:eastAsia="Times New Roman" w:hAnsi="Calibri" w:cs="Calibri"/>
                <w:color w:val="000000"/>
                <w:sz w:val="24"/>
                <w:szCs w:val="24"/>
                <w:lang w:eastAsia="de-DE"/>
              </w:rPr>
              <w:t>Freitext mit Kündigungsgrund</w:t>
            </w:r>
          </w:p>
        </w:tc>
        <w:tc>
          <w:tcPr>
            <w:tcW w:w="1600" w:type="dxa"/>
            <w:tcBorders>
              <w:top w:val="single" w:sz="4" w:space="0" w:color="8EA9DB"/>
              <w:left w:val="nil"/>
              <w:bottom w:val="single" w:sz="4" w:space="0" w:color="8EA9DB"/>
              <w:right w:val="single" w:sz="4" w:space="0" w:color="8EA9DB"/>
            </w:tcBorders>
            <w:shd w:val="clear" w:color="D9E1F2" w:fill="D9E1F2"/>
            <w:noWrap/>
            <w:vAlign w:val="center"/>
            <w:hideMark/>
          </w:tcPr>
          <w:p w14:paraId="41FB948C" w14:textId="77777777" w:rsidR="00472D88" w:rsidRPr="00472D88" w:rsidRDefault="00472D88" w:rsidP="00472D88">
            <w:pPr>
              <w:spacing w:after="0" w:line="240" w:lineRule="auto"/>
              <w:jc w:val="center"/>
              <w:rPr>
                <w:rFonts w:ascii="Calibri" w:eastAsia="Times New Roman" w:hAnsi="Calibri" w:cs="Calibri"/>
                <w:color w:val="000000"/>
                <w:sz w:val="24"/>
                <w:szCs w:val="24"/>
                <w:lang w:eastAsia="de-DE"/>
              </w:rPr>
            </w:pPr>
            <w:r w:rsidRPr="00472D88">
              <w:rPr>
                <w:rFonts w:ascii="Calibri" w:eastAsia="Times New Roman" w:hAnsi="Calibri" w:cs="Calibri"/>
                <w:color w:val="000000"/>
                <w:sz w:val="24"/>
                <w:szCs w:val="24"/>
                <w:lang w:eastAsia="de-DE"/>
              </w:rPr>
              <w:t xml:space="preserve"> </w:t>
            </w:r>
          </w:p>
        </w:tc>
      </w:tr>
      <w:tr w:rsidR="00472D88" w:rsidRPr="00472D88" w14:paraId="665CD978" w14:textId="77777777" w:rsidTr="00472D88">
        <w:trPr>
          <w:trHeight w:val="320"/>
        </w:trPr>
        <w:tc>
          <w:tcPr>
            <w:tcW w:w="1800" w:type="dxa"/>
            <w:tcBorders>
              <w:top w:val="single" w:sz="4" w:space="0" w:color="8EA9DB"/>
              <w:left w:val="single" w:sz="4" w:space="0" w:color="8EA9DB"/>
              <w:bottom w:val="single" w:sz="4" w:space="0" w:color="8EA9DB"/>
              <w:right w:val="nil"/>
            </w:tcBorders>
            <w:shd w:val="clear" w:color="auto" w:fill="auto"/>
            <w:noWrap/>
            <w:vAlign w:val="center"/>
            <w:hideMark/>
          </w:tcPr>
          <w:p w14:paraId="72366263" w14:textId="77777777" w:rsidR="00472D88" w:rsidRPr="00472D88" w:rsidRDefault="00472D88" w:rsidP="00472D88">
            <w:pPr>
              <w:spacing w:after="0" w:line="240" w:lineRule="auto"/>
              <w:rPr>
                <w:rFonts w:ascii="Calibri" w:eastAsia="Times New Roman" w:hAnsi="Calibri" w:cs="Calibri"/>
                <w:color w:val="000000"/>
                <w:sz w:val="24"/>
                <w:szCs w:val="24"/>
                <w:lang w:eastAsia="de-DE"/>
              </w:rPr>
            </w:pPr>
            <w:r w:rsidRPr="00472D88">
              <w:rPr>
                <w:rFonts w:ascii="Calibri" w:eastAsia="Times New Roman" w:hAnsi="Calibri" w:cs="Calibri"/>
                <w:color w:val="000000"/>
                <w:sz w:val="24"/>
                <w:szCs w:val="24"/>
                <w:lang w:eastAsia="de-DE"/>
              </w:rPr>
              <w:t>E_JOBFAMILY</w:t>
            </w:r>
          </w:p>
        </w:tc>
        <w:tc>
          <w:tcPr>
            <w:tcW w:w="4140" w:type="dxa"/>
            <w:tcBorders>
              <w:top w:val="single" w:sz="4" w:space="0" w:color="8EA9DB"/>
              <w:left w:val="nil"/>
              <w:bottom w:val="single" w:sz="4" w:space="0" w:color="8EA9DB"/>
              <w:right w:val="nil"/>
            </w:tcBorders>
            <w:shd w:val="clear" w:color="auto" w:fill="auto"/>
            <w:noWrap/>
            <w:vAlign w:val="center"/>
            <w:hideMark/>
          </w:tcPr>
          <w:p w14:paraId="2B69653B" w14:textId="77777777" w:rsidR="00472D88" w:rsidRPr="00472D88" w:rsidRDefault="00472D88" w:rsidP="00472D88">
            <w:pPr>
              <w:spacing w:after="0" w:line="240" w:lineRule="auto"/>
              <w:rPr>
                <w:rFonts w:ascii="Calibri" w:eastAsia="Times New Roman" w:hAnsi="Calibri" w:cs="Calibri"/>
                <w:color w:val="000000"/>
                <w:sz w:val="24"/>
                <w:szCs w:val="24"/>
                <w:lang w:eastAsia="de-DE"/>
              </w:rPr>
            </w:pPr>
            <w:r w:rsidRPr="00472D88">
              <w:rPr>
                <w:rFonts w:ascii="Calibri" w:eastAsia="Times New Roman" w:hAnsi="Calibri" w:cs="Calibri"/>
                <w:color w:val="000000"/>
                <w:sz w:val="24"/>
                <w:szCs w:val="24"/>
                <w:lang w:eastAsia="de-DE"/>
              </w:rPr>
              <w:t>Schlüssel der Jobfamilie oder JF1000</w:t>
            </w:r>
          </w:p>
        </w:tc>
        <w:tc>
          <w:tcPr>
            <w:tcW w:w="1600" w:type="dxa"/>
            <w:tcBorders>
              <w:top w:val="single" w:sz="4" w:space="0" w:color="8EA9DB"/>
              <w:left w:val="nil"/>
              <w:bottom w:val="single" w:sz="4" w:space="0" w:color="8EA9DB"/>
              <w:right w:val="single" w:sz="4" w:space="0" w:color="8EA9DB"/>
            </w:tcBorders>
            <w:shd w:val="clear" w:color="auto" w:fill="auto"/>
            <w:noWrap/>
            <w:vAlign w:val="center"/>
            <w:hideMark/>
          </w:tcPr>
          <w:p w14:paraId="055D4641" w14:textId="77777777" w:rsidR="00472D88" w:rsidRPr="00472D88" w:rsidRDefault="00472D88" w:rsidP="00472D88">
            <w:pPr>
              <w:spacing w:after="0" w:line="240" w:lineRule="auto"/>
              <w:jc w:val="center"/>
              <w:rPr>
                <w:rFonts w:ascii="Calibri" w:eastAsia="Times New Roman" w:hAnsi="Calibri" w:cs="Calibri"/>
                <w:color w:val="000000"/>
                <w:sz w:val="24"/>
                <w:szCs w:val="24"/>
                <w:lang w:eastAsia="de-DE"/>
              </w:rPr>
            </w:pPr>
            <w:r w:rsidRPr="00472D88">
              <w:rPr>
                <w:rFonts w:ascii="Calibri" w:eastAsia="Times New Roman" w:hAnsi="Calibri" w:cs="Calibri"/>
                <w:color w:val="000000"/>
                <w:sz w:val="24"/>
                <w:szCs w:val="24"/>
                <w:lang w:eastAsia="de-DE"/>
              </w:rPr>
              <w:t>JF1149</w:t>
            </w:r>
          </w:p>
        </w:tc>
      </w:tr>
    </w:tbl>
    <w:p w14:paraId="5B2E864D" w14:textId="1BC2CD0C" w:rsidR="00264538" w:rsidRDefault="00264538" w:rsidP="00ED363D">
      <w:pPr>
        <w:spacing w:before="120"/>
      </w:pPr>
      <w:r>
        <w:t xml:space="preserve">Die Felder </w:t>
      </w:r>
      <w:r w:rsidR="00BA2F56">
        <w:t>zur Adresse sind optional, sie können leer geliefert werden.</w:t>
      </w:r>
    </w:p>
    <w:p w14:paraId="7662E0F3" w14:textId="6AF4D661" w:rsidR="004A11F0" w:rsidRDefault="004A11F0" w:rsidP="004A11F0">
      <w:pPr>
        <w:pStyle w:val="berschrift3"/>
      </w:pPr>
      <w:bookmarkStart w:id="43" w:name="_Toc174098620"/>
      <w:r>
        <w:t>Mitarbeiter-</w:t>
      </w:r>
      <w:r w:rsidR="007A44A5">
        <w:t>Abwesenheiten</w:t>
      </w:r>
      <w:bookmarkEnd w:id="43"/>
    </w:p>
    <w:p w14:paraId="47B51B39" w14:textId="77777777" w:rsidR="001871A5" w:rsidRDefault="003840B4" w:rsidP="00B5692E">
      <w:r>
        <w:t xml:space="preserve">Abwesenheiten werden in einer getrennten CSV-Datei geliefert. </w:t>
      </w:r>
    </w:p>
    <w:p w14:paraId="09E242E9" w14:textId="0E94FF6B" w:rsidR="001871A5" w:rsidRDefault="001871A5" w:rsidP="001871A5">
      <w:r>
        <w:t>Standardmäßig müssen diese in der CSV-Datei „</w:t>
      </w:r>
      <w:r w:rsidRPr="002613E5">
        <w:t>SMO-</w:t>
      </w:r>
      <w:r w:rsidR="0072542E">
        <w:t>EMPLOYEE-ABSENCE</w:t>
      </w:r>
      <w:r w:rsidRPr="002613E5">
        <w:t>.csv</w:t>
      </w:r>
      <w:r>
        <w:t>“ zur Verfügung gestellt werden. Als Grundlage verwenden Sie bitte die Datei „</w:t>
      </w:r>
      <w:r w:rsidR="0072542E" w:rsidRPr="002613E5">
        <w:t>SMO-</w:t>
      </w:r>
      <w:r w:rsidR="0072542E">
        <w:t>EMPLOYEE-ABSENCE</w:t>
      </w:r>
      <w:r w:rsidRPr="002613E5">
        <w:t>.</w:t>
      </w:r>
      <w:r>
        <w:t>xlsx“, die Sie mit „Speichern unter“ als CSV-Datei speichern.</w:t>
      </w:r>
    </w:p>
    <w:p w14:paraId="20FBC936" w14:textId="5C0BB1E9" w:rsidR="004A11F0" w:rsidRDefault="003840B4" w:rsidP="00B5692E">
      <w:r>
        <w:t>Der Aufbau ist wie folgt:</w:t>
      </w:r>
    </w:p>
    <w:p w14:paraId="1C431A8B" w14:textId="29D4EAC4" w:rsidR="003840B4" w:rsidRDefault="003840B4" w:rsidP="00B5692E">
      <w:r w:rsidRPr="003840B4">
        <w:rPr>
          <w:noProof/>
        </w:rPr>
        <w:drawing>
          <wp:inline distT="0" distB="0" distL="0" distR="0" wp14:anchorId="7DC1EE72" wp14:editId="5B8CB4E4">
            <wp:extent cx="5731510" cy="737870"/>
            <wp:effectExtent l="0" t="0" r="0" b="0"/>
            <wp:docPr id="733050546"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50546" name="Grafik 1" descr="Ein Bild, das Text, Screenshot, Schrift, Reihe enthält.&#10;&#10;Automatisch generierte Beschreibung"/>
                    <pic:cNvPicPr/>
                  </pic:nvPicPr>
                  <pic:blipFill>
                    <a:blip r:embed="rId56"/>
                    <a:stretch>
                      <a:fillRect/>
                    </a:stretch>
                  </pic:blipFill>
                  <pic:spPr>
                    <a:xfrm>
                      <a:off x="0" y="0"/>
                      <a:ext cx="5731510" cy="737870"/>
                    </a:xfrm>
                    <a:prstGeom prst="rect">
                      <a:avLst/>
                    </a:prstGeom>
                  </pic:spPr>
                </pic:pic>
              </a:graphicData>
            </a:graphic>
          </wp:inline>
        </w:drawing>
      </w:r>
    </w:p>
    <w:p w14:paraId="048C21FA" w14:textId="683F32CC" w:rsidR="005935E8" w:rsidRDefault="005935E8" w:rsidP="005935E8">
      <w:r w:rsidRPr="00A56DE5">
        <w:rPr>
          <w:b/>
          <w:bCs/>
          <w:noProof/>
        </w:rPr>
        <w:drawing>
          <wp:anchor distT="0" distB="0" distL="114300" distR="114300" simplePos="0" relativeHeight="251658272" behindDoc="0" locked="0" layoutInCell="1" allowOverlap="1" wp14:anchorId="0F003383" wp14:editId="7C53D4D3">
            <wp:simplePos x="0" y="0"/>
            <wp:positionH relativeFrom="column">
              <wp:posOffset>-257175</wp:posOffset>
            </wp:positionH>
            <wp:positionV relativeFrom="paragraph">
              <wp:posOffset>72399</wp:posOffset>
            </wp:positionV>
            <wp:extent cx="132715" cy="334645"/>
            <wp:effectExtent l="0" t="0" r="0" b="0"/>
            <wp:wrapSquare wrapText="bothSides"/>
            <wp:docPr id="1001590750" name="Grafik 1001590750" descr="Ausrufe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74829" name="Grafik 561074829" descr="Ausrufezeichen mit einfarbiger Füllung"/>
                    <pic:cNvPicPr/>
                  </pic:nvPicPr>
                  <pic:blipFill rotWithShape="1">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rcRect l="31129" r="30725"/>
                    <a:stretch/>
                  </pic:blipFill>
                  <pic:spPr bwMode="auto">
                    <a:xfrm flipH="1">
                      <a:off x="0" y="0"/>
                      <a:ext cx="132715" cy="334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5706">
        <w:t xml:space="preserve">Achten Sie auch hier wieder auf die korrekte Formatierung der beiden Datumsspalten. </w:t>
      </w:r>
      <w:r>
        <w:t>Beachten Sie auch, dass Sie bei den Abwesenheiten ein TO_DATE (bis-Datum) liefern müssen, lassen Sie die Spalte nicht leer!</w:t>
      </w:r>
    </w:p>
    <w:p w14:paraId="29590F7C" w14:textId="15FD4C7E" w:rsidR="003840B4" w:rsidRDefault="005935E8" w:rsidP="00B5692E">
      <w:r w:rsidRPr="00A811A3">
        <w:rPr>
          <w:noProof/>
        </w:rPr>
        <w:lastRenderedPageBreak/>
        <w:drawing>
          <wp:anchor distT="0" distB="0" distL="114300" distR="114300" simplePos="0" relativeHeight="251658264" behindDoc="0" locked="0" layoutInCell="1" allowOverlap="1" wp14:anchorId="25406F7F" wp14:editId="5B757616">
            <wp:simplePos x="0" y="0"/>
            <wp:positionH relativeFrom="column">
              <wp:posOffset>3164205</wp:posOffset>
            </wp:positionH>
            <wp:positionV relativeFrom="paragraph">
              <wp:posOffset>86552</wp:posOffset>
            </wp:positionV>
            <wp:extent cx="2528570" cy="1543050"/>
            <wp:effectExtent l="0" t="0" r="0" b="6350"/>
            <wp:wrapSquare wrapText="bothSides"/>
            <wp:docPr id="18615375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3756" name="Grafik 1" descr="Ein Bild, das Text, Screenshot, Schrift, Zahl enthält.&#10;&#10;Automatisch generierte Beschreibung"/>
                    <pic:cNvPicPr/>
                  </pic:nvPicPr>
                  <pic:blipFill>
                    <a:blip r:embed="rId57">
                      <a:extLst>
                        <a:ext uri="{28A0092B-C50C-407E-A947-70E740481C1C}">
                          <a14:useLocalDpi xmlns:a14="http://schemas.microsoft.com/office/drawing/2010/main"/>
                        </a:ext>
                      </a:extLst>
                    </a:blip>
                    <a:stretch>
                      <a:fillRect/>
                    </a:stretch>
                  </pic:blipFill>
                  <pic:spPr>
                    <a:xfrm>
                      <a:off x="0" y="0"/>
                      <a:ext cx="2528570" cy="1543050"/>
                    </a:xfrm>
                    <a:prstGeom prst="rect">
                      <a:avLst/>
                    </a:prstGeom>
                  </pic:spPr>
                </pic:pic>
              </a:graphicData>
            </a:graphic>
            <wp14:sizeRelH relativeFrom="page">
              <wp14:pctWidth>0</wp14:pctWidth>
            </wp14:sizeRelH>
            <wp14:sizeRelV relativeFrom="page">
              <wp14:pctHeight>0</wp14:pctHeight>
            </wp14:sizeRelV>
          </wp:anchor>
        </w:drawing>
      </w:r>
      <w:r w:rsidR="00FB5706">
        <w:t xml:space="preserve">In der Spalte „ABS_TYPE“ liefern Sie </w:t>
      </w:r>
      <w:r w:rsidR="00A811A3">
        <w:t xml:space="preserve">die hier angegebenen Schlüssel pro Abwesenheitsart, also z.B. </w:t>
      </w:r>
      <w:r w:rsidR="00B444F2">
        <w:t>4</w:t>
      </w:r>
      <w:r w:rsidR="00A811A3">
        <w:t>, wenn der</w:t>
      </w:r>
      <w:r w:rsidR="00B444F2">
        <w:t xml:space="preserve"> Mitarbeiter „Krank ohne Lohnfortzahlung“ ist. </w:t>
      </w:r>
    </w:p>
    <w:p w14:paraId="79B87FB1" w14:textId="65FEE3B1" w:rsidR="00B444F2" w:rsidRDefault="00B444F2" w:rsidP="00B5692E">
      <w:r>
        <w:t>Kürzere Krankheiten, die keinen Einfluss auf die FTE und damit die Personalkosten haben, müssen nicht geliefert werden. Wenn Sie diese laden, übergeben Sie als ABS_PERCENT hierzu 0.</w:t>
      </w:r>
    </w:p>
    <w:p w14:paraId="753F903C" w14:textId="6FF1A9E5" w:rsidR="00B444F2" w:rsidRDefault="00323D68" w:rsidP="00B5692E">
      <w:r>
        <w:t>In der</w:t>
      </w:r>
      <w:r w:rsidR="00B444F2">
        <w:t xml:space="preserve"> Spalte ABS_PERCENT </w:t>
      </w:r>
      <w:r>
        <w:t>wird angegeben, zu wieviel Prozent der Mitarbeiter</w:t>
      </w:r>
      <w:r w:rsidR="00F33B89">
        <w:t xml:space="preserve"> </w:t>
      </w:r>
      <w:r w:rsidR="00F33B89" w:rsidRPr="00F33B89">
        <w:rPr>
          <w:b/>
          <w:bCs/>
        </w:rPr>
        <w:t>im Zeitraum der Abwesenheit</w:t>
      </w:r>
      <w:r w:rsidR="00F33B89">
        <w:t xml:space="preserve"> insofern abwesend war, als dass 4PLAN hierzu die FTE und damit auch die Personalkosten entsprechend verringern soll. Ist ein</w:t>
      </w:r>
      <w:r w:rsidR="004454EC">
        <w:t xml:space="preserve"> Mitarbeiter also z.B. zu 50% in Teilzeit während der Elternzeit, liefern Sie den Zeitraum, die Abwesenheitsart 3 und </w:t>
      </w:r>
      <w:r w:rsidR="00A754DB">
        <w:t>in</w:t>
      </w:r>
      <w:r w:rsidR="004454EC">
        <w:t xml:space="preserve"> ABS_PERCENT den Wert 50. </w:t>
      </w:r>
      <w:r w:rsidR="00A754DB">
        <w:t>Bei normaler Elternzeit, also 100% Abwesenheit, liefern Sie den Zeitraum, die Abwesenheitsart 2 und in ABS_PERCENT 100.</w:t>
      </w:r>
      <w:r w:rsidR="00FE2395">
        <w:t xml:space="preserve"> Wenn Sie „normale“ Erkrankungen als Abwesenheiten liefern, geben Sie als ABS_PERCENT 0 an, da 4PLAN andernfalls die FTE und Personalkosten des Mitarbeiters für den Zeitraum um den angegebenen Prozentsatz verringern wird.</w:t>
      </w:r>
    </w:p>
    <w:p w14:paraId="79C47EEF" w14:textId="77777777" w:rsidR="00E75E14" w:rsidRDefault="00E75E14" w:rsidP="00E75E14">
      <w:r>
        <w:t>4INTEGRATION erwartet die Textdatei in diesem Aufbau. Bitte ändern Sie die Spaltenüberschriften nicht.</w:t>
      </w:r>
    </w:p>
    <w:p w14:paraId="42DB989F" w14:textId="668FEEA0" w:rsidR="00255B8C" w:rsidRDefault="00255B8C" w:rsidP="00255B8C">
      <w:pPr>
        <w:pStyle w:val="berschrift3"/>
      </w:pPr>
      <w:bookmarkStart w:id="44" w:name="_Ref154747533"/>
      <w:bookmarkStart w:id="45" w:name="_Toc174098621"/>
      <w:r>
        <w:t>Mitarbeiter-Bewegungsdaten</w:t>
      </w:r>
      <w:bookmarkEnd w:id="44"/>
      <w:bookmarkEnd w:id="45"/>
    </w:p>
    <w:p w14:paraId="7D7AEAC4" w14:textId="4694A4B8" w:rsidR="00255B8C" w:rsidRDefault="00255B8C" w:rsidP="00255B8C">
      <w:r>
        <w:t xml:space="preserve">Bewegungsdaten, </w:t>
      </w:r>
      <w:r w:rsidR="00C812AB">
        <w:t xml:space="preserve">z.B. Beschäftigungsgrad, </w:t>
      </w:r>
      <w:r w:rsidR="003A57F9">
        <w:t xml:space="preserve">Mitarbeitergruppe, </w:t>
      </w:r>
      <w:r w:rsidR="00C812AB">
        <w:t xml:space="preserve">Vertragsart, </w:t>
      </w:r>
      <w:r>
        <w:t>Entgelt,</w:t>
      </w:r>
      <w:r w:rsidR="00C812AB">
        <w:t xml:space="preserve"> Zulagen,</w:t>
      </w:r>
      <w:r>
        <w:t xml:space="preserve"> etc., werden in einer CSV-Datei geliefert. Der Aufbau ist wie folgt</w:t>
      </w:r>
      <w:r w:rsidR="00404B11">
        <w:t xml:space="preserve"> (weitere Spalten rechts)</w:t>
      </w:r>
      <w:r>
        <w:t>:</w:t>
      </w:r>
    </w:p>
    <w:p w14:paraId="2BBD4B71" w14:textId="089D8597" w:rsidR="005C0494" w:rsidRDefault="00404B11" w:rsidP="00255B8C">
      <w:r w:rsidRPr="00404B11">
        <w:rPr>
          <w:noProof/>
        </w:rPr>
        <w:drawing>
          <wp:inline distT="0" distB="0" distL="0" distR="0" wp14:anchorId="1E1AA688" wp14:editId="6005D97D">
            <wp:extent cx="5731510" cy="876300"/>
            <wp:effectExtent l="0" t="0" r="0" b="0"/>
            <wp:docPr id="575215589" name="Grafik 1" descr="Ein Bild, das Text, Zahl,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15589" name="Grafik 1" descr="Ein Bild, das Text, Zahl, Schrift, Reihe enthält.&#10;&#10;Automatisch generierte Beschreibung"/>
                    <pic:cNvPicPr/>
                  </pic:nvPicPr>
                  <pic:blipFill>
                    <a:blip r:embed="rId58" cstate="print">
                      <a:extLst>
                        <a:ext uri="{28A0092B-C50C-407E-A947-70E740481C1C}">
                          <a14:useLocalDpi xmlns:a14="http://schemas.microsoft.com/office/drawing/2010/main"/>
                        </a:ext>
                      </a:extLst>
                    </a:blip>
                    <a:stretch>
                      <a:fillRect/>
                    </a:stretch>
                  </pic:blipFill>
                  <pic:spPr>
                    <a:xfrm>
                      <a:off x="0" y="0"/>
                      <a:ext cx="5731510" cy="876300"/>
                    </a:xfrm>
                    <a:prstGeom prst="rect">
                      <a:avLst/>
                    </a:prstGeom>
                  </pic:spPr>
                </pic:pic>
              </a:graphicData>
            </a:graphic>
          </wp:inline>
        </w:drawing>
      </w:r>
    </w:p>
    <w:p w14:paraId="53CCEE1E" w14:textId="7086A43F" w:rsidR="00EA0942" w:rsidRDefault="00EA0942" w:rsidP="00EA0942">
      <w:r>
        <w:t>Standardmäßig müssen diese in der CSV-Datei „</w:t>
      </w:r>
      <w:r w:rsidRPr="002613E5">
        <w:t>SMO-</w:t>
      </w:r>
      <w:r w:rsidR="0072542E">
        <w:t>EMPLOYEE-VALUES</w:t>
      </w:r>
      <w:r w:rsidRPr="002613E5">
        <w:t>.csv</w:t>
      </w:r>
      <w:r>
        <w:t>“ zur Verfügung gestellt werden. Als Grundlage verwenden Sie bitte die Datei „</w:t>
      </w:r>
      <w:r w:rsidR="0072542E" w:rsidRPr="002613E5">
        <w:t>SMO-</w:t>
      </w:r>
      <w:r w:rsidR="0072542E">
        <w:t>EMPLOYEE-VALUES</w:t>
      </w:r>
      <w:r w:rsidRPr="002613E5">
        <w:t>.</w:t>
      </w:r>
      <w:r>
        <w:t>xlsx“, die Sie mit „Speichern unter“ als CSV-Datei speichern.</w:t>
      </w:r>
    </w:p>
    <w:p w14:paraId="6A23B275" w14:textId="30E3B80B" w:rsidR="00605E02" w:rsidRDefault="0013254C" w:rsidP="00255B8C">
      <w:r>
        <w:t xml:space="preserve">Die im Standard </w:t>
      </w:r>
      <w:r w:rsidR="008A271D">
        <w:t>enthaltenen Spalten liefern folgende Informationen:</w:t>
      </w:r>
    </w:p>
    <w:tbl>
      <w:tblPr>
        <w:tblW w:w="9140" w:type="dxa"/>
        <w:tblCellMar>
          <w:left w:w="70" w:type="dxa"/>
          <w:right w:w="70" w:type="dxa"/>
        </w:tblCellMar>
        <w:tblLook w:val="04A0" w:firstRow="1" w:lastRow="0" w:firstColumn="1" w:lastColumn="0" w:noHBand="0" w:noVBand="1"/>
      </w:tblPr>
      <w:tblGrid>
        <w:gridCol w:w="2540"/>
        <w:gridCol w:w="5300"/>
        <w:gridCol w:w="1300"/>
      </w:tblGrid>
      <w:tr w:rsidR="00130FE7" w:rsidRPr="00130FE7" w14:paraId="7E1B128F" w14:textId="77777777" w:rsidTr="00130FE7">
        <w:trPr>
          <w:trHeight w:val="320"/>
        </w:trPr>
        <w:tc>
          <w:tcPr>
            <w:tcW w:w="2540" w:type="dxa"/>
            <w:tcBorders>
              <w:top w:val="single" w:sz="4" w:space="0" w:color="8EA9DB"/>
              <w:left w:val="single" w:sz="4" w:space="0" w:color="8EA9DB"/>
              <w:bottom w:val="single" w:sz="4" w:space="0" w:color="8EA9DB"/>
              <w:right w:val="nil"/>
            </w:tcBorders>
            <w:shd w:val="clear" w:color="4472C4" w:fill="4472C4"/>
            <w:noWrap/>
            <w:vAlign w:val="bottom"/>
            <w:hideMark/>
          </w:tcPr>
          <w:p w14:paraId="3C5CB0B4" w14:textId="77777777" w:rsidR="00130FE7" w:rsidRPr="00130FE7" w:rsidRDefault="00130FE7" w:rsidP="00130FE7">
            <w:pPr>
              <w:spacing w:after="0" w:line="240" w:lineRule="auto"/>
              <w:rPr>
                <w:rFonts w:ascii="Calibri" w:eastAsia="Times New Roman" w:hAnsi="Calibri" w:cs="Calibri"/>
                <w:b/>
                <w:bCs/>
                <w:color w:val="FFFFFF"/>
                <w:sz w:val="24"/>
                <w:szCs w:val="24"/>
                <w:lang w:eastAsia="de-DE"/>
              </w:rPr>
            </w:pPr>
            <w:r w:rsidRPr="00130FE7">
              <w:rPr>
                <w:rFonts w:ascii="Calibri" w:eastAsia="Times New Roman" w:hAnsi="Calibri" w:cs="Calibri"/>
                <w:b/>
                <w:bCs/>
                <w:color w:val="FFFFFF"/>
                <w:sz w:val="24"/>
                <w:szCs w:val="24"/>
                <w:lang w:eastAsia="de-DE"/>
              </w:rPr>
              <w:t>Spalte</w:t>
            </w:r>
          </w:p>
        </w:tc>
        <w:tc>
          <w:tcPr>
            <w:tcW w:w="5300" w:type="dxa"/>
            <w:tcBorders>
              <w:top w:val="single" w:sz="4" w:space="0" w:color="8EA9DB"/>
              <w:left w:val="nil"/>
              <w:bottom w:val="single" w:sz="4" w:space="0" w:color="8EA9DB"/>
              <w:right w:val="nil"/>
            </w:tcBorders>
            <w:shd w:val="clear" w:color="4472C4" w:fill="4472C4"/>
            <w:noWrap/>
            <w:vAlign w:val="bottom"/>
            <w:hideMark/>
          </w:tcPr>
          <w:p w14:paraId="4AF3C926" w14:textId="77777777" w:rsidR="00130FE7" w:rsidRPr="00130FE7" w:rsidRDefault="00130FE7" w:rsidP="00130FE7">
            <w:pPr>
              <w:spacing w:after="0" w:line="240" w:lineRule="auto"/>
              <w:rPr>
                <w:rFonts w:ascii="Calibri" w:eastAsia="Times New Roman" w:hAnsi="Calibri" w:cs="Calibri"/>
                <w:b/>
                <w:bCs/>
                <w:color w:val="FFFFFF"/>
                <w:sz w:val="24"/>
                <w:szCs w:val="24"/>
                <w:lang w:eastAsia="de-DE"/>
              </w:rPr>
            </w:pPr>
            <w:r w:rsidRPr="00130FE7">
              <w:rPr>
                <w:rFonts w:ascii="Calibri" w:eastAsia="Times New Roman" w:hAnsi="Calibri" w:cs="Calibri"/>
                <w:b/>
                <w:bCs/>
                <w:color w:val="FFFFFF"/>
                <w:sz w:val="24"/>
                <w:szCs w:val="24"/>
                <w:lang w:eastAsia="de-DE"/>
              </w:rPr>
              <w:t>Inhalt</w:t>
            </w:r>
          </w:p>
        </w:tc>
        <w:tc>
          <w:tcPr>
            <w:tcW w:w="1300" w:type="dxa"/>
            <w:tcBorders>
              <w:top w:val="single" w:sz="4" w:space="0" w:color="8EA9DB"/>
              <w:left w:val="nil"/>
              <w:bottom w:val="single" w:sz="4" w:space="0" w:color="8EA9DB"/>
              <w:right w:val="single" w:sz="4" w:space="0" w:color="8EA9DB"/>
            </w:tcBorders>
            <w:shd w:val="clear" w:color="4472C4" w:fill="4472C4"/>
            <w:noWrap/>
            <w:vAlign w:val="bottom"/>
            <w:hideMark/>
          </w:tcPr>
          <w:p w14:paraId="057895E5" w14:textId="77777777" w:rsidR="00130FE7" w:rsidRPr="00130FE7" w:rsidRDefault="00130FE7" w:rsidP="00130FE7">
            <w:pPr>
              <w:spacing w:after="0" w:line="240" w:lineRule="auto"/>
              <w:rPr>
                <w:rFonts w:ascii="Calibri" w:eastAsia="Times New Roman" w:hAnsi="Calibri" w:cs="Calibri"/>
                <w:b/>
                <w:bCs/>
                <w:color w:val="FFFFFF"/>
                <w:sz w:val="24"/>
                <w:szCs w:val="24"/>
                <w:lang w:eastAsia="de-DE"/>
              </w:rPr>
            </w:pPr>
            <w:r w:rsidRPr="00130FE7">
              <w:rPr>
                <w:rFonts w:ascii="Calibri" w:eastAsia="Times New Roman" w:hAnsi="Calibri" w:cs="Calibri"/>
                <w:b/>
                <w:bCs/>
                <w:color w:val="FFFFFF"/>
                <w:sz w:val="24"/>
                <w:szCs w:val="24"/>
                <w:lang w:eastAsia="de-DE"/>
              </w:rPr>
              <w:t>Beispiel</w:t>
            </w:r>
          </w:p>
        </w:tc>
      </w:tr>
      <w:tr w:rsidR="00130FE7" w:rsidRPr="00130FE7" w14:paraId="67989F0B" w14:textId="77777777" w:rsidTr="00130FE7">
        <w:trPr>
          <w:trHeight w:val="320"/>
        </w:trPr>
        <w:tc>
          <w:tcPr>
            <w:tcW w:w="2540" w:type="dxa"/>
            <w:tcBorders>
              <w:top w:val="single" w:sz="4" w:space="0" w:color="8EA9DB"/>
              <w:left w:val="single" w:sz="4" w:space="0" w:color="8EA9DB"/>
              <w:bottom w:val="single" w:sz="4" w:space="0" w:color="8EA9DB"/>
              <w:right w:val="nil"/>
            </w:tcBorders>
            <w:shd w:val="clear" w:color="D9E1F2" w:fill="D9E1F2"/>
            <w:noWrap/>
            <w:vAlign w:val="bottom"/>
            <w:hideMark/>
          </w:tcPr>
          <w:p w14:paraId="6FA3E3C5" w14:textId="77777777" w:rsidR="00130FE7" w:rsidRPr="00130FE7" w:rsidRDefault="00130FE7" w:rsidP="00130FE7">
            <w:pPr>
              <w:spacing w:after="0" w:line="240" w:lineRule="auto"/>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ABRJAHR</w:t>
            </w:r>
          </w:p>
        </w:tc>
        <w:tc>
          <w:tcPr>
            <w:tcW w:w="5300" w:type="dxa"/>
            <w:tcBorders>
              <w:top w:val="single" w:sz="4" w:space="0" w:color="8EA9DB"/>
              <w:left w:val="nil"/>
              <w:bottom w:val="single" w:sz="4" w:space="0" w:color="8EA9DB"/>
              <w:right w:val="nil"/>
            </w:tcBorders>
            <w:shd w:val="clear" w:color="D9E1F2" w:fill="D9E1F2"/>
            <w:noWrap/>
            <w:vAlign w:val="bottom"/>
            <w:hideMark/>
          </w:tcPr>
          <w:p w14:paraId="7D65E517" w14:textId="77777777" w:rsidR="00130FE7" w:rsidRPr="00130FE7" w:rsidRDefault="00130FE7" w:rsidP="00130FE7">
            <w:pPr>
              <w:spacing w:after="0" w:line="240" w:lineRule="auto"/>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Abrechnungsjahr (Kalenderjahr)</w:t>
            </w:r>
          </w:p>
        </w:tc>
        <w:tc>
          <w:tcPr>
            <w:tcW w:w="1300" w:type="dxa"/>
            <w:tcBorders>
              <w:top w:val="single" w:sz="4" w:space="0" w:color="8EA9DB"/>
              <w:left w:val="nil"/>
              <w:bottom w:val="single" w:sz="4" w:space="0" w:color="8EA9DB"/>
              <w:right w:val="single" w:sz="4" w:space="0" w:color="8EA9DB"/>
            </w:tcBorders>
            <w:shd w:val="clear" w:color="D9E1F2" w:fill="D9E1F2"/>
            <w:noWrap/>
            <w:vAlign w:val="center"/>
            <w:hideMark/>
          </w:tcPr>
          <w:p w14:paraId="49128C2E" w14:textId="77777777" w:rsidR="00130FE7" w:rsidRPr="00130FE7" w:rsidRDefault="00130FE7" w:rsidP="00130FE7">
            <w:pPr>
              <w:spacing w:after="0" w:line="240" w:lineRule="auto"/>
              <w:jc w:val="center"/>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2023</w:t>
            </w:r>
          </w:p>
        </w:tc>
      </w:tr>
      <w:tr w:rsidR="00130FE7" w:rsidRPr="00130FE7" w14:paraId="77EBB0F3" w14:textId="77777777" w:rsidTr="00130FE7">
        <w:trPr>
          <w:trHeight w:val="320"/>
        </w:trPr>
        <w:tc>
          <w:tcPr>
            <w:tcW w:w="2540" w:type="dxa"/>
            <w:tcBorders>
              <w:top w:val="single" w:sz="4" w:space="0" w:color="8EA9DB"/>
              <w:left w:val="single" w:sz="4" w:space="0" w:color="8EA9DB"/>
              <w:bottom w:val="single" w:sz="4" w:space="0" w:color="8EA9DB"/>
              <w:right w:val="nil"/>
            </w:tcBorders>
            <w:shd w:val="clear" w:color="auto" w:fill="auto"/>
            <w:noWrap/>
            <w:vAlign w:val="bottom"/>
            <w:hideMark/>
          </w:tcPr>
          <w:p w14:paraId="651A5D22" w14:textId="77777777" w:rsidR="00130FE7" w:rsidRPr="00130FE7" w:rsidRDefault="00130FE7" w:rsidP="00130FE7">
            <w:pPr>
              <w:spacing w:after="0" w:line="240" w:lineRule="auto"/>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ABRMONAT</w:t>
            </w:r>
          </w:p>
        </w:tc>
        <w:tc>
          <w:tcPr>
            <w:tcW w:w="5300" w:type="dxa"/>
            <w:tcBorders>
              <w:top w:val="single" w:sz="4" w:space="0" w:color="8EA9DB"/>
              <w:left w:val="nil"/>
              <w:bottom w:val="single" w:sz="4" w:space="0" w:color="8EA9DB"/>
              <w:right w:val="nil"/>
            </w:tcBorders>
            <w:shd w:val="clear" w:color="auto" w:fill="auto"/>
            <w:noWrap/>
            <w:vAlign w:val="bottom"/>
            <w:hideMark/>
          </w:tcPr>
          <w:p w14:paraId="3F73D005" w14:textId="77777777" w:rsidR="00130FE7" w:rsidRPr="00130FE7" w:rsidRDefault="00130FE7" w:rsidP="00130FE7">
            <w:pPr>
              <w:spacing w:after="0" w:line="240" w:lineRule="auto"/>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Abrechnungsmonat (Kalendermonat)</w:t>
            </w:r>
          </w:p>
        </w:tc>
        <w:tc>
          <w:tcPr>
            <w:tcW w:w="1300" w:type="dxa"/>
            <w:tcBorders>
              <w:top w:val="single" w:sz="4" w:space="0" w:color="8EA9DB"/>
              <w:left w:val="nil"/>
              <w:bottom w:val="single" w:sz="4" w:space="0" w:color="8EA9DB"/>
              <w:right w:val="single" w:sz="4" w:space="0" w:color="8EA9DB"/>
            </w:tcBorders>
            <w:shd w:val="clear" w:color="auto" w:fill="auto"/>
            <w:noWrap/>
            <w:vAlign w:val="center"/>
            <w:hideMark/>
          </w:tcPr>
          <w:p w14:paraId="59003485" w14:textId="77777777" w:rsidR="00130FE7" w:rsidRPr="00130FE7" w:rsidRDefault="00130FE7" w:rsidP="00130FE7">
            <w:pPr>
              <w:spacing w:after="0" w:line="240" w:lineRule="auto"/>
              <w:jc w:val="center"/>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1</w:t>
            </w:r>
          </w:p>
        </w:tc>
      </w:tr>
      <w:tr w:rsidR="00130FE7" w:rsidRPr="00130FE7" w14:paraId="5B35CAF8" w14:textId="77777777" w:rsidTr="00130FE7">
        <w:trPr>
          <w:trHeight w:val="320"/>
        </w:trPr>
        <w:tc>
          <w:tcPr>
            <w:tcW w:w="2540" w:type="dxa"/>
            <w:tcBorders>
              <w:top w:val="single" w:sz="4" w:space="0" w:color="8EA9DB"/>
              <w:left w:val="single" w:sz="4" w:space="0" w:color="8EA9DB"/>
              <w:bottom w:val="single" w:sz="4" w:space="0" w:color="8EA9DB"/>
              <w:right w:val="nil"/>
            </w:tcBorders>
            <w:shd w:val="clear" w:color="D9E1F2" w:fill="D9E1F2"/>
            <w:noWrap/>
            <w:vAlign w:val="bottom"/>
            <w:hideMark/>
          </w:tcPr>
          <w:p w14:paraId="27F043EE" w14:textId="77777777" w:rsidR="00130FE7" w:rsidRPr="00130FE7" w:rsidRDefault="00130FE7" w:rsidP="00130FE7">
            <w:pPr>
              <w:spacing w:after="0" w:line="240" w:lineRule="auto"/>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GLOBALID</w:t>
            </w:r>
          </w:p>
        </w:tc>
        <w:tc>
          <w:tcPr>
            <w:tcW w:w="5300" w:type="dxa"/>
            <w:tcBorders>
              <w:top w:val="single" w:sz="4" w:space="0" w:color="8EA9DB"/>
              <w:left w:val="nil"/>
              <w:bottom w:val="single" w:sz="4" w:space="0" w:color="8EA9DB"/>
              <w:right w:val="nil"/>
            </w:tcBorders>
            <w:shd w:val="clear" w:color="D9E1F2" w:fill="D9E1F2"/>
            <w:noWrap/>
            <w:vAlign w:val="bottom"/>
            <w:hideMark/>
          </w:tcPr>
          <w:p w14:paraId="476AB948" w14:textId="7A975997" w:rsidR="00130FE7" w:rsidRPr="00130FE7" w:rsidRDefault="00130FE7" w:rsidP="00130FE7">
            <w:pPr>
              <w:spacing w:after="0" w:line="240" w:lineRule="auto"/>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Global-ID des Mi</w:t>
            </w:r>
            <w:r w:rsidR="00DD67F4">
              <w:rPr>
                <w:rFonts w:ascii="Calibri" w:eastAsia="Times New Roman" w:hAnsi="Calibri" w:cs="Calibri"/>
                <w:color w:val="000000"/>
                <w:sz w:val="24"/>
                <w:szCs w:val="24"/>
                <w:lang w:eastAsia="de-DE"/>
              </w:rPr>
              <w:t>t</w:t>
            </w:r>
            <w:r w:rsidRPr="00130FE7">
              <w:rPr>
                <w:rFonts w:ascii="Calibri" w:eastAsia="Times New Roman" w:hAnsi="Calibri" w:cs="Calibri"/>
                <w:color w:val="000000"/>
                <w:sz w:val="24"/>
                <w:szCs w:val="24"/>
                <w:lang w:eastAsia="de-DE"/>
              </w:rPr>
              <w:t>arbeitenden</w:t>
            </w:r>
          </w:p>
        </w:tc>
        <w:tc>
          <w:tcPr>
            <w:tcW w:w="1300" w:type="dxa"/>
            <w:tcBorders>
              <w:top w:val="single" w:sz="4" w:space="0" w:color="8EA9DB"/>
              <w:left w:val="nil"/>
              <w:bottom w:val="single" w:sz="4" w:space="0" w:color="8EA9DB"/>
              <w:right w:val="single" w:sz="4" w:space="0" w:color="8EA9DB"/>
            </w:tcBorders>
            <w:shd w:val="clear" w:color="D9E1F2" w:fill="D9E1F2"/>
            <w:noWrap/>
            <w:vAlign w:val="center"/>
            <w:hideMark/>
          </w:tcPr>
          <w:p w14:paraId="6452E55B" w14:textId="77777777" w:rsidR="00130FE7" w:rsidRPr="00130FE7" w:rsidRDefault="00130FE7" w:rsidP="00130FE7">
            <w:pPr>
              <w:spacing w:after="0" w:line="240" w:lineRule="auto"/>
              <w:jc w:val="center"/>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10000</w:t>
            </w:r>
          </w:p>
        </w:tc>
      </w:tr>
      <w:tr w:rsidR="00130FE7" w:rsidRPr="00130FE7" w14:paraId="7BA53CA3" w14:textId="77777777" w:rsidTr="00130FE7">
        <w:trPr>
          <w:trHeight w:val="320"/>
        </w:trPr>
        <w:tc>
          <w:tcPr>
            <w:tcW w:w="2540" w:type="dxa"/>
            <w:tcBorders>
              <w:top w:val="single" w:sz="4" w:space="0" w:color="8EA9DB"/>
              <w:left w:val="single" w:sz="4" w:space="0" w:color="8EA9DB"/>
              <w:bottom w:val="single" w:sz="4" w:space="0" w:color="8EA9DB"/>
              <w:right w:val="nil"/>
            </w:tcBorders>
            <w:shd w:val="clear" w:color="auto" w:fill="auto"/>
            <w:noWrap/>
            <w:vAlign w:val="bottom"/>
            <w:hideMark/>
          </w:tcPr>
          <w:p w14:paraId="39B8700C" w14:textId="77777777" w:rsidR="00130FE7" w:rsidRPr="00130FE7" w:rsidRDefault="00130FE7" w:rsidP="00130FE7">
            <w:pPr>
              <w:spacing w:after="0" w:line="240" w:lineRule="auto"/>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CC</w:t>
            </w:r>
          </w:p>
        </w:tc>
        <w:tc>
          <w:tcPr>
            <w:tcW w:w="5300" w:type="dxa"/>
            <w:tcBorders>
              <w:top w:val="single" w:sz="4" w:space="0" w:color="8EA9DB"/>
              <w:left w:val="nil"/>
              <w:bottom w:val="single" w:sz="4" w:space="0" w:color="8EA9DB"/>
              <w:right w:val="nil"/>
            </w:tcBorders>
            <w:shd w:val="clear" w:color="auto" w:fill="auto"/>
            <w:noWrap/>
            <w:vAlign w:val="bottom"/>
            <w:hideMark/>
          </w:tcPr>
          <w:p w14:paraId="73AF6209" w14:textId="177E844A" w:rsidR="00130FE7" w:rsidRPr="00130FE7" w:rsidRDefault="00130FE7" w:rsidP="00130FE7">
            <w:pPr>
              <w:spacing w:after="0" w:line="240" w:lineRule="auto"/>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Kostenstellenschlüssel</w:t>
            </w:r>
          </w:p>
        </w:tc>
        <w:tc>
          <w:tcPr>
            <w:tcW w:w="1300" w:type="dxa"/>
            <w:tcBorders>
              <w:top w:val="single" w:sz="4" w:space="0" w:color="8EA9DB"/>
              <w:left w:val="nil"/>
              <w:bottom w:val="single" w:sz="4" w:space="0" w:color="8EA9DB"/>
              <w:right w:val="single" w:sz="4" w:space="0" w:color="8EA9DB"/>
            </w:tcBorders>
            <w:shd w:val="clear" w:color="auto" w:fill="auto"/>
            <w:noWrap/>
            <w:vAlign w:val="center"/>
            <w:hideMark/>
          </w:tcPr>
          <w:p w14:paraId="2A50DFC4" w14:textId="77777777" w:rsidR="00130FE7" w:rsidRPr="00130FE7" w:rsidRDefault="00130FE7" w:rsidP="00130FE7">
            <w:pPr>
              <w:spacing w:after="0" w:line="240" w:lineRule="auto"/>
              <w:jc w:val="center"/>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1000</w:t>
            </w:r>
          </w:p>
        </w:tc>
      </w:tr>
      <w:tr w:rsidR="00130FE7" w:rsidRPr="00130FE7" w14:paraId="51497BA1" w14:textId="77777777" w:rsidTr="00130FE7">
        <w:trPr>
          <w:trHeight w:val="320"/>
        </w:trPr>
        <w:tc>
          <w:tcPr>
            <w:tcW w:w="2540" w:type="dxa"/>
            <w:tcBorders>
              <w:top w:val="single" w:sz="4" w:space="0" w:color="8EA9DB"/>
              <w:left w:val="single" w:sz="4" w:space="0" w:color="8EA9DB"/>
              <w:bottom w:val="single" w:sz="4" w:space="0" w:color="8EA9DB"/>
              <w:right w:val="nil"/>
            </w:tcBorders>
            <w:shd w:val="clear" w:color="D9E1F2" w:fill="D9E1F2"/>
            <w:noWrap/>
            <w:vAlign w:val="bottom"/>
            <w:hideMark/>
          </w:tcPr>
          <w:p w14:paraId="0D1442A3" w14:textId="77777777" w:rsidR="00130FE7" w:rsidRPr="00130FE7" w:rsidRDefault="00130FE7" w:rsidP="00130FE7">
            <w:pPr>
              <w:spacing w:after="0" w:line="240" w:lineRule="auto"/>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OU</w:t>
            </w:r>
          </w:p>
        </w:tc>
        <w:tc>
          <w:tcPr>
            <w:tcW w:w="5300" w:type="dxa"/>
            <w:tcBorders>
              <w:top w:val="single" w:sz="4" w:space="0" w:color="8EA9DB"/>
              <w:left w:val="nil"/>
              <w:bottom w:val="single" w:sz="4" w:space="0" w:color="8EA9DB"/>
              <w:right w:val="nil"/>
            </w:tcBorders>
            <w:shd w:val="clear" w:color="D9E1F2" w:fill="D9E1F2"/>
            <w:noWrap/>
            <w:vAlign w:val="bottom"/>
            <w:hideMark/>
          </w:tcPr>
          <w:p w14:paraId="5D4D1FA2" w14:textId="77777777" w:rsidR="00130FE7" w:rsidRPr="00130FE7" w:rsidRDefault="00130FE7" w:rsidP="00130FE7">
            <w:pPr>
              <w:spacing w:after="0" w:line="240" w:lineRule="auto"/>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Schlüssel der Org-Unit oder OU1000</w:t>
            </w:r>
          </w:p>
        </w:tc>
        <w:tc>
          <w:tcPr>
            <w:tcW w:w="1300" w:type="dxa"/>
            <w:tcBorders>
              <w:top w:val="single" w:sz="4" w:space="0" w:color="8EA9DB"/>
              <w:left w:val="nil"/>
              <w:bottom w:val="single" w:sz="4" w:space="0" w:color="8EA9DB"/>
              <w:right w:val="single" w:sz="4" w:space="0" w:color="8EA9DB"/>
            </w:tcBorders>
            <w:shd w:val="clear" w:color="D9E1F2" w:fill="D9E1F2"/>
            <w:noWrap/>
            <w:vAlign w:val="center"/>
            <w:hideMark/>
          </w:tcPr>
          <w:p w14:paraId="72C3816F" w14:textId="77777777" w:rsidR="00130FE7" w:rsidRPr="00130FE7" w:rsidRDefault="00130FE7" w:rsidP="00130FE7">
            <w:pPr>
              <w:spacing w:after="0" w:line="240" w:lineRule="auto"/>
              <w:jc w:val="center"/>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OU1000</w:t>
            </w:r>
          </w:p>
        </w:tc>
      </w:tr>
      <w:tr w:rsidR="00130FE7" w:rsidRPr="00130FE7" w14:paraId="16A54DEE" w14:textId="77777777" w:rsidTr="00130FE7">
        <w:trPr>
          <w:trHeight w:val="320"/>
        </w:trPr>
        <w:tc>
          <w:tcPr>
            <w:tcW w:w="2540" w:type="dxa"/>
            <w:tcBorders>
              <w:top w:val="single" w:sz="4" w:space="0" w:color="8EA9DB"/>
              <w:left w:val="single" w:sz="4" w:space="0" w:color="8EA9DB"/>
              <w:bottom w:val="single" w:sz="4" w:space="0" w:color="8EA9DB"/>
              <w:right w:val="nil"/>
            </w:tcBorders>
            <w:shd w:val="clear" w:color="auto" w:fill="auto"/>
            <w:noWrap/>
            <w:vAlign w:val="bottom"/>
            <w:hideMark/>
          </w:tcPr>
          <w:p w14:paraId="0B18B685" w14:textId="77777777" w:rsidR="00130FE7" w:rsidRPr="00130FE7" w:rsidRDefault="00130FE7" w:rsidP="00130FE7">
            <w:pPr>
              <w:spacing w:after="0" w:line="240" w:lineRule="auto"/>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POS</w:t>
            </w:r>
          </w:p>
        </w:tc>
        <w:tc>
          <w:tcPr>
            <w:tcW w:w="5300" w:type="dxa"/>
            <w:tcBorders>
              <w:top w:val="single" w:sz="4" w:space="0" w:color="8EA9DB"/>
              <w:left w:val="nil"/>
              <w:bottom w:val="single" w:sz="4" w:space="0" w:color="8EA9DB"/>
              <w:right w:val="nil"/>
            </w:tcBorders>
            <w:shd w:val="clear" w:color="auto" w:fill="auto"/>
            <w:noWrap/>
            <w:vAlign w:val="bottom"/>
            <w:hideMark/>
          </w:tcPr>
          <w:p w14:paraId="4E1EB66D" w14:textId="77777777" w:rsidR="00130FE7" w:rsidRPr="00130FE7" w:rsidRDefault="00130FE7" w:rsidP="00130FE7">
            <w:pPr>
              <w:spacing w:after="0" w:line="240" w:lineRule="auto"/>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Schlüssel der Stelle des Mitarbeiters oder leer</w:t>
            </w:r>
          </w:p>
        </w:tc>
        <w:tc>
          <w:tcPr>
            <w:tcW w:w="1300" w:type="dxa"/>
            <w:tcBorders>
              <w:top w:val="single" w:sz="4" w:space="0" w:color="8EA9DB"/>
              <w:left w:val="nil"/>
              <w:bottom w:val="single" w:sz="4" w:space="0" w:color="8EA9DB"/>
              <w:right w:val="single" w:sz="4" w:space="0" w:color="8EA9DB"/>
            </w:tcBorders>
            <w:shd w:val="clear" w:color="auto" w:fill="auto"/>
            <w:noWrap/>
            <w:vAlign w:val="center"/>
            <w:hideMark/>
          </w:tcPr>
          <w:p w14:paraId="0B495096" w14:textId="77777777" w:rsidR="00130FE7" w:rsidRPr="00130FE7" w:rsidRDefault="00130FE7" w:rsidP="00130FE7">
            <w:pPr>
              <w:spacing w:after="0" w:line="240" w:lineRule="auto"/>
              <w:jc w:val="center"/>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P10000</w:t>
            </w:r>
          </w:p>
        </w:tc>
      </w:tr>
      <w:tr w:rsidR="00130FE7" w:rsidRPr="00130FE7" w14:paraId="17FDDFD7" w14:textId="77777777" w:rsidTr="00130FE7">
        <w:trPr>
          <w:trHeight w:val="320"/>
        </w:trPr>
        <w:tc>
          <w:tcPr>
            <w:tcW w:w="2540" w:type="dxa"/>
            <w:tcBorders>
              <w:top w:val="single" w:sz="4" w:space="0" w:color="8EA9DB"/>
              <w:left w:val="single" w:sz="4" w:space="0" w:color="8EA9DB"/>
              <w:bottom w:val="single" w:sz="4" w:space="0" w:color="8EA9DB"/>
              <w:right w:val="nil"/>
            </w:tcBorders>
            <w:shd w:val="clear" w:color="D9E1F2" w:fill="D9E1F2"/>
            <w:noWrap/>
            <w:vAlign w:val="bottom"/>
            <w:hideMark/>
          </w:tcPr>
          <w:p w14:paraId="5EAB6938" w14:textId="77777777" w:rsidR="00130FE7" w:rsidRPr="00130FE7" w:rsidRDefault="00130FE7" w:rsidP="00130FE7">
            <w:pPr>
              <w:spacing w:after="0" w:line="240" w:lineRule="auto"/>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E01_TOC</w:t>
            </w:r>
          </w:p>
        </w:tc>
        <w:tc>
          <w:tcPr>
            <w:tcW w:w="5300" w:type="dxa"/>
            <w:tcBorders>
              <w:top w:val="single" w:sz="4" w:space="0" w:color="8EA9DB"/>
              <w:left w:val="nil"/>
              <w:bottom w:val="single" w:sz="4" w:space="0" w:color="8EA9DB"/>
              <w:right w:val="nil"/>
            </w:tcBorders>
            <w:shd w:val="clear" w:color="D9E1F2" w:fill="D9E1F2"/>
            <w:noWrap/>
            <w:vAlign w:val="bottom"/>
            <w:hideMark/>
          </w:tcPr>
          <w:p w14:paraId="70F0674D" w14:textId="77777777" w:rsidR="00130FE7" w:rsidRPr="00130FE7" w:rsidRDefault="00130FE7" w:rsidP="00130FE7">
            <w:pPr>
              <w:spacing w:after="0" w:line="240" w:lineRule="auto"/>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Schlüssel der Vertragsart</w:t>
            </w:r>
          </w:p>
        </w:tc>
        <w:tc>
          <w:tcPr>
            <w:tcW w:w="1300" w:type="dxa"/>
            <w:tcBorders>
              <w:top w:val="single" w:sz="4" w:space="0" w:color="8EA9DB"/>
              <w:left w:val="nil"/>
              <w:bottom w:val="single" w:sz="4" w:space="0" w:color="8EA9DB"/>
              <w:right w:val="single" w:sz="4" w:space="0" w:color="8EA9DB"/>
            </w:tcBorders>
            <w:shd w:val="clear" w:color="D9E1F2" w:fill="D9E1F2"/>
            <w:noWrap/>
            <w:vAlign w:val="center"/>
            <w:hideMark/>
          </w:tcPr>
          <w:p w14:paraId="51B7ECA2" w14:textId="77777777" w:rsidR="00130FE7" w:rsidRPr="00130FE7" w:rsidRDefault="00130FE7" w:rsidP="00130FE7">
            <w:pPr>
              <w:spacing w:after="0" w:line="240" w:lineRule="auto"/>
              <w:jc w:val="center"/>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2</w:t>
            </w:r>
          </w:p>
        </w:tc>
      </w:tr>
      <w:tr w:rsidR="00130FE7" w:rsidRPr="00130FE7" w14:paraId="77641329" w14:textId="77777777" w:rsidTr="00130FE7">
        <w:trPr>
          <w:trHeight w:val="320"/>
        </w:trPr>
        <w:tc>
          <w:tcPr>
            <w:tcW w:w="2540" w:type="dxa"/>
            <w:tcBorders>
              <w:top w:val="single" w:sz="4" w:space="0" w:color="8EA9DB"/>
              <w:left w:val="single" w:sz="4" w:space="0" w:color="8EA9DB"/>
              <w:bottom w:val="single" w:sz="4" w:space="0" w:color="8EA9DB"/>
              <w:right w:val="nil"/>
            </w:tcBorders>
            <w:shd w:val="clear" w:color="auto" w:fill="auto"/>
            <w:noWrap/>
            <w:vAlign w:val="bottom"/>
            <w:hideMark/>
          </w:tcPr>
          <w:p w14:paraId="0180FE8C" w14:textId="77777777" w:rsidR="00130FE7" w:rsidRPr="00130FE7" w:rsidRDefault="00130FE7" w:rsidP="00130FE7">
            <w:pPr>
              <w:spacing w:after="0" w:line="240" w:lineRule="auto"/>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E01_EMPLGRP</w:t>
            </w:r>
          </w:p>
        </w:tc>
        <w:tc>
          <w:tcPr>
            <w:tcW w:w="5300" w:type="dxa"/>
            <w:tcBorders>
              <w:top w:val="single" w:sz="4" w:space="0" w:color="8EA9DB"/>
              <w:left w:val="nil"/>
              <w:bottom w:val="single" w:sz="4" w:space="0" w:color="8EA9DB"/>
              <w:right w:val="nil"/>
            </w:tcBorders>
            <w:shd w:val="clear" w:color="auto" w:fill="auto"/>
            <w:noWrap/>
            <w:vAlign w:val="bottom"/>
            <w:hideMark/>
          </w:tcPr>
          <w:p w14:paraId="4CB1E041" w14:textId="77777777" w:rsidR="00130FE7" w:rsidRPr="00130FE7" w:rsidRDefault="00130FE7" w:rsidP="00130FE7">
            <w:pPr>
              <w:spacing w:after="0" w:line="240" w:lineRule="auto"/>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Freier Text für die "Mitarbeitergruppe"</w:t>
            </w:r>
          </w:p>
        </w:tc>
        <w:tc>
          <w:tcPr>
            <w:tcW w:w="1300" w:type="dxa"/>
            <w:tcBorders>
              <w:top w:val="single" w:sz="4" w:space="0" w:color="8EA9DB"/>
              <w:left w:val="nil"/>
              <w:bottom w:val="single" w:sz="4" w:space="0" w:color="8EA9DB"/>
              <w:right w:val="single" w:sz="4" w:space="0" w:color="8EA9DB"/>
            </w:tcBorders>
            <w:shd w:val="clear" w:color="auto" w:fill="auto"/>
            <w:noWrap/>
            <w:vAlign w:val="center"/>
            <w:hideMark/>
          </w:tcPr>
          <w:p w14:paraId="5EF4FB93" w14:textId="77777777" w:rsidR="00130FE7" w:rsidRPr="00130FE7" w:rsidRDefault="00130FE7" w:rsidP="00130FE7">
            <w:pPr>
              <w:spacing w:after="0" w:line="240" w:lineRule="auto"/>
              <w:jc w:val="center"/>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C-Level</w:t>
            </w:r>
          </w:p>
        </w:tc>
      </w:tr>
      <w:tr w:rsidR="00130FE7" w:rsidRPr="00130FE7" w14:paraId="4315BC99" w14:textId="77777777" w:rsidTr="00130FE7">
        <w:trPr>
          <w:trHeight w:val="320"/>
        </w:trPr>
        <w:tc>
          <w:tcPr>
            <w:tcW w:w="2540" w:type="dxa"/>
            <w:tcBorders>
              <w:top w:val="single" w:sz="4" w:space="0" w:color="8EA9DB"/>
              <w:left w:val="single" w:sz="4" w:space="0" w:color="8EA9DB"/>
              <w:bottom w:val="single" w:sz="4" w:space="0" w:color="8EA9DB"/>
              <w:right w:val="nil"/>
            </w:tcBorders>
            <w:shd w:val="clear" w:color="D9E1F2" w:fill="D9E1F2"/>
            <w:noWrap/>
            <w:vAlign w:val="bottom"/>
            <w:hideMark/>
          </w:tcPr>
          <w:p w14:paraId="55400727" w14:textId="77777777" w:rsidR="00130FE7" w:rsidRPr="00130FE7" w:rsidRDefault="00130FE7" w:rsidP="00130FE7">
            <w:pPr>
              <w:spacing w:after="0" w:line="240" w:lineRule="auto"/>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lastRenderedPageBreak/>
              <w:t>E01_PSI</w:t>
            </w:r>
          </w:p>
        </w:tc>
        <w:tc>
          <w:tcPr>
            <w:tcW w:w="5300" w:type="dxa"/>
            <w:tcBorders>
              <w:top w:val="single" w:sz="4" w:space="0" w:color="8EA9DB"/>
              <w:left w:val="nil"/>
              <w:bottom w:val="single" w:sz="4" w:space="0" w:color="8EA9DB"/>
              <w:right w:val="nil"/>
            </w:tcBorders>
            <w:shd w:val="clear" w:color="D9E1F2" w:fill="D9E1F2"/>
            <w:noWrap/>
            <w:vAlign w:val="bottom"/>
            <w:hideMark/>
          </w:tcPr>
          <w:p w14:paraId="145F355E" w14:textId="77777777" w:rsidR="00130FE7" w:rsidRPr="00130FE7" w:rsidRDefault="00130FE7" w:rsidP="00130FE7">
            <w:pPr>
              <w:spacing w:after="0" w:line="240" w:lineRule="auto"/>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Tarifkennzeichen und Stufe, mit | getrennt</w:t>
            </w:r>
          </w:p>
        </w:tc>
        <w:tc>
          <w:tcPr>
            <w:tcW w:w="1300" w:type="dxa"/>
            <w:tcBorders>
              <w:top w:val="single" w:sz="4" w:space="0" w:color="8EA9DB"/>
              <w:left w:val="nil"/>
              <w:bottom w:val="single" w:sz="4" w:space="0" w:color="8EA9DB"/>
              <w:right w:val="single" w:sz="4" w:space="0" w:color="8EA9DB"/>
            </w:tcBorders>
            <w:shd w:val="clear" w:color="D9E1F2" w:fill="D9E1F2"/>
            <w:noWrap/>
            <w:vAlign w:val="center"/>
            <w:hideMark/>
          </w:tcPr>
          <w:p w14:paraId="238F1497" w14:textId="77777777" w:rsidR="00130FE7" w:rsidRPr="00130FE7" w:rsidRDefault="00130FE7" w:rsidP="00130FE7">
            <w:pPr>
              <w:spacing w:after="0" w:line="240" w:lineRule="auto"/>
              <w:jc w:val="center"/>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G05]1</w:t>
            </w:r>
          </w:p>
        </w:tc>
      </w:tr>
      <w:tr w:rsidR="00130FE7" w:rsidRPr="00130FE7" w14:paraId="4A770DB0" w14:textId="77777777" w:rsidTr="00130FE7">
        <w:trPr>
          <w:trHeight w:val="320"/>
        </w:trPr>
        <w:tc>
          <w:tcPr>
            <w:tcW w:w="2540" w:type="dxa"/>
            <w:tcBorders>
              <w:top w:val="single" w:sz="4" w:space="0" w:color="8EA9DB"/>
              <w:left w:val="single" w:sz="4" w:space="0" w:color="8EA9DB"/>
              <w:bottom w:val="single" w:sz="4" w:space="0" w:color="8EA9DB"/>
              <w:right w:val="nil"/>
            </w:tcBorders>
            <w:shd w:val="clear" w:color="auto" w:fill="auto"/>
            <w:noWrap/>
            <w:vAlign w:val="bottom"/>
            <w:hideMark/>
          </w:tcPr>
          <w:p w14:paraId="33F107F5" w14:textId="77777777" w:rsidR="00130FE7" w:rsidRPr="00130FE7" w:rsidRDefault="00130FE7" w:rsidP="00130FE7">
            <w:pPr>
              <w:spacing w:after="0" w:line="240" w:lineRule="auto"/>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E02_UTILIZATION</w:t>
            </w:r>
          </w:p>
        </w:tc>
        <w:tc>
          <w:tcPr>
            <w:tcW w:w="5300" w:type="dxa"/>
            <w:tcBorders>
              <w:top w:val="single" w:sz="4" w:space="0" w:color="8EA9DB"/>
              <w:left w:val="nil"/>
              <w:bottom w:val="single" w:sz="4" w:space="0" w:color="8EA9DB"/>
              <w:right w:val="nil"/>
            </w:tcBorders>
            <w:shd w:val="clear" w:color="auto" w:fill="auto"/>
            <w:noWrap/>
            <w:vAlign w:val="bottom"/>
            <w:hideMark/>
          </w:tcPr>
          <w:p w14:paraId="40CB1BB1" w14:textId="77777777" w:rsidR="00130FE7" w:rsidRPr="00130FE7" w:rsidRDefault="00130FE7" w:rsidP="00130FE7">
            <w:pPr>
              <w:spacing w:after="0" w:line="240" w:lineRule="auto"/>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Beschäftigungsgrad (100 = Vollzeit)</w:t>
            </w:r>
          </w:p>
        </w:tc>
        <w:tc>
          <w:tcPr>
            <w:tcW w:w="1300" w:type="dxa"/>
            <w:tcBorders>
              <w:top w:val="single" w:sz="4" w:space="0" w:color="8EA9DB"/>
              <w:left w:val="nil"/>
              <w:bottom w:val="single" w:sz="4" w:space="0" w:color="8EA9DB"/>
              <w:right w:val="single" w:sz="4" w:space="0" w:color="8EA9DB"/>
            </w:tcBorders>
            <w:shd w:val="clear" w:color="auto" w:fill="auto"/>
            <w:noWrap/>
            <w:vAlign w:val="center"/>
            <w:hideMark/>
          </w:tcPr>
          <w:p w14:paraId="4AF23F66" w14:textId="77777777" w:rsidR="00130FE7" w:rsidRPr="00130FE7" w:rsidRDefault="00130FE7" w:rsidP="00130FE7">
            <w:pPr>
              <w:spacing w:after="0" w:line="240" w:lineRule="auto"/>
              <w:jc w:val="center"/>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100</w:t>
            </w:r>
          </w:p>
        </w:tc>
      </w:tr>
      <w:tr w:rsidR="00130FE7" w:rsidRPr="00130FE7" w14:paraId="2756C008" w14:textId="77777777" w:rsidTr="00130FE7">
        <w:trPr>
          <w:trHeight w:val="320"/>
        </w:trPr>
        <w:tc>
          <w:tcPr>
            <w:tcW w:w="2540" w:type="dxa"/>
            <w:tcBorders>
              <w:top w:val="single" w:sz="4" w:space="0" w:color="8EA9DB"/>
              <w:left w:val="single" w:sz="4" w:space="0" w:color="8EA9DB"/>
              <w:bottom w:val="single" w:sz="4" w:space="0" w:color="8EA9DB"/>
              <w:right w:val="nil"/>
            </w:tcBorders>
            <w:shd w:val="clear" w:color="D9E1F2" w:fill="D9E1F2"/>
            <w:noWrap/>
            <w:vAlign w:val="bottom"/>
            <w:hideMark/>
          </w:tcPr>
          <w:p w14:paraId="5454E66A" w14:textId="77777777" w:rsidR="00130FE7" w:rsidRPr="00130FE7" w:rsidRDefault="00130FE7" w:rsidP="00130FE7">
            <w:pPr>
              <w:spacing w:after="0" w:line="240" w:lineRule="auto"/>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E03_ACT_SALARY</w:t>
            </w:r>
          </w:p>
        </w:tc>
        <w:tc>
          <w:tcPr>
            <w:tcW w:w="5300" w:type="dxa"/>
            <w:tcBorders>
              <w:top w:val="single" w:sz="4" w:space="0" w:color="8EA9DB"/>
              <w:left w:val="nil"/>
              <w:bottom w:val="single" w:sz="4" w:space="0" w:color="8EA9DB"/>
              <w:right w:val="nil"/>
            </w:tcBorders>
            <w:shd w:val="clear" w:color="D9E1F2" w:fill="D9E1F2"/>
            <w:noWrap/>
            <w:vAlign w:val="bottom"/>
            <w:hideMark/>
          </w:tcPr>
          <w:p w14:paraId="5818434D" w14:textId="68E53306" w:rsidR="00130FE7" w:rsidRPr="00130FE7" w:rsidRDefault="00130FE7" w:rsidP="00130FE7">
            <w:pPr>
              <w:spacing w:after="0" w:line="240" w:lineRule="auto"/>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Tatsächlich gezahltes Ist-Entgelt</w:t>
            </w:r>
            <w:r w:rsidR="001436B5">
              <w:rPr>
                <w:rFonts w:ascii="Calibri" w:eastAsia="Times New Roman" w:hAnsi="Calibri" w:cs="Calibri"/>
                <w:color w:val="000000"/>
                <w:sz w:val="24"/>
                <w:szCs w:val="24"/>
                <w:lang w:eastAsia="de-DE"/>
              </w:rPr>
              <w:t xml:space="preserve"> (Brutto)</w:t>
            </w:r>
          </w:p>
        </w:tc>
        <w:tc>
          <w:tcPr>
            <w:tcW w:w="1300" w:type="dxa"/>
            <w:tcBorders>
              <w:top w:val="single" w:sz="4" w:space="0" w:color="8EA9DB"/>
              <w:left w:val="nil"/>
              <w:bottom w:val="single" w:sz="4" w:space="0" w:color="8EA9DB"/>
              <w:right w:val="single" w:sz="4" w:space="0" w:color="8EA9DB"/>
            </w:tcBorders>
            <w:shd w:val="clear" w:color="D9E1F2" w:fill="D9E1F2"/>
            <w:noWrap/>
            <w:vAlign w:val="center"/>
            <w:hideMark/>
          </w:tcPr>
          <w:p w14:paraId="35DAD629" w14:textId="0048FBBD" w:rsidR="00130FE7" w:rsidRPr="00130FE7" w:rsidRDefault="001262CF" w:rsidP="00130FE7">
            <w:pPr>
              <w:spacing w:after="0" w:line="240" w:lineRule="auto"/>
              <w:jc w:val="center"/>
              <w:rPr>
                <w:rFonts w:ascii="Calibri" w:eastAsia="Times New Roman" w:hAnsi="Calibri" w:cs="Calibri"/>
                <w:color w:val="000000"/>
                <w:sz w:val="24"/>
                <w:szCs w:val="24"/>
                <w:lang w:eastAsia="de-DE"/>
              </w:rPr>
            </w:pPr>
            <w:r>
              <w:rPr>
                <w:rFonts w:ascii="Calibri" w:eastAsia="Times New Roman" w:hAnsi="Calibri" w:cs="Calibri"/>
                <w:color w:val="000000"/>
                <w:sz w:val="24"/>
                <w:szCs w:val="24"/>
                <w:lang w:eastAsia="de-DE"/>
              </w:rPr>
              <w:t>15600</w:t>
            </w:r>
          </w:p>
        </w:tc>
      </w:tr>
      <w:tr w:rsidR="00130FE7" w:rsidRPr="00130FE7" w14:paraId="5D390C6B" w14:textId="77777777" w:rsidTr="00130FE7">
        <w:trPr>
          <w:trHeight w:val="320"/>
        </w:trPr>
        <w:tc>
          <w:tcPr>
            <w:tcW w:w="2540" w:type="dxa"/>
            <w:tcBorders>
              <w:top w:val="single" w:sz="4" w:space="0" w:color="8EA9DB"/>
              <w:left w:val="single" w:sz="4" w:space="0" w:color="8EA9DB"/>
              <w:bottom w:val="single" w:sz="4" w:space="0" w:color="8EA9DB"/>
              <w:right w:val="nil"/>
            </w:tcBorders>
            <w:shd w:val="clear" w:color="auto" w:fill="auto"/>
            <w:noWrap/>
            <w:vAlign w:val="bottom"/>
            <w:hideMark/>
          </w:tcPr>
          <w:p w14:paraId="4611C447" w14:textId="77777777" w:rsidR="00130FE7" w:rsidRPr="00130FE7" w:rsidRDefault="00130FE7" w:rsidP="00130FE7">
            <w:pPr>
              <w:spacing w:after="0" w:line="240" w:lineRule="auto"/>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E03_REMUNERATION</w:t>
            </w:r>
          </w:p>
        </w:tc>
        <w:tc>
          <w:tcPr>
            <w:tcW w:w="5300" w:type="dxa"/>
            <w:tcBorders>
              <w:top w:val="single" w:sz="4" w:space="0" w:color="8EA9DB"/>
              <w:left w:val="nil"/>
              <w:bottom w:val="single" w:sz="4" w:space="0" w:color="8EA9DB"/>
              <w:right w:val="nil"/>
            </w:tcBorders>
            <w:shd w:val="clear" w:color="auto" w:fill="auto"/>
            <w:noWrap/>
            <w:vAlign w:val="bottom"/>
            <w:hideMark/>
          </w:tcPr>
          <w:p w14:paraId="32A3BBAC" w14:textId="777A0145" w:rsidR="00130FE7" w:rsidRPr="00130FE7" w:rsidRDefault="00130FE7" w:rsidP="00130FE7">
            <w:pPr>
              <w:spacing w:after="0" w:line="240" w:lineRule="auto"/>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Vereinbartes Vertragsentgelt</w:t>
            </w:r>
            <w:r w:rsidR="00792A95">
              <w:rPr>
                <w:rFonts w:ascii="Calibri" w:eastAsia="Times New Roman" w:hAnsi="Calibri" w:cs="Calibri"/>
                <w:color w:val="000000"/>
                <w:sz w:val="24"/>
                <w:szCs w:val="24"/>
                <w:lang w:eastAsia="de-DE"/>
              </w:rPr>
              <w:t xml:space="preserve"> (Brutto)</w:t>
            </w:r>
          </w:p>
        </w:tc>
        <w:tc>
          <w:tcPr>
            <w:tcW w:w="1300" w:type="dxa"/>
            <w:tcBorders>
              <w:top w:val="single" w:sz="4" w:space="0" w:color="8EA9DB"/>
              <w:left w:val="nil"/>
              <w:bottom w:val="single" w:sz="4" w:space="0" w:color="8EA9DB"/>
              <w:right w:val="single" w:sz="4" w:space="0" w:color="8EA9DB"/>
            </w:tcBorders>
            <w:shd w:val="clear" w:color="auto" w:fill="auto"/>
            <w:noWrap/>
            <w:vAlign w:val="center"/>
            <w:hideMark/>
          </w:tcPr>
          <w:p w14:paraId="4E639431" w14:textId="77777777" w:rsidR="00130FE7" w:rsidRPr="00130FE7" w:rsidRDefault="00130FE7" w:rsidP="00130FE7">
            <w:pPr>
              <w:spacing w:after="0" w:line="240" w:lineRule="auto"/>
              <w:jc w:val="center"/>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15600</w:t>
            </w:r>
          </w:p>
        </w:tc>
      </w:tr>
      <w:tr w:rsidR="00130FE7" w:rsidRPr="00130FE7" w14:paraId="6C2C75A2" w14:textId="77777777" w:rsidTr="00130FE7">
        <w:trPr>
          <w:trHeight w:val="320"/>
        </w:trPr>
        <w:tc>
          <w:tcPr>
            <w:tcW w:w="2540" w:type="dxa"/>
            <w:tcBorders>
              <w:top w:val="single" w:sz="4" w:space="0" w:color="8EA9DB"/>
              <w:left w:val="single" w:sz="4" w:space="0" w:color="8EA9DB"/>
              <w:bottom w:val="single" w:sz="4" w:space="0" w:color="8EA9DB"/>
              <w:right w:val="nil"/>
            </w:tcBorders>
            <w:shd w:val="clear" w:color="D9E1F2" w:fill="D9E1F2"/>
            <w:noWrap/>
            <w:vAlign w:val="bottom"/>
            <w:hideMark/>
          </w:tcPr>
          <w:p w14:paraId="709E3EEF" w14:textId="77777777" w:rsidR="00130FE7" w:rsidRPr="00130FE7" w:rsidRDefault="00130FE7" w:rsidP="00130FE7">
            <w:pPr>
              <w:spacing w:after="0" w:line="240" w:lineRule="auto"/>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E04_ALLOW_AGPS</w:t>
            </w:r>
          </w:p>
        </w:tc>
        <w:tc>
          <w:tcPr>
            <w:tcW w:w="5300" w:type="dxa"/>
            <w:tcBorders>
              <w:top w:val="single" w:sz="4" w:space="0" w:color="8EA9DB"/>
              <w:left w:val="nil"/>
              <w:bottom w:val="single" w:sz="4" w:space="0" w:color="8EA9DB"/>
              <w:right w:val="nil"/>
            </w:tcBorders>
            <w:shd w:val="clear" w:color="D9E1F2" w:fill="D9E1F2"/>
            <w:noWrap/>
            <w:vAlign w:val="bottom"/>
            <w:hideMark/>
          </w:tcPr>
          <w:p w14:paraId="01E13D68" w14:textId="77777777" w:rsidR="00130FE7" w:rsidRPr="00130FE7" w:rsidRDefault="00130FE7" w:rsidP="00130FE7">
            <w:pPr>
              <w:spacing w:after="0" w:line="240" w:lineRule="auto"/>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Übertarifliche Zulage, nur bei Tarif-Mitarbeitern</w:t>
            </w:r>
          </w:p>
        </w:tc>
        <w:tc>
          <w:tcPr>
            <w:tcW w:w="1300" w:type="dxa"/>
            <w:tcBorders>
              <w:top w:val="single" w:sz="4" w:space="0" w:color="8EA9DB"/>
              <w:left w:val="nil"/>
              <w:bottom w:val="single" w:sz="4" w:space="0" w:color="8EA9DB"/>
              <w:right w:val="single" w:sz="4" w:space="0" w:color="8EA9DB"/>
            </w:tcBorders>
            <w:shd w:val="clear" w:color="D9E1F2" w:fill="D9E1F2"/>
            <w:noWrap/>
            <w:vAlign w:val="center"/>
            <w:hideMark/>
          </w:tcPr>
          <w:p w14:paraId="38FD6585" w14:textId="77777777" w:rsidR="00130FE7" w:rsidRPr="00130FE7" w:rsidRDefault="00130FE7" w:rsidP="00130FE7">
            <w:pPr>
              <w:spacing w:after="0" w:line="240" w:lineRule="auto"/>
              <w:jc w:val="center"/>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0</w:t>
            </w:r>
          </w:p>
        </w:tc>
      </w:tr>
      <w:tr w:rsidR="00130FE7" w:rsidRPr="00130FE7" w14:paraId="0B5EFFC4" w14:textId="77777777" w:rsidTr="00130FE7">
        <w:trPr>
          <w:trHeight w:val="320"/>
        </w:trPr>
        <w:tc>
          <w:tcPr>
            <w:tcW w:w="2540" w:type="dxa"/>
            <w:tcBorders>
              <w:top w:val="single" w:sz="4" w:space="0" w:color="8EA9DB"/>
              <w:left w:val="single" w:sz="4" w:space="0" w:color="8EA9DB"/>
              <w:bottom w:val="single" w:sz="4" w:space="0" w:color="8EA9DB"/>
              <w:right w:val="nil"/>
            </w:tcBorders>
            <w:shd w:val="clear" w:color="auto" w:fill="auto"/>
            <w:noWrap/>
            <w:vAlign w:val="bottom"/>
            <w:hideMark/>
          </w:tcPr>
          <w:p w14:paraId="00A9C24A" w14:textId="77777777" w:rsidR="00130FE7" w:rsidRPr="00130FE7" w:rsidRDefault="00130FE7" w:rsidP="00130FE7">
            <w:pPr>
              <w:spacing w:after="0" w:line="240" w:lineRule="auto"/>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E04_ALLOW_OT</w:t>
            </w:r>
          </w:p>
        </w:tc>
        <w:tc>
          <w:tcPr>
            <w:tcW w:w="5300" w:type="dxa"/>
            <w:tcBorders>
              <w:top w:val="single" w:sz="4" w:space="0" w:color="8EA9DB"/>
              <w:left w:val="nil"/>
              <w:bottom w:val="single" w:sz="4" w:space="0" w:color="8EA9DB"/>
              <w:right w:val="nil"/>
            </w:tcBorders>
            <w:shd w:val="clear" w:color="auto" w:fill="auto"/>
            <w:noWrap/>
            <w:vAlign w:val="bottom"/>
            <w:hideMark/>
          </w:tcPr>
          <w:p w14:paraId="0B8F3CB8" w14:textId="77777777" w:rsidR="00130FE7" w:rsidRPr="00130FE7" w:rsidRDefault="00130FE7" w:rsidP="00130FE7">
            <w:pPr>
              <w:spacing w:after="0" w:line="240" w:lineRule="auto"/>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Einmal-Zulage</w:t>
            </w:r>
          </w:p>
        </w:tc>
        <w:tc>
          <w:tcPr>
            <w:tcW w:w="1300" w:type="dxa"/>
            <w:tcBorders>
              <w:top w:val="single" w:sz="4" w:space="0" w:color="8EA9DB"/>
              <w:left w:val="nil"/>
              <w:bottom w:val="single" w:sz="4" w:space="0" w:color="8EA9DB"/>
              <w:right w:val="single" w:sz="4" w:space="0" w:color="8EA9DB"/>
            </w:tcBorders>
            <w:shd w:val="clear" w:color="auto" w:fill="auto"/>
            <w:noWrap/>
            <w:vAlign w:val="center"/>
            <w:hideMark/>
          </w:tcPr>
          <w:p w14:paraId="11191C4A" w14:textId="77777777" w:rsidR="00130FE7" w:rsidRPr="00130FE7" w:rsidRDefault="00130FE7" w:rsidP="00130FE7">
            <w:pPr>
              <w:spacing w:after="0" w:line="240" w:lineRule="auto"/>
              <w:jc w:val="center"/>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0</w:t>
            </w:r>
          </w:p>
        </w:tc>
      </w:tr>
      <w:tr w:rsidR="00130FE7" w:rsidRPr="00130FE7" w14:paraId="7755788C" w14:textId="77777777" w:rsidTr="00130FE7">
        <w:trPr>
          <w:trHeight w:val="320"/>
        </w:trPr>
        <w:tc>
          <w:tcPr>
            <w:tcW w:w="2540" w:type="dxa"/>
            <w:tcBorders>
              <w:top w:val="single" w:sz="4" w:space="0" w:color="8EA9DB"/>
              <w:left w:val="single" w:sz="4" w:space="0" w:color="8EA9DB"/>
              <w:bottom w:val="single" w:sz="4" w:space="0" w:color="8EA9DB"/>
              <w:right w:val="nil"/>
            </w:tcBorders>
            <w:shd w:val="clear" w:color="D9E1F2" w:fill="D9E1F2"/>
            <w:noWrap/>
            <w:vAlign w:val="bottom"/>
            <w:hideMark/>
          </w:tcPr>
          <w:p w14:paraId="5686B8DD" w14:textId="77777777" w:rsidR="00130FE7" w:rsidRPr="00130FE7" w:rsidRDefault="00130FE7" w:rsidP="00130FE7">
            <w:pPr>
              <w:spacing w:after="0" w:line="240" w:lineRule="auto"/>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E04_ALLOW_CONT</w:t>
            </w:r>
          </w:p>
        </w:tc>
        <w:tc>
          <w:tcPr>
            <w:tcW w:w="5300" w:type="dxa"/>
            <w:tcBorders>
              <w:top w:val="single" w:sz="4" w:space="0" w:color="8EA9DB"/>
              <w:left w:val="nil"/>
              <w:bottom w:val="single" w:sz="4" w:space="0" w:color="8EA9DB"/>
              <w:right w:val="nil"/>
            </w:tcBorders>
            <w:shd w:val="clear" w:color="D9E1F2" w:fill="D9E1F2"/>
            <w:noWrap/>
            <w:vAlign w:val="bottom"/>
            <w:hideMark/>
          </w:tcPr>
          <w:p w14:paraId="096ED064" w14:textId="77777777" w:rsidR="00130FE7" w:rsidRPr="00130FE7" w:rsidRDefault="00130FE7" w:rsidP="00130FE7">
            <w:pPr>
              <w:spacing w:after="0" w:line="240" w:lineRule="auto"/>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Laufende Zulage</w:t>
            </w:r>
          </w:p>
        </w:tc>
        <w:tc>
          <w:tcPr>
            <w:tcW w:w="1300" w:type="dxa"/>
            <w:tcBorders>
              <w:top w:val="single" w:sz="4" w:space="0" w:color="8EA9DB"/>
              <w:left w:val="nil"/>
              <w:bottom w:val="single" w:sz="4" w:space="0" w:color="8EA9DB"/>
              <w:right w:val="single" w:sz="4" w:space="0" w:color="8EA9DB"/>
            </w:tcBorders>
            <w:shd w:val="clear" w:color="D9E1F2" w:fill="D9E1F2"/>
            <w:noWrap/>
            <w:vAlign w:val="center"/>
            <w:hideMark/>
          </w:tcPr>
          <w:p w14:paraId="7B3D3CE1" w14:textId="28CE326A" w:rsidR="00130FE7" w:rsidRPr="00130FE7" w:rsidRDefault="005F4E1C" w:rsidP="00130FE7">
            <w:pPr>
              <w:spacing w:after="0" w:line="240" w:lineRule="auto"/>
              <w:jc w:val="center"/>
              <w:rPr>
                <w:rFonts w:ascii="Calibri" w:eastAsia="Times New Roman" w:hAnsi="Calibri" w:cs="Calibri"/>
                <w:color w:val="000000"/>
                <w:sz w:val="24"/>
                <w:szCs w:val="24"/>
                <w:lang w:eastAsia="de-DE"/>
              </w:rPr>
            </w:pPr>
            <w:r>
              <w:rPr>
                <w:rFonts w:ascii="Calibri" w:eastAsia="Times New Roman" w:hAnsi="Calibri" w:cs="Calibri"/>
                <w:color w:val="000000"/>
                <w:sz w:val="24"/>
                <w:szCs w:val="24"/>
                <w:lang w:eastAsia="de-DE"/>
              </w:rPr>
              <w:t>400</w:t>
            </w:r>
          </w:p>
        </w:tc>
      </w:tr>
      <w:tr w:rsidR="00130FE7" w:rsidRPr="00130FE7" w14:paraId="05EDD776" w14:textId="77777777" w:rsidTr="00130FE7">
        <w:trPr>
          <w:trHeight w:val="320"/>
        </w:trPr>
        <w:tc>
          <w:tcPr>
            <w:tcW w:w="2540" w:type="dxa"/>
            <w:tcBorders>
              <w:top w:val="single" w:sz="4" w:space="0" w:color="8EA9DB"/>
              <w:left w:val="single" w:sz="4" w:space="0" w:color="8EA9DB"/>
              <w:bottom w:val="single" w:sz="4" w:space="0" w:color="8EA9DB"/>
              <w:right w:val="nil"/>
            </w:tcBorders>
            <w:shd w:val="clear" w:color="auto" w:fill="auto"/>
            <w:noWrap/>
            <w:vAlign w:val="bottom"/>
            <w:hideMark/>
          </w:tcPr>
          <w:p w14:paraId="24FE99F5" w14:textId="77777777" w:rsidR="00130FE7" w:rsidRPr="00130FE7" w:rsidRDefault="00130FE7" w:rsidP="00130FE7">
            <w:pPr>
              <w:spacing w:after="0" w:line="240" w:lineRule="auto"/>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E05_BONUS</w:t>
            </w:r>
          </w:p>
        </w:tc>
        <w:tc>
          <w:tcPr>
            <w:tcW w:w="5300" w:type="dxa"/>
            <w:tcBorders>
              <w:top w:val="single" w:sz="4" w:space="0" w:color="8EA9DB"/>
              <w:left w:val="nil"/>
              <w:bottom w:val="single" w:sz="4" w:space="0" w:color="8EA9DB"/>
              <w:right w:val="nil"/>
            </w:tcBorders>
            <w:shd w:val="clear" w:color="auto" w:fill="auto"/>
            <w:noWrap/>
            <w:vAlign w:val="bottom"/>
            <w:hideMark/>
          </w:tcPr>
          <w:p w14:paraId="566512A9" w14:textId="77777777" w:rsidR="00130FE7" w:rsidRPr="00130FE7" w:rsidRDefault="00130FE7" w:rsidP="00130FE7">
            <w:pPr>
              <w:spacing w:after="0" w:line="240" w:lineRule="auto"/>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Bonus (Einmalzahlung)</w:t>
            </w:r>
          </w:p>
        </w:tc>
        <w:tc>
          <w:tcPr>
            <w:tcW w:w="1300" w:type="dxa"/>
            <w:tcBorders>
              <w:top w:val="single" w:sz="4" w:space="0" w:color="8EA9DB"/>
              <w:left w:val="nil"/>
              <w:bottom w:val="single" w:sz="4" w:space="0" w:color="8EA9DB"/>
              <w:right w:val="single" w:sz="4" w:space="0" w:color="8EA9DB"/>
            </w:tcBorders>
            <w:shd w:val="clear" w:color="auto" w:fill="auto"/>
            <w:noWrap/>
            <w:vAlign w:val="center"/>
            <w:hideMark/>
          </w:tcPr>
          <w:p w14:paraId="7E89C23F" w14:textId="77777777" w:rsidR="00130FE7" w:rsidRPr="00130FE7" w:rsidRDefault="00130FE7" w:rsidP="00130FE7">
            <w:pPr>
              <w:spacing w:after="0" w:line="240" w:lineRule="auto"/>
              <w:jc w:val="center"/>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0</w:t>
            </w:r>
          </w:p>
        </w:tc>
      </w:tr>
      <w:tr w:rsidR="00130FE7" w:rsidRPr="00130FE7" w14:paraId="02376301" w14:textId="77777777" w:rsidTr="00130FE7">
        <w:trPr>
          <w:trHeight w:val="320"/>
        </w:trPr>
        <w:tc>
          <w:tcPr>
            <w:tcW w:w="2540" w:type="dxa"/>
            <w:tcBorders>
              <w:top w:val="single" w:sz="4" w:space="0" w:color="8EA9DB"/>
              <w:left w:val="single" w:sz="4" w:space="0" w:color="8EA9DB"/>
              <w:bottom w:val="single" w:sz="4" w:space="0" w:color="8EA9DB"/>
              <w:right w:val="nil"/>
            </w:tcBorders>
            <w:shd w:val="clear" w:color="D9E1F2" w:fill="D9E1F2"/>
            <w:noWrap/>
            <w:vAlign w:val="bottom"/>
            <w:hideMark/>
          </w:tcPr>
          <w:p w14:paraId="106F84FD" w14:textId="77777777" w:rsidR="00130FE7" w:rsidRPr="00130FE7" w:rsidRDefault="00130FE7" w:rsidP="00130FE7">
            <w:pPr>
              <w:spacing w:after="0" w:line="240" w:lineRule="auto"/>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E05_VARRENUM_MTL</w:t>
            </w:r>
          </w:p>
        </w:tc>
        <w:tc>
          <w:tcPr>
            <w:tcW w:w="5300" w:type="dxa"/>
            <w:tcBorders>
              <w:top w:val="single" w:sz="4" w:space="0" w:color="8EA9DB"/>
              <w:left w:val="nil"/>
              <w:bottom w:val="single" w:sz="4" w:space="0" w:color="8EA9DB"/>
              <w:right w:val="nil"/>
            </w:tcBorders>
            <w:shd w:val="clear" w:color="D9E1F2" w:fill="D9E1F2"/>
            <w:noWrap/>
            <w:vAlign w:val="bottom"/>
            <w:hideMark/>
          </w:tcPr>
          <w:p w14:paraId="214D9D74" w14:textId="77777777" w:rsidR="00130FE7" w:rsidRPr="00130FE7" w:rsidRDefault="00130FE7" w:rsidP="00130FE7">
            <w:pPr>
              <w:spacing w:after="0" w:line="240" w:lineRule="auto"/>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Monatliche variable Vergütung</w:t>
            </w:r>
          </w:p>
        </w:tc>
        <w:tc>
          <w:tcPr>
            <w:tcW w:w="1300" w:type="dxa"/>
            <w:tcBorders>
              <w:top w:val="single" w:sz="4" w:space="0" w:color="8EA9DB"/>
              <w:left w:val="nil"/>
              <w:bottom w:val="single" w:sz="4" w:space="0" w:color="8EA9DB"/>
              <w:right w:val="single" w:sz="4" w:space="0" w:color="8EA9DB"/>
            </w:tcBorders>
            <w:shd w:val="clear" w:color="D9E1F2" w:fill="D9E1F2"/>
            <w:noWrap/>
            <w:vAlign w:val="center"/>
            <w:hideMark/>
          </w:tcPr>
          <w:p w14:paraId="399E1FD1" w14:textId="4618BA2E" w:rsidR="00130FE7" w:rsidRPr="00130FE7" w:rsidRDefault="005F4E1C" w:rsidP="00130FE7">
            <w:pPr>
              <w:spacing w:after="0" w:line="240" w:lineRule="auto"/>
              <w:jc w:val="center"/>
              <w:rPr>
                <w:rFonts w:ascii="Calibri" w:eastAsia="Times New Roman" w:hAnsi="Calibri" w:cs="Calibri"/>
                <w:color w:val="000000"/>
                <w:sz w:val="24"/>
                <w:szCs w:val="24"/>
                <w:lang w:eastAsia="de-DE"/>
              </w:rPr>
            </w:pPr>
            <w:r>
              <w:rPr>
                <w:rFonts w:ascii="Calibri" w:eastAsia="Times New Roman" w:hAnsi="Calibri" w:cs="Calibri"/>
                <w:color w:val="000000"/>
                <w:sz w:val="24"/>
                <w:szCs w:val="24"/>
                <w:lang w:eastAsia="de-DE"/>
              </w:rPr>
              <w:t>1000</w:t>
            </w:r>
          </w:p>
        </w:tc>
      </w:tr>
      <w:tr w:rsidR="00130FE7" w:rsidRPr="00130FE7" w14:paraId="4A74FC14" w14:textId="77777777" w:rsidTr="00130FE7">
        <w:trPr>
          <w:trHeight w:val="320"/>
        </w:trPr>
        <w:tc>
          <w:tcPr>
            <w:tcW w:w="2540" w:type="dxa"/>
            <w:tcBorders>
              <w:top w:val="single" w:sz="4" w:space="0" w:color="8EA9DB"/>
              <w:left w:val="single" w:sz="4" w:space="0" w:color="8EA9DB"/>
              <w:bottom w:val="single" w:sz="4" w:space="0" w:color="8EA9DB"/>
              <w:right w:val="nil"/>
            </w:tcBorders>
            <w:shd w:val="clear" w:color="auto" w:fill="auto"/>
            <w:noWrap/>
            <w:vAlign w:val="bottom"/>
            <w:hideMark/>
          </w:tcPr>
          <w:p w14:paraId="21DDDB2E" w14:textId="77777777" w:rsidR="00130FE7" w:rsidRPr="00130FE7" w:rsidRDefault="00130FE7" w:rsidP="00130FE7">
            <w:pPr>
              <w:spacing w:after="0" w:line="240" w:lineRule="auto"/>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E06_HOLIDAY</w:t>
            </w:r>
          </w:p>
        </w:tc>
        <w:tc>
          <w:tcPr>
            <w:tcW w:w="5300" w:type="dxa"/>
            <w:tcBorders>
              <w:top w:val="single" w:sz="4" w:space="0" w:color="8EA9DB"/>
              <w:left w:val="nil"/>
              <w:bottom w:val="single" w:sz="4" w:space="0" w:color="8EA9DB"/>
              <w:right w:val="nil"/>
            </w:tcBorders>
            <w:shd w:val="clear" w:color="auto" w:fill="auto"/>
            <w:noWrap/>
            <w:vAlign w:val="bottom"/>
            <w:hideMark/>
          </w:tcPr>
          <w:p w14:paraId="572E47EE" w14:textId="77777777" w:rsidR="00130FE7" w:rsidRPr="00130FE7" w:rsidRDefault="00130FE7" w:rsidP="00130FE7">
            <w:pPr>
              <w:spacing w:after="0" w:line="240" w:lineRule="auto"/>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Urlaubsgeld</w:t>
            </w:r>
          </w:p>
        </w:tc>
        <w:tc>
          <w:tcPr>
            <w:tcW w:w="1300" w:type="dxa"/>
            <w:tcBorders>
              <w:top w:val="single" w:sz="4" w:space="0" w:color="8EA9DB"/>
              <w:left w:val="nil"/>
              <w:bottom w:val="single" w:sz="4" w:space="0" w:color="8EA9DB"/>
              <w:right w:val="single" w:sz="4" w:space="0" w:color="8EA9DB"/>
            </w:tcBorders>
            <w:shd w:val="clear" w:color="auto" w:fill="auto"/>
            <w:noWrap/>
            <w:vAlign w:val="center"/>
            <w:hideMark/>
          </w:tcPr>
          <w:p w14:paraId="258A6C99" w14:textId="77777777" w:rsidR="00130FE7" w:rsidRPr="00130FE7" w:rsidRDefault="00130FE7" w:rsidP="00130FE7">
            <w:pPr>
              <w:spacing w:after="0" w:line="240" w:lineRule="auto"/>
              <w:jc w:val="center"/>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0</w:t>
            </w:r>
          </w:p>
        </w:tc>
      </w:tr>
      <w:tr w:rsidR="00130FE7" w:rsidRPr="00130FE7" w14:paraId="382A1BB5" w14:textId="77777777" w:rsidTr="00130FE7">
        <w:trPr>
          <w:trHeight w:val="320"/>
        </w:trPr>
        <w:tc>
          <w:tcPr>
            <w:tcW w:w="2540" w:type="dxa"/>
            <w:tcBorders>
              <w:top w:val="single" w:sz="4" w:space="0" w:color="8EA9DB"/>
              <w:left w:val="single" w:sz="4" w:space="0" w:color="8EA9DB"/>
              <w:bottom w:val="single" w:sz="4" w:space="0" w:color="8EA9DB"/>
              <w:right w:val="nil"/>
            </w:tcBorders>
            <w:shd w:val="clear" w:color="D9E1F2" w:fill="D9E1F2"/>
            <w:noWrap/>
            <w:vAlign w:val="bottom"/>
            <w:hideMark/>
          </w:tcPr>
          <w:p w14:paraId="04F76496" w14:textId="77777777" w:rsidR="00130FE7" w:rsidRPr="00130FE7" w:rsidRDefault="00130FE7" w:rsidP="00130FE7">
            <w:pPr>
              <w:spacing w:after="0" w:line="240" w:lineRule="auto"/>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E06_CHRISTMAS</w:t>
            </w:r>
          </w:p>
        </w:tc>
        <w:tc>
          <w:tcPr>
            <w:tcW w:w="5300" w:type="dxa"/>
            <w:tcBorders>
              <w:top w:val="single" w:sz="4" w:space="0" w:color="8EA9DB"/>
              <w:left w:val="nil"/>
              <w:bottom w:val="single" w:sz="4" w:space="0" w:color="8EA9DB"/>
              <w:right w:val="nil"/>
            </w:tcBorders>
            <w:shd w:val="clear" w:color="D9E1F2" w:fill="D9E1F2"/>
            <w:noWrap/>
            <w:vAlign w:val="bottom"/>
            <w:hideMark/>
          </w:tcPr>
          <w:p w14:paraId="21DA6F63" w14:textId="77777777" w:rsidR="00130FE7" w:rsidRPr="00130FE7" w:rsidRDefault="00130FE7" w:rsidP="00130FE7">
            <w:pPr>
              <w:spacing w:after="0" w:line="240" w:lineRule="auto"/>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Weihnachtsgeld / 14. Gehalt</w:t>
            </w:r>
          </w:p>
        </w:tc>
        <w:tc>
          <w:tcPr>
            <w:tcW w:w="1300" w:type="dxa"/>
            <w:tcBorders>
              <w:top w:val="single" w:sz="4" w:space="0" w:color="8EA9DB"/>
              <w:left w:val="nil"/>
              <w:bottom w:val="single" w:sz="4" w:space="0" w:color="8EA9DB"/>
              <w:right w:val="single" w:sz="4" w:space="0" w:color="8EA9DB"/>
            </w:tcBorders>
            <w:shd w:val="clear" w:color="D9E1F2" w:fill="D9E1F2"/>
            <w:noWrap/>
            <w:vAlign w:val="center"/>
            <w:hideMark/>
          </w:tcPr>
          <w:p w14:paraId="53EFF8D6" w14:textId="77777777" w:rsidR="00130FE7" w:rsidRPr="00130FE7" w:rsidRDefault="00130FE7" w:rsidP="00130FE7">
            <w:pPr>
              <w:spacing w:after="0" w:line="240" w:lineRule="auto"/>
              <w:jc w:val="center"/>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0</w:t>
            </w:r>
          </w:p>
        </w:tc>
      </w:tr>
      <w:tr w:rsidR="00130FE7" w:rsidRPr="00130FE7" w14:paraId="6D811328" w14:textId="77777777" w:rsidTr="00130FE7">
        <w:trPr>
          <w:trHeight w:val="320"/>
        </w:trPr>
        <w:tc>
          <w:tcPr>
            <w:tcW w:w="2540" w:type="dxa"/>
            <w:tcBorders>
              <w:top w:val="single" w:sz="4" w:space="0" w:color="8EA9DB"/>
              <w:left w:val="single" w:sz="4" w:space="0" w:color="8EA9DB"/>
              <w:bottom w:val="single" w:sz="4" w:space="0" w:color="8EA9DB"/>
              <w:right w:val="nil"/>
            </w:tcBorders>
            <w:shd w:val="clear" w:color="auto" w:fill="auto"/>
            <w:noWrap/>
            <w:vAlign w:val="bottom"/>
            <w:hideMark/>
          </w:tcPr>
          <w:p w14:paraId="4275D328" w14:textId="77777777" w:rsidR="00130FE7" w:rsidRPr="00130FE7" w:rsidRDefault="00130FE7" w:rsidP="00130FE7">
            <w:pPr>
              <w:spacing w:after="0" w:line="240" w:lineRule="auto"/>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E07_ANNIVER</w:t>
            </w:r>
          </w:p>
        </w:tc>
        <w:tc>
          <w:tcPr>
            <w:tcW w:w="5300" w:type="dxa"/>
            <w:tcBorders>
              <w:top w:val="single" w:sz="4" w:space="0" w:color="8EA9DB"/>
              <w:left w:val="nil"/>
              <w:bottom w:val="single" w:sz="4" w:space="0" w:color="8EA9DB"/>
              <w:right w:val="nil"/>
            </w:tcBorders>
            <w:shd w:val="clear" w:color="auto" w:fill="auto"/>
            <w:noWrap/>
            <w:vAlign w:val="bottom"/>
            <w:hideMark/>
          </w:tcPr>
          <w:p w14:paraId="3D328EA8" w14:textId="77777777" w:rsidR="00130FE7" w:rsidRPr="00130FE7" w:rsidRDefault="00130FE7" w:rsidP="00130FE7">
            <w:pPr>
              <w:spacing w:after="0" w:line="240" w:lineRule="auto"/>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Jubiläumszuwendung</w:t>
            </w:r>
          </w:p>
        </w:tc>
        <w:tc>
          <w:tcPr>
            <w:tcW w:w="1300" w:type="dxa"/>
            <w:tcBorders>
              <w:top w:val="single" w:sz="4" w:space="0" w:color="8EA9DB"/>
              <w:left w:val="nil"/>
              <w:bottom w:val="single" w:sz="4" w:space="0" w:color="8EA9DB"/>
              <w:right w:val="single" w:sz="4" w:space="0" w:color="8EA9DB"/>
            </w:tcBorders>
            <w:shd w:val="clear" w:color="auto" w:fill="auto"/>
            <w:noWrap/>
            <w:vAlign w:val="center"/>
            <w:hideMark/>
          </w:tcPr>
          <w:p w14:paraId="579796CD" w14:textId="77777777" w:rsidR="00130FE7" w:rsidRPr="00130FE7" w:rsidRDefault="00130FE7" w:rsidP="00130FE7">
            <w:pPr>
              <w:spacing w:after="0" w:line="240" w:lineRule="auto"/>
              <w:jc w:val="center"/>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0</w:t>
            </w:r>
          </w:p>
        </w:tc>
      </w:tr>
      <w:tr w:rsidR="00130FE7" w:rsidRPr="00130FE7" w14:paraId="2222C809" w14:textId="77777777" w:rsidTr="00130FE7">
        <w:trPr>
          <w:trHeight w:val="320"/>
        </w:trPr>
        <w:tc>
          <w:tcPr>
            <w:tcW w:w="2540" w:type="dxa"/>
            <w:tcBorders>
              <w:top w:val="single" w:sz="4" w:space="0" w:color="8EA9DB"/>
              <w:left w:val="single" w:sz="4" w:space="0" w:color="8EA9DB"/>
              <w:bottom w:val="single" w:sz="4" w:space="0" w:color="8EA9DB"/>
              <w:right w:val="nil"/>
            </w:tcBorders>
            <w:shd w:val="clear" w:color="D9E1F2" w:fill="D9E1F2"/>
            <w:noWrap/>
            <w:vAlign w:val="bottom"/>
            <w:hideMark/>
          </w:tcPr>
          <w:p w14:paraId="0BC8D9D3" w14:textId="77777777" w:rsidR="00130FE7" w:rsidRPr="00130FE7" w:rsidRDefault="00130FE7" w:rsidP="00130FE7">
            <w:pPr>
              <w:spacing w:after="0" w:line="240" w:lineRule="auto"/>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E07_CFB</w:t>
            </w:r>
          </w:p>
        </w:tc>
        <w:tc>
          <w:tcPr>
            <w:tcW w:w="5300" w:type="dxa"/>
            <w:tcBorders>
              <w:top w:val="single" w:sz="4" w:space="0" w:color="8EA9DB"/>
              <w:left w:val="nil"/>
              <w:bottom w:val="single" w:sz="4" w:space="0" w:color="8EA9DB"/>
              <w:right w:val="nil"/>
            </w:tcBorders>
            <w:shd w:val="clear" w:color="D9E1F2" w:fill="D9E1F2"/>
            <w:noWrap/>
            <w:vAlign w:val="bottom"/>
            <w:hideMark/>
          </w:tcPr>
          <w:p w14:paraId="33592388" w14:textId="77777777" w:rsidR="00130FE7" w:rsidRPr="00130FE7" w:rsidRDefault="00130FE7" w:rsidP="00130FE7">
            <w:pPr>
              <w:spacing w:after="0" w:line="240" w:lineRule="auto"/>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Vermögenswirksame Leistungen</w:t>
            </w:r>
          </w:p>
        </w:tc>
        <w:tc>
          <w:tcPr>
            <w:tcW w:w="1300" w:type="dxa"/>
            <w:tcBorders>
              <w:top w:val="single" w:sz="4" w:space="0" w:color="8EA9DB"/>
              <w:left w:val="nil"/>
              <w:bottom w:val="single" w:sz="4" w:space="0" w:color="8EA9DB"/>
              <w:right w:val="single" w:sz="4" w:space="0" w:color="8EA9DB"/>
            </w:tcBorders>
            <w:shd w:val="clear" w:color="D9E1F2" w:fill="D9E1F2"/>
            <w:noWrap/>
            <w:vAlign w:val="center"/>
            <w:hideMark/>
          </w:tcPr>
          <w:p w14:paraId="7DB4F4DD" w14:textId="77777777" w:rsidR="00130FE7" w:rsidRPr="00130FE7" w:rsidRDefault="00130FE7" w:rsidP="00130FE7">
            <w:pPr>
              <w:spacing w:after="0" w:line="240" w:lineRule="auto"/>
              <w:jc w:val="center"/>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52</w:t>
            </w:r>
          </w:p>
        </w:tc>
      </w:tr>
      <w:tr w:rsidR="00130FE7" w:rsidRPr="00130FE7" w14:paraId="2EDFF342" w14:textId="77777777" w:rsidTr="00130FE7">
        <w:trPr>
          <w:trHeight w:val="320"/>
        </w:trPr>
        <w:tc>
          <w:tcPr>
            <w:tcW w:w="2540" w:type="dxa"/>
            <w:tcBorders>
              <w:top w:val="single" w:sz="4" w:space="0" w:color="8EA9DB"/>
              <w:left w:val="single" w:sz="4" w:space="0" w:color="8EA9DB"/>
              <w:bottom w:val="single" w:sz="4" w:space="0" w:color="8EA9DB"/>
              <w:right w:val="nil"/>
            </w:tcBorders>
            <w:shd w:val="clear" w:color="auto" w:fill="auto"/>
            <w:noWrap/>
            <w:vAlign w:val="bottom"/>
            <w:hideMark/>
          </w:tcPr>
          <w:p w14:paraId="2B60BD97" w14:textId="77777777" w:rsidR="00130FE7" w:rsidRPr="00130FE7" w:rsidRDefault="00130FE7" w:rsidP="00130FE7">
            <w:pPr>
              <w:spacing w:after="0" w:line="240" w:lineRule="auto"/>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E07_COPE</w:t>
            </w:r>
          </w:p>
        </w:tc>
        <w:tc>
          <w:tcPr>
            <w:tcW w:w="5300" w:type="dxa"/>
            <w:tcBorders>
              <w:top w:val="single" w:sz="4" w:space="0" w:color="8EA9DB"/>
              <w:left w:val="nil"/>
              <w:bottom w:val="single" w:sz="4" w:space="0" w:color="8EA9DB"/>
              <w:right w:val="nil"/>
            </w:tcBorders>
            <w:shd w:val="clear" w:color="auto" w:fill="auto"/>
            <w:noWrap/>
            <w:vAlign w:val="bottom"/>
            <w:hideMark/>
          </w:tcPr>
          <w:p w14:paraId="395605CD" w14:textId="7AE417A2" w:rsidR="00130FE7" w:rsidRPr="00130FE7" w:rsidRDefault="00130FE7" w:rsidP="00130FE7">
            <w:pPr>
              <w:spacing w:after="0" w:line="240" w:lineRule="auto"/>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Betriebliche Alter</w:t>
            </w:r>
            <w:r w:rsidR="00DD67F4">
              <w:rPr>
                <w:rFonts w:ascii="Calibri" w:eastAsia="Times New Roman" w:hAnsi="Calibri" w:cs="Calibri"/>
                <w:color w:val="000000"/>
                <w:sz w:val="24"/>
                <w:szCs w:val="24"/>
                <w:lang w:eastAsia="de-DE"/>
              </w:rPr>
              <w:t>s</w:t>
            </w:r>
            <w:r w:rsidRPr="00130FE7">
              <w:rPr>
                <w:rFonts w:ascii="Calibri" w:eastAsia="Times New Roman" w:hAnsi="Calibri" w:cs="Calibri"/>
                <w:color w:val="000000"/>
                <w:sz w:val="24"/>
                <w:szCs w:val="24"/>
                <w:lang w:eastAsia="de-DE"/>
              </w:rPr>
              <w:t>versorgung</w:t>
            </w:r>
          </w:p>
        </w:tc>
        <w:tc>
          <w:tcPr>
            <w:tcW w:w="1300" w:type="dxa"/>
            <w:tcBorders>
              <w:top w:val="single" w:sz="4" w:space="0" w:color="8EA9DB"/>
              <w:left w:val="nil"/>
              <w:bottom w:val="single" w:sz="4" w:space="0" w:color="8EA9DB"/>
              <w:right w:val="single" w:sz="4" w:space="0" w:color="8EA9DB"/>
            </w:tcBorders>
            <w:shd w:val="clear" w:color="auto" w:fill="auto"/>
            <w:noWrap/>
            <w:vAlign w:val="center"/>
            <w:hideMark/>
          </w:tcPr>
          <w:p w14:paraId="342948F0" w14:textId="11D14640" w:rsidR="00130FE7" w:rsidRPr="00130FE7" w:rsidRDefault="00DD67F4" w:rsidP="00130FE7">
            <w:pPr>
              <w:spacing w:after="0" w:line="240" w:lineRule="auto"/>
              <w:jc w:val="center"/>
              <w:rPr>
                <w:rFonts w:ascii="Calibri" w:eastAsia="Times New Roman" w:hAnsi="Calibri" w:cs="Calibri"/>
                <w:color w:val="000000"/>
                <w:sz w:val="24"/>
                <w:szCs w:val="24"/>
                <w:lang w:eastAsia="de-DE"/>
              </w:rPr>
            </w:pPr>
            <w:r>
              <w:rPr>
                <w:rFonts w:ascii="Calibri" w:eastAsia="Times New Roman" w:hAnsi="Calibri" w:cs="Calibri"/>
                <w:color w:val="000000"/>
                <w:sz w:val="24"/>
                <w:szCs w:val="24"/>
                <w:lang w:eastAsia="de-DE"/>
              </w:rPr>
              <w:t>64,50</w:t>
            </w:r>
          </w:p>
        </w:tc>
      </w:tr>
      <w:tr w:rsidR="00130FE7" w:rsidRPr="00130FE7" w14:paraId="505FA700" w14:textId="77777777" w:rsidTr="00130FE7">
        <w:trPr>
          <w:trHeight w:val="320"/>
        </w:trPr>
        <w:tc>
          <w:tcPr>
            <w:tcW w:w="2540" w:type="dxa"/>
            <w:tcBorders>
              <w:top w:val="single" w:sz="4" w:space="0" w:color="8EA9DB"/>
              <w:left w:val="single" w:sz="4" w:space="0" w:color="8EA9DB"/>
              <w:bottom w:val="single" w:sz="4" w:space="0" w:color="8EA9DB"/>
              <w:right w:val="nil"/>
            </w:tcBorders>
            <w:shd w:val="clear" w:color="D9E1F2" w:fill="D9E1F2"/>
            <w:noWrap/>
            <w:vAlign w:val="bottom"/>
            <w:hideMark/>
          </w:tcPr>
          <w:p w14:paraId="6083FD2C" w14:textId="77777777" w:rsidR="00130FE7" w:rsidRPr="00130FE7" w:rsidRDefault="00130FE7" w:rsidP="00130FE7">
            <w:pPr>
              <w:spacing w:after="0" w:line="240" w:lineRule="auto"/>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E08_SI_TOTAL</w:t>
            </w:r>
          </w:p>
        </w:tc>
        <w:tc>
          <w:tcPr>
            <w:tcW w:w="5300" w:type="dxa"/>
            <w:tcBorders>
              <w:top w:val="single" w:sz="4" w:space="0" w:color="8EA9DB"/>
              <w:left w:val="nil"/>
              <w:bottom w:val="single" w:sz="4" w:space="0" w:color="8EA9DB"/>
              <w:right w:val="nil"/>
            </w:tcBorders>
            <w:shd w:val="clear" w:color="D9E1F2" w:fill="D9E1F2"/>
            <w:noWrap/>
            <w:vAlign w:val="bottom"/>
            <w:hideMark/>
          </w:tcPr>
          <w:p w14:paraId="429464CA" w14:textId="77777777" w:rsidR="00130FE7" w:rsidRPr="00130FE7" w:rsidRDefault="00130FE7" w:rsidP="00130FE7">
            <w:pPr>
              <w:spacing w:after="0" w:line="240" w:lineRule="auto"/>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Summe Sozialversicherung (AG-Anteile)</w:t>
            </w:r>
          </w:p>
        </w:tc>
        <w:tc>
          <w:tcPr>
            <w:tcW w:w="1300" w:type="dxa"/>
            <w:tcBorders>
              <w:top w:val="single" w:sz="4" w:space="0" w:color="8EA9DB"/>
              <w:left w:val="nil"/>
              <w:bottom w:val="single" w:sz="4" w:space="0" w:color="8EA9DB"/>
              <w:right w:val="single" w:sz="4" w:space="0" w:color="8EA9DB"/>
            </w:tcBorders>
            <w:shd w:val="clear" w:color="D9E1F2" w:fill="D9E1F2"/>
            <w:noWrap/>
            <w:vAlign w:val="center"/>
            <w:hideMark/>
          </w:tcPr>
          <w:p w14:paraId="51EB7120" w14:textId="77777777" w:rsidR="00130FE7" w:rsidRPr="00130FE7" w:rsidRDefault="00130FE7" w:rsidP="00130FE7">
            <w:pPr>
              <w:spacing w:after="0" w:line="240" w:lineRule="auto"/>
              <w:jc w:val="center"/>
              <w:rPr>
                <w:rFonts w:ascii="Calibri" w:eastAsia="Times New Roman" w:hAnsi="Calibri" w:cs="Calibri"/>
                <w:color w:val="000000"/>
                <w:sz w:val="24"/>
                <w:szCs w:val="24"/>
                <w:lang w:eastAsia="de-DE"/>
              </w:rPr>
            </w:pPr>
            <w:r w:rsidRPr="00130FE7">
              <w:rPr>
                <w:rFonts w:ascii="Calibri" w:eastAsia="Times New Roman" w:hAnsi="Calibri" w:cs="Calibri"/>
                <w:color w:val="000000"/>
                <w:sz w:val="24"/>
                <w:szCs w:val="24"/>
                <w:lang w:eastAsia="de-DE"/>
              </w:rPr>
              <w:t>980</w:t>
            </w:r>
          </w:p>
        </w:tc>
      </w:tr>
    </w:tbl>
    <w:p w14:paraId="306E6858" w14:textId="77777777" w:rsidR="008A271D" w:rsidRDefault="008A271D" w:rsidP="00255B8C"/>
    <w:p w14:paraId="1C8E9B1F" w14:textId="56999B1D" w:rsidR="00326E42" w:rsidRDefault="00326E42" w:rsidP="00197345">
      <w:r>
        <w:t>In E01_TOC liefern Sie den Schlüssel der Vertragsart. Im Standard gilt:</w:t>
      </w:r>
    </w:p>
    <w:p w14:paraId="08DB9109" w14:textId="6233308E" w:rsidR="00197345" w:rsidRDefault="00197345" w:rsidP="00197345">
      <w:pPr>
        <w:pStyle w:val="Listenabsatz"/>
        <w:numPr>
          <w:ilvl w:val="0"/>
          <w:numId w:val="21"/>
        </w:numPr>
      </w:pPr>
      <w:r>
        <w:t>1 = Tarif</w:t>
      </w:r>
    </w:p>
    <w:p w14:paraId="3EEF72E7" w14:textId="3A9DCB1F" w:rsidR="00197345" w:rsidRDefault="00197345" w:rsidP="00197345">
      <w:pPr>
        <w:pStyle w:val="Listenabsatz"/>
        <w:numPr>
          <w:ilvl w:val="0"/>
          <w:numId w:val="21"/>
        </w:numPr>
      </w:pPr>
      <w:r>
        <w:t>2 = Außer Tarif (AT)</w:t>
      </w:r>
    </w:p>
    <w:p w14:paraId="00D016BA" w14:textId="6B0D32BF" w:rsidR="00197345" w:rsidRDefault="00197345" w:rsidP="00197345">
      <w:pPr>
        <w:pStyle w:val="Listenabsatz"/>
        <w:numPr>
          <w:ilvl w:val="0"/>
          <w:numId w:val="21"/>
        </w:numPr>
      </w:pPr>
      <w:r>
        <w:t xml:space="preserve">3 = </w:t>
      </w:r>
      <w:r w:rsidR="003F675E">
        <w:t>Auszubildende</w:t>
      </w:r>
    </w:p>
    <w:p w14:paraId="3B06925F" w14:textId="06185C61" w:rsidR="003F675E" w:rsidRDefault="003F675E" w:rsidP="00197345">
      <w:pPr>
        <w:pStyle w:val="Listenabsatz"/>
        <w:numPr>
          <w:ilvl w:val="0"/>
          <w:numId w:val="21"/>
        </w:numPr>
      </w:pPr>
      <w:r>
        <w:t>4 = Anderes Beschäftigungsverhältnis</w:t>
      </w:r>
    </w:p>
    <w:p w14:paraId="50661D7A" w14:textId="6F9CAC89" w:rsidR="000A4401" w:rsidRDefault="00CF09D7" w:rsidP="000A4401">
      <w:r w:rsidRPr="00A56DE5">
        <w:rPr>
          <w:b/>
          <w:bCs/>
          <w:noProof/>
        </w:rPr>
        <w:drawing>
          <wp:anchor distT="0" distB="0" distL="114300" distR="114300" simplePos="0" relativeHeight="251658281" behindDoc="0" locked="0" layoutInCell="1" allowOverlap="1" wp14:anchorId="6CF2770F" wp14:editId="04D6D9B2">
            <wp:simplePos x="0" y="0"/>
            <wp:positionH relativeFrom="column">
              <wp:posOffset>-252730</wp:posOffset>
            </wp:positionH>
            <wp:positionV relativeFrom="paragraph">
              <wp:posOffset>80520</wp:posOffset>
            </wp:positionV>
            <wp:extent cx="132715" cy="334645"/>
            <wp:effectExtent l="0" t="0" r="0" b="0"/>
            <wp:wrapSquare wrapText="bothSides"/>
            <wp:docPr id="1344870508" name="Grafik 1344870508" descr="Ausrufe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74829" name="Grafik 561074829" descr="Ausrufezeichen mit einfarbiger Füllung"/>
                    <pic:cNvPicPr/>
                  </pic:nvPicPr>
                  <pic:blipFill rotWithShape="1">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rcRect l="31129" r="30725"/>
                    <a:stretch/>
                  </pic:blipFill>
                  <pic:spPr bwMode="auto">
                    <a:xfrm flipH="1">
                      <a:off x="0" y="0"/>
                      <a:ext cx="132715" cy="334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F09D7">
        <w:rPr>
          <w:b/>
          <w:bCs/>
        </w:rPr>
        <w:t>Wichtig:</w:t>
      </w:r>
      <w:r>
        <w:t xml:space="preserve"> </w:t>
      </w:r>
      <w:r w:rsidR="000A4401">
        <w:t>Bitte liefern Sie beim Import von Bewegungsdaten nur Werte für ein Geschäftsjahr.</w:t>
      </w:r>
      <w:r>
        <w:t xml:space="preserve"> Es ist zulässig mehrere Monate zu liefern, doch bitte pro Import nur für ein gemeinsames Geschäftsjahr. </w:t>
      </w:r>
    </w:p>
    <w:p w14:paraId="6A8930F2" w14:textId="377A34EA" w:rsidR="002C6EC7" w:rsidRPr="002C6EC7" w:rsidRDefault="002C6EC7" w:rsidP="002C6EC7">
      <w:pPr>
        <w:rPr>
          <w:b/>
          <w:bCs/>
        </w:rPr>
      </w:pPr>
      <w:r w:rsidRPr="002C6EC7">
        <w:rPr>
          <w:b/>
          <w:bCs/>
          <w:color w:val="C00000"/>
        </w:rPr>
        <w:t>Rückrechnungen</w:t>
      </w:r>
    </w:p>
    <w:p w14:paraId="2AED54E9" w14:textId="6D58BB61" w:rsidR="002C6EC7" w:rsidRDefault="002C6EC7" w:rsidP="002C6EC7">
      <w:r>
        <w:t xml:space="preserve">Rückrechnungen sind ein Sonderfall, den Sie behandeln müssen. Es gibt </w:t>
      </w:r>
      <w:r w:rsidR="003937E3">
        <w:t>drei</w:t>
      </w:r>
      <w:r>
        <w:t xml:space="preserve"> Möglichkeiten: Entweder übergeben Sie</w:t>
      </w:r>
      <w:r w:rsidR="003937E3">
        <w:t xml:space="preserve"> für alle Mitarbeiter</w:t>
      </w:r>
      <w:r>
        <w:t xml:space="preserve"> immer alle Daten des</w:t>
      </w:r>
      <w:r w:rsidR="00F36472">
        <w:t xml:space="preserve"> gesamten</w:t>
      </w:r>
      <w:r>
        <w:t xml:space="preserve"> laufenden Geschäftsjahres</w:t>
      </w:r>
      <w:r w:rsidR="003937E3">
        <w:t xml:space="preserve"> </w:t>
      </w:r>
      <w:r w:rsidR="00F36472">
        <w:t>oder z.B.</w:t>
      </w:r>
      <w:r w:rsidR="003937E3">
        <w:t xml:space="preserve"> der letzten 6 Monate</w:t>
      </w:r>
      <w:r>
        <w:t>, um damit Istwerte in der Vergangenheit zu korrigieren</w:t>
      </w:r>
      <w:r w:rsidR="003937E3">
        <w:t xml:space="preserve"> </w:t>
      </w:r>
      <w:r>
        <w:t>oder Sie übergeben die Rückrechnungen als Summe in der Periode, in der sie abgerechnet wurden und damit so, wie sie auch in der Buchhaltung abgebildet werden.</w:t>
      </w:r>
      <w:r w:rsidR="003937E3">
        <w:t xml:space="preserve"> Drittens könnten Sie die Rückrechnungswerte nicht beim Mitarbeiter, sondern auf spezielle Planungsgrößen (pro Konto) auf Kostenstellenebene importieren. Damit passen die Werte zur Buchhaltung, zeitgleich verhindern Sie, dass eine nachgezahlte Zulage in die Zukunft fortgeschrieben wird. Die Bereitstellung von Daten wird in der dritten Alternative komplexer, da Sie die Summen der Rückrechnungen pro Konto auf Kostenstelle bereitstellen müssen.</w:t>
      </w:r>
    </w:p>
    <w:p w14:paraId="5F16027C" w14:textId="694FD901" w:rsidR="003937E3" w:rsidRDefault="002C6EC7" w:rsidP="002C6EC7">
      <w:r>
        <w:t xml:space="preserve">Ersteres bildet die Daten so ab, wie sie aus Sicht des Personalwesens korrekt sind, allerdings bei Rückrechnungen abweichend zur Buchhaltung. </w:t>
      </w:r>
      <w:r w:rsidR="003937E3">
        <w:t xml:space="preserve"> Die beiden anderen Optionen</w:t>
      </w:r>
      <w:r>
        <w:t xml:space="preserve"> stell</w:t>
      </w:r>
      <w:r w:rsidR="003937E3">
        <w:t>en</w:t>
      </w:r>
      <w:r>
        <w:t xml:space="preserve"> den Mitarbeiter aus HR-Perspektive falsch dar, da er ja bei einer nachgeholten Entgelterhöhung nicht i</w:t>
      </w:r>
      <w:r w:rsidR="003937E3">
        <w:t>m</w:t>
      </w:r>
      <w:r>
        <w:t xml:space="preserve"> Monat der Abrechnung ein besonders hohes Entgelt hatte</w:t>
      </w:r>
      <w:r w:rsidR="003937E3">
        <w:t>, dafür passen die Werte zur Buchhaltung</w:t>
      </w:r>
      <w:r>
        <w:t>.</w:t>
      </w:r>
    </w:p>
    <w:p w14:paraId="29FAF23F" w14:textId="53C3A103" w:rsidR="002C6EC7" w:rsidRDefault="003937E3" w:rsidP="002C6EC7">
      <w:r>
        <w:lastRenderedPageBreak/>
        <w:t>Alle Methoden haben Vor- und Nachteile. Letztlich müssen Sie entscheiden, welches Verfahren Sie verwenden wollen. Hinsichtlich der Implementierung ist die Alternative 1, also das Bereitstellen von Daten aus einer längeren Vergangenheit, sicherlich die Einfachste.</w:t>
      </w:r>
    </w:p>
    <w:p w14:paraId="127A8F54" w14:textId="48CA2B20" w:rsidR="0020094A" w:rsidRDefault="0020094A" w:rsidP="003937E3">
      <w:pPr>
        <w:rPr>
          <w:b/>
          <w:bCs/>
          <w:color w:val="C00000"/>
        </w:rPr>
      </w:pPr>
      <w:r w:rsidRPr="00A56DE5">
        <w:rPr>
          <w:b/>
          <w:bCs/>
          <w:noProof/>
        </w:rPr>
        <w:drawing>
          <wp:anchor distT="0" distB="0" distL="114300" distR="114300" simplePos="0" relativeHeight="251658275" behindDoc="0" locked="0" layoutInCell="1" allowOverlap="1" wp14:anchorId="5EC89ADA" wp14:editId="02A8D19C">
            <wp:simplePos x="0" y="0"/>
            <wp:positionH relativeFrom="column">
              <wp:posOffset>-299804</wp:posOffset>
            </wp:positionH>
            <wp:positionV relativeFrom="paragraph">
              <wp:posOffset>67945</wp:posOffset>
            </wp:positionV>
            <wp:extent cx="132715" cy="334645"/>
            <wp:effectExtent l="0" t="0" r="0" b="0"/>
            <wp:wrapSquare wrapText="bothSides"/>
            <wp:docPr id="473301128" name="Grafik 473301128" descr="Ausrufe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74829" name="Grafik 561074829" descr="Ausrufezeichen mit einfarbiger Füllung"/>
                    <pic:cNvPicPr/>
                  </pic:nvPicPr>
                  <pic:blipFill rotWithShape="1">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rcRect l="31129" r="30725"/>
                    <a:stretch/>
                  </pic:blipFill>
                  <pic:spPr bwMode="auto">
                    <a:xfrm flipH="1">
                      <a:off x="0" y="0"/>
                      <a:ext cx="132715" cy="334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0094A">
        <w:rPr>
          <w:b/>
          <w:bCs/>
        </w:rPr>
        <w:t>Wichtig:</w:t>
      </w:r>
      <w:r>
        <w:t xml:space="preserve"> Wenn Sie sich dazu entscheiden, Rückrechnungen in der Vergangenheit, also der Für-Periode zu liefern und damit nicht nur für den aktuellen Monat</w:t>
      </w:r>
      <w:r w:rsidR="00472A36">
        <w:t>,</w:t>
      </w:r>
      <w:r>
        <w:t xml:space="preserve"> sondern auch vergangene Monate Bewegungsdaten für Mitarbeiter liefern</w:t>
      </w:r>
      <w:r w:rsidR="00BC3C48">
        <w:t>,</w:t>
      </w:r>
      <w:r>
        <w:t xml:space="preserve"> </w:t>
      </w:r>
      <w:r w:rsidRPr="0020094A">
        <w:rPr>
          <w:b/>
          <w:bCs/>
        </w:rPr>
        <w:t>bedenken Sie, dass Sie immer für alle Mitarbeiter Daten liefern müssen</w:t>
      </w:r>
      <w:r>
        <w:t xml:space="preserve"> – es ist nicht möglich, in den Bewegungsdaten nur für einzelne Mitarbeiter Daten zu liefern, da 4PLAN die Daten der nicht gelieferten Mitarbeiter löschen wird.</w:t>
      </w:r>
    </w:p>
    <w:p w14:paraId="13204F3B" w14:textId="49BA7DD7" w:rsidR="003937E3" w:rsidRPr="003937E3" w:rsidRDefault="003937E3" w:rsidP="003937E3">
      <w:pPr>
        <w:rPr>
          <w:b/>
          <w:bCs/>
        </w:rPr>
      </w:pPr>
      <w:r w:rsidRPr="003937E3">
        <w:rPr>
          <w:b/>
          <w:bCs/>
          <w:color w:val="C00000"/>
        </w:rPr>
        <w:t xml:space="preserve">Öffnen </w:t>
      </w:r>
      <w:r w:rsidR="00F36472">
        <w:rPr>
          <w:b/>
          <w:bCs/>
          <w:color w:val="C00000"/>
        </w:rPr>
        <w:t>von Perioden für den Import</w:t>
      </w:r>
    </w:p>
    <w:p w14:paraId="598C3524" w14:textId="7D193F2C" w:rsidR="003937E3" w:rsidRDefault="003937E3" w:rsidP="003937E3">
      <w:r>
        <w:t>4INTEGRATION importiert Daten nur in Perioden, die</w:t>
      </w:r>
      <w:r w:rsidR="00F36472">
        <w:t xml:space="preserve"> in 4ADMIN</w:t>
      </w:r>
      <w:r>
        <w:t xml:space="preserve"> gemäß „Bearbeiten ab“ </w:t>
      </w:r>
      <w:r w:rsidR="00F36472">
        <w:t xml:space="preserve">geöffnet sind. Dies soll verhindern, dass Sie versehentlich in gesperrte Perioden importieren und so Istwerte überschreiben. </w:t>
      </w:r>
    </w:p>
    <w:p w14:paraId="1353459F" w14:textId="59D009AF" w:rsidR="00F36472" w:rsidRDefault="00F36472" w:rsidP="003937E3">
      <w:r>
        <w:t xml:space="preserve">Prüfen Sie also, ob die Datenart(en), für die Sie Bewegungsdaten liefern, passend geöffnet sind. Dies gilt insbesondere, wenn Sie Rückrechnungen in der Vergangenheit liefern, also in der sogenannten „Für-Periode“. </w:t>
      </w:r>
    </w:p>
    <w:p w14:paraId="2C50F63D" w14:textId="77777777" w:rsidR="00A977EB" w:rsidRPr="003937E3" w:rsidRDefault="00A977EB" w:rsidP="00A977EB">
      <w:pPr>
        <w:rPr>
          <w:b/>
          <w:bCs/>
        </w:rPr>
      </w:pPr>
      <w:r>
        <w:rPr>
          <w:b/>
          <w:bCs/>
          <w:color w:val="C00000"/>
        </w:rPr>
        <w:t>Laden von Daten für alle Mitarbeiter und jeweils nur für ein Geschäftsjahr</w:t>
      </w:r>
    </w:p>
    <w:p w14:paraId="39034AD7" w14:textId="01CC2703" w:rsidR="00A977EB" w:rsidRPr="00484961" w:rsidRDefault="00A977EB" w:rsidP="00A977EB">
      <w:r>
        <w:t xml:space="preserve">Wenn Sie die Stellenplanung einsetzen, stellen Sie für den Import von Mitarbeiterwerten immer nur Dateien bereit, die Daten aller Mitarbeiter für ein gemeinsames Geschäftsjahr beinhalten. Verzichten Sie </w:t>
      </w:r>
      <w:r w:rsidR="00610DA2">
        <w:t xml:space="preserve">in diesem Fall </w:t>
      </w:r>
      <w:r>
        <w:t>auf Teilimporte, auch wenn 4INTEGRATION diese Option anbietet. Wenn Sie Daten mehrere Jahre liefern wollen, führen Sie den Import mehrfach durch, wobei Sie mit dem kleinsten Geschäftsjahr beginnen.</w:t>
      </w:r>
    </w:p>
    <w:p w14:paraId="7829AFF6" w14:textId="122B54B1" w:rsidR="00F36472" w:rsidRPr="003937E3" w:rsidRDefault="00F36472" w:rsidP="00F36472">
      <w:pPr>
        <w:rPr>
          <w:b/>
          <w:bCs/>
        </w:rPr>
      </w:pPr>
      <w:r>
        <w:rPr>
          <w:b/>
          <w:bCs/>
          <w:color w:val="C00000"/>
        </w:rPr>
        <w:t>Sperren</w:t>
      </w:r>
      <w:r w:rsidRPr="003937E3">
        <w:rPr>
          <w:b/>
          <w:bCs/>
          <w:color w:val="C00000"/>
        </w:rPr>
        <w:t xml:space="preserve"> </w:t>
      </w:r>
      <w:r>
        <w:rPr>
          <w:b/>
          <w:bCs/>
          <w:color w:val="C00000"/>
        </w:rPr>
        <w:t>von Perioden für den Import</w:t>
      </w:r>
    </w:p>
    <w:p w14:paraId="62A94747" w14:textId="6C67E2D2" w:rsidR="003937E3" w:rsidRDefault="00F36472" w:rsidP="00F36472">
      <w:r>
        <w:t>Nachdem Sie alle Daten importiert haben, sperren Sie die Datenart(en) wieder, indem Sie „Bearbeiten ab“ in 4ADMIN korrekt einstellen. Nur so können Sie verhindern, dass in 4PLAN Maßnahmen für bereits vergangene Monate eingegeben werden.</w:t>
      </w:r>
    </w:p>
    <w:p w14:paraId="18839039" w14:textId="52048E4F" w:rsidR="00404B11" w:rsidRDefault="002A324B" w:rsidP="002A324B">
      <w:pPr>
        <w:pStyle w:val="berschrift2"/>
      </w:pPr>
      <w:bookmarkStart w:id="46" w:name="_Toc174098622"/>
      <w:r>
        <w:t>Kostenstellenwerte</w:t>
      </w:r>
      <w:bookmarkEnd w:id="46"/>
    </w:p>
    <w:p w14:paraId="7C7B1C89" w14:textId="706E7B43" w:rsidR="00845DD4" w:rsidRDefault="00E47717" w:rsidP="00E47717">
      <w:r>
        <w:t xml:space="preserve">Kostenstellenwerte, i.a.R. Werte für Kostenstellenplanungsgrößen für Konten wie Berufsgenossenschaftsbeiträge, etc., werden </w:t>
      </w:r>
      <w:r w:rsidR="00753D9C">
        <w:t>in einer</w:t>
      </w:r>
      <w:r>
        <w:t xml:space="preserve"> CSV-Datei geliefert. </w:t>
      </w:r>
      <w:r w:rsidR="00845DD4">
        <w:t>Verwenden Sie als G</w:t>
      </w:r>
      <w:r w:rsidR="00EC34B5">
        <w:t>r</w:t>
      </w:r>
      <w:r w:rsidR="00845DD4">
        <w:t>undlage die Datei „</w:t>
      </w:r>
      <w:r w:rsidR="00EC34B5">
        <w:t>SMO-CC-VLAUES</w:t>
      </w:r>
      <w:r w:rsidR="000B5868">
        <w:t>.xlsx“ und speichern Sie diese als CSV-Datei.</w:t>
      </w:r>
    </w:p>
    <w:p w14:paraId="5D1B89B8" w14:textId="155A3188" w:rsidR="00695AAC" w:rsidRDefault="00E10FA9" w:rsidP="00695AAC">
      <w:r w:rsidRPr="00A56DE5">
        <w:rPr>
          <w:b/>
          <w:bCs/>
          <w:noProof/>
        </w:rPr>
        <w:drawing>
          <wp:anchor distT="0" distB="0" distL="114300" distR="114300" simplePos="0" relativeHeight="251658276" behindDoc="0" locked="0" layoutInCell="1" allowOverlap="1" wp14:anchorId="27FAC859" wp14:editId="4D7AE9A7">
            <wp:simplePos x="0" y="0"/>
            <wp:positionH relativeFrom="column">
              <wp:posOffset>-247338</wp:posOffset>
            </wp:positionH>
            <wp:positionV relativeFrom="paragraph">
              <wp:posOffset>44533</wp:posOffset>
            </wp:positionV>
            <wp:extent cx="132715" cy="334645"/>
            <wp:effectExtent l="0" t="0" r="0" b="0"/>
            <wp:wrapSquare wrapText="bothSides"/>
            <wp:docPr id="1793018375" name="Grafik 1793018375" descr="Ausrufe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74829" name="Grafik 561074829" descr="Ausrufezeichen mit einfarbiger Füllung"/>
                    <pic:cNvPicPr/>
                  </pic:nvPicPr>
                  <pic:blipFill rotWithShape="1">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rcRect l="31129" r="30725"/>
                    <a:stretch/>
                  </pic:blipFill>
                  <pic:spPr bwMode="auto">
                    <a:xfrm flipH="1">
                      <a:off x="0" y="0"/>
                      <a:ext cx="132715" cy="334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10FA9">
        <w:rPr>
          <w:b/>
          <w:bCs/>
        </w:rPr>
        <w:t xml:space="preserve">Wichtig: </w:t>
      </w:r>
      <w:r w:rsidR="00695AAC">
        <w:t>Manche Kunden planen Aushilfen nicht mitarbeitergenau, sondern in Summe auf Kostenstelle. Sollten Sie auch so vorgehen wollen, stellen Sie sicher, dass die Aushilfen nicht in Ihren Mitarbeiter-Stamm und -bewegungsdaten erhalten sind, sonst sind deren Werte doppelt im System. Stattdessen liefern Sie die Summe der an Aushilfen gezahlten Entgelte pro Kostenstelle und Jahr / Monat für die Planungsgröße „CC02_TEMP“.</w:t>
      </w:r>
    </w:p>
    <w:p w14:paraId="5C3E27C9" w14:textId="77777777" w:rsidR="003E6D6F" w:rsidRDefault="003E6D6F">
      <w:r>
        <w:br w:type="page"/>
      </w:r>
    </w:p>
    <w:p w14:paraId="140C21BE" w14:textId="0EE0AC49" w:rsidR="00E47717" w:rsidRDefault="00E47717" w:rsidP="00E47717">
      <w:r>
        <w:lastRenderedPageBreak/>
        <w:t xml:space="preserve">Der Aufbau </w:t>
      </w:r>
      <w:r w:rsidR="00695AAC">
        <w:t xml:space="preserve">der CSV Datei für Kostenstellenwerte </w:t>
      </w:r>
      <w:r>
        <w:t>ist wie folgt:</w:t>
      </w:r>
    </w:p>
    <w:p w14:paraId="52B121A6" w14:textId="7D24A050" w:rsidR="002A324B" w:rsidRDefault="006875C7" w:rsidP="005651A5">
      <w:r w:rsidRPr="006875C7">
        <w:rPr>
          <w:noProof/>
        </w:rPr>
        <w:drawing>
          <wp:inline distT="0" distB="0" distL="0" distR="0" wp14:anchorId="01271DB8" wp14:editId="54ABCAAC">
            <wp:extent cx="3302000" cy="787400"/>
            <wp:effectExtent l="0" t="0" r="0" b="0"/>
            <wp:docPr id="92828105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81050" name="Grafik 1" descr="Ein Bild, das Text, Screenshot, Schrift, Zahl enthält.&#10;&#10;Automatisch generierte Beschreibung"/>
                    <pic:cNvPicPr/>
                  </pic:nvPicPr>
                  <pic:blipFill>
                    <a:blip r:embed="rId59"/>
                    <a:stretch>
                      <a:fillRect/>
                    </a:stretch>
                  </pic:blipFill>
                  <pic:spPr>
                    <a:xfrm>
                      <a:off x="0" y="0"/>
                      <a:ext cx="3302000" cy="787400"/>
                    </a:xfrm>
                    <a:prstGeom prst="rect">
                      <a:avLst/>
                    </a:prstGeom>
                  </pic:spPr>
                </pic:pic>
              </a:graphicData>
            </a:graphic>
          </wp:inline>
        </w:drawing>
      </w:r>
    </w:p>
    <w:p w14:paraId="3BEA4480" w14:textId="1E8E7040" w:rsidR="006875C7" w:rsidRDefault="008F5C69" w:rsidP="005651A5">
      <w:r>
        <w:t xml:space="preserve">In den Spalten </w:t>
      </w:r>
      <w:r w:rsidR="001B514D">
        <w:t>der Tabelle werden folgende Daten geliefert:</w:t>
      </w:r>
    </w:p>
    <w:tbl>
      <w:tblPr>
        <w:tblW w:w="9140" w:type="dxa"/>
        <w:tblCellMar>
          <w:left w:w="70" w:type="dxa"/>
          <w:right w:w="70" w:type="dxa"/>
        </w:tblCellMar>
        <w:tblLook w:val="04A0" w:firstRow="1" w:lastRow="0" w:firstColumn="1" w:lastColumn="0" w:noHBand="0" w:noVBand="1"/>
      </w:tblPr>
      <w:tblGrid>
        <w:gridCol w:w="2540"/>
        <w:gridCol w:w="5300"/>
        <w:gridCol w:w="1300"/>
      </w:tblGrid>
      <w:tr w:rsidR="001B514D" w:rsidRPr="00130FE7" w14:paraId="6964E61E" w14:textId="77777777" w:rsidTr="009619A4">
        <w:trPr>
          <w:trHeight w:val="320"/>
        </w:trPr>
        <w:tc>
          <w:tcPr>
            <w:tcW w:w="2540" w:type="dxa"/>
            <w:tcBorders>
              <w:top w:val="single" w:sz="4" w:space="0" w:color="8EA9DB"/>
              <w:left w:val="single" w:sz="4" w:space="0" w:color="8EA9DB"/>
              <w:bottom w:val="single" w:sz="4" w:space="0" w:color="8EA9DB"/>
              <w:right w:val="nil"/>
            </w:tcBorders>
            <w:shd w:val="clear" w:color="4472C4" w:fill="4472C4"/>
            <w:noWrap/>
            <w:vAlign w:val="bottom"/>
            <w:hideMark/>
          </w:tcPr>
          <w:p w14:paraId="0E90E96C" w14:textId="77777777" w:rsidR="001B514D" w:rsidRPr="00130FE7" w:rsidRDefault="001B514D" w:rsidP="009619A4">
            <w:pPr>
              <w:spacing w:after="0" w:line="240" w:lineRule="auto"/>
              <w:rPr>
                <w:rFonts w:ascii="Calibri" w:eastAsia="Times New Roman" w:hAnsi="Calibri" w:cs="Calibri"/>
                <w:b/>
                <w:bCs/>
                <w:color w:val="FFFFFF"/>
                <w:sz w:val="24"/>
                <w:szCs w:val="24"/>
                <w:lang w:eastAsia="de-DE"/>
              </w:rPr>
            </w:pPr>
            <w:r w:rsidRPr="00130FE7">
              <w:rPr>
                <w:rFonts w:ascii="Calibri" w:eastAsia="Times New Roman" w:hAnsi="Calibri" w:cs="Calibri"/>
                <w:b/>
                <w:bCs/>
                <w:color w:val="FFFFFF"/>
                <w:sz w:val="24"/>
                <w:szCs w:val="24"/>
                <w:lang w:eastAsia="de-DE"/>
              </w:rPr>
              <w:t>Spalte</w:t>
            </w:r>
          </w:p>
        </w:tc>
        <w:tc>
          <w:tcPr>
            <w:tcW w:w="5300" w:type="dxa"/>
            <w:tcBorders>
              <w:top w:val="single" w:sz="4" w:space="0" w:color="8EA9DB"/>
              <w:left w:val="nil"/>
              <w:bottom w:val="single" w:sz="4" w:space="0" w:color="8EA9DB"/>
              <w:right w:val="nil"/>
            </w:tcBorders>
            <w:shd w:val="clear" w:color="4472C4" w:fill="4472C4"/>
            <w:noWrap/>
            <w:vAlign w:val="bottom"/>
            <w:hideMark/>
          </w:tcPr>
          <w:p w14:paraId="685791C0" w14:textId="77777777" w:rsidR="001B514D" w:rsidRPr="00130FE7" w:rsidRDefault="001B514D" w:rsidP="009619A4">
            <w:pPr>
              <w:spacing w:after="0" w:line="240" w:lineRule="auto"/>
              <w:rPr>
                <w:rFonts w:ascii="Calibri" w:eastAsia="Times New Roman" w:hAnsi="Calibri" w:cs="Calibri"/>
                <w:b/>
                <w:bCs/>
                <w:color w:val="FFFFFF"/>
                <w:sz w:val="24"/>
                <w:szCs w:val="24"/>
                <w:lang w:eastAsia="de-DE"/>
              </w:rPr>
            </w:pPr>
            <w:r w:rsidRPr="00130FE7">
              <w:rPr>
                <w:rFonts w:ascii="Calibri" w:eastAsia="Times New Roman" w:hAnsi="Calibri" w:cs="Calibri"/>
                <w:b/>
                <w:bCs/>
                <w:color w:val="FFFFFF"/>
                <w:sz w:val="24"/>
                <w:szCs w:val="24"/>
                <w:lang w:eastAsia="de-DE"/>
              </w:rPr>
              <w:t>Inhalt</w:t>
            </w:r>
          </w:p>
        </w:tc>
        <w:tc>
          <w:tcPr>
            <w:tcW w:w="1300" w:type="dxa"/>
            <w:tcBorders>
              <w:top w:val="single" w:sz="4" w:space="0" w:color="8EA9DB"/>
              <w:left w:val="nil"/>
              <w:bottom w:val="single" w:sz="4" w:space="0" w:color="8EA9DB"/>
              <w:right w:val="single" w:sz="4" w:space="0" w:color="8EA9DB"/>
            </w:tcBorders>
            <w:shd w:val="clear" w:color="4472C4" w:fill="4472C4"/>
            <w:noWrap/>
            <w:vAlign w:val="bottom"/>
            <w:hideMark/>
          </w:tcPr>
          <w:p w14:paraId="027F5177" w14:textId="77777777" w:rsidR="001B514D" w:rsidRPr="00130FE7" w:rsidRDefault="001B514D" w:rsidP="009619A4">
            <w:pPr>
              <w:spacing w:after="0" w:line="240" w:lineRule="auto"/>
              <w:rPr>
                <w:rFonts w:ascii="Calibri" w:eastAsia="Times New Roman" w:hAnsi="Calibri" w:cs="Calibri"/>
                <w:b/>
                <w:bCs/>
                <w:color w:val="FFFFFF"/>
                <w:sz w:val="24"/>
                <w:szCs w:val="24"/>
                <w:lang w:eastAsia="de-DE"/>
              </w:rPr>
            </w:pPr>
            <w:r w:rsidRPr="00130FE7">
              <w:rPr>
                <w:rFonts w:ascii="Calibri" w:eastAsia="Times New Roman" w:hAnsi="Calibri" w:cs="Calibri"/>
                <w:b/>
                <w:bCs/>
                <w:color w:val="FFFFFF"/>
                <w:sz w:val="24"/>
                <w:szCs w:val="24"/>
                <w:lang w:eastAsia="de-DE"/>
              </w:rPr>
              <w:t>Beispiel</w:t>
            </w:r>
          </w:p>
        </w:tc>
      </w:tr>
      <w:tr w:rsidR="001B514D" w:rsidRPr="00130FE7" w14:paraId="2F7EBA27" w14:textId="77777777" w:rsidTr="009619A4">
        <w:trPr>
          <w:trHeight w:val="320"/>
        </w:trPr>
        <w:tc>
          <w:tcPr>
            <w:tcW w:w="2540" w:type="dxa"/>
            <w:tcBorders>
              <w:top w:val="single" w:sz="4" w:space="0" w:color="8EA9DB"/>
              <w:left w:val="single" w:sz="4" w:space="0" w:color="8EA9DB"/>
              <w:bottom w:val="single" w:sz="4" w:space="0" w:color="8EA9DB"/>
              <w:right w:val="nil"/>
            </w:tcBorders>
            <w:shd w:val="clear" w:color="D9E1F2" w:fill="D9E1F2"/>
            <w:noWrap/>
            <w:vAlign w:val="bottom"/>
            <w:hideMark/>
          </w:tcPr>
          <w:p w14:paraId="5EDD0D54" w14:textId="5E03F7AB" w:rsidR="001B514D" w:rsidRPr="00130FE7" w:rsidRDefault="001B514D" w:rsidP="009619A4">
            <w:pPr>
              <w:spacing w:after="0" w:line="240" w:lineRule="auto"/>
              <w:rPr>
                <w:rFonts w:ascii="Calibri" w:eastAsia="Times New Roman" w:hAnsi="Calibri" w:cs="Calibri"/>
                <w:color w:val="000000"/>
                <w:sz w:val="24"/>
                <w:szCs w:val="24"/>
                <w:lang w:eastAsia="de-DE"/>
              </w:rPr>
            </w:pPr>
            <w:r>
              <w:rPr>
                <w:rFonts w:ascii="Calibri" w:eastAsia="Times New Roman" w:hAnsi="Calibri" w:cs="Calibri"/>
                <w:color w:val="000000"/>
                <w:sz w:val="24"/>
                <w:szCs w:val="24"/>
                <w:lang w:eastAsia="de-DE"/>
              </w:rPr>
              <w:t>CC</w:t>
            </w:r>
          </w:p>
        </w:tc>
        <w:tc>
          <w:tcPr>
            <w:tcW w:w="5300" w:type="dxa"/>
            <w:tcBorders>
              <w:top w:val="single" w:sz="4" w:space="0" w:color="8EA9DB"/>
              <w:left w:val="nil"/>
              <w:bottom w:val="single" w:sz="4" w:space="0" w:color="8EA9DB"/>
              <w:right w:val="nil"/>
            </w:tcBorders>
            <w:shd w:val="clear" w:color="D9E1F2" w:fill="D9E1F2"/>
            <w:noWrap/>
            <w:vAlign w:val="bottom"/>
            <w:hideMark/>
          </w:tcPr>
          <w:p w14:paraId="615526BB" w14:textId="2316975F" w:rsidR="001B514D" w:rsidRPr="00130FE7" w:rsidRDefault="001B514D" w:rsidP="009619A4">
            <w:pPr>
              <w:spacing w:after="0" w:line="240" w:lineRule="auto"/>
              <w:rPr>
                <w:rFonts w:ascii="Calibri" w:eastAsia="Times New Roman" w:hAnsi="Calibri" w:cs="Calibri"/>
                <w:color w:val="000000"/>
                <w:sz w:val="24"/>
                <w:szCs w:val="24"/>
                <w:lang w:eastAsia="de-DE"/>
              </w:rPr>
            </w:pPr>
            <w:r>
              <w:rPr>
                <w:rFonts w:ascii="Calibri" w:eastAsia="Times New Roman" w:hAnsi="Calibri" w:cs="Calibri"/>
                <w:color w:val="000000"/>
                <w:sz w:val="24"/>
                <w:szCs w:val="24"/>
                <w:lang w:eastAsia="de-DE"/>
              </w:rPr>
              <w:t>Schlüssel der Kostenstelle</w:t>
            </w:r>
          </w:p>
        </w:tc>
        <w:tc>
          <w:tcPr>
            <w:tcW w:w="1300" w:type="dxa"/>
            <w:tcBorders>
              <w:top w:val="single" w:sz="4" w:space="0" w:color="8EA9DB"/>
              <w:left w:val="nil"/>
              <w:bottom w:val="single" w:sz="4" w:space="0" w:color="8EA9DB"/>
              <w:right w:val="single" w:sz="4" w:space="0" w:color="8EA9DB"/>
            </w:tcBorders>
            <w:shd w:val="clear" w:color="D9E1F2" w:fill="D9E1F2"/>
            <w:noWrap/>
            <w:vAlign w:val="center"/>
            <w:hideMark/>
          </w:tcPr>
          <w:p w14:paraId="1ABBBE42" w14:textId="6D4D138D" w:rsidR="001B514D" w:rsidRPr="00130FE7" w:rsidRDefault="001B514D" w:rsidP="009619A4">
            <w:pPr>
              <w:spacing w:after="0" w:line="240" w:lineRule="auto"/>
              <w:jc w:val="center"/>
              <w:rPr>
                <w:rFonts w:ascii="Calibri" w:eastAsia="Times New Roman" w:hAnsi="Calibri" w:cs="Calibri"/>
                <w:color w:val="000000"/>
                <w:sz w:val="24"/>
                <w:szCs w:val="24"/>
                <w:lang w:eastAsia="de-DE"/>
              </w:rPr>
            </w:pPr>
            <w:r>
              <w:rPr>
                <w:rFonts w:ascii="Calibri" w:eastAsia="Times New Roman" w:hAnsi="Calibri" w:cs="Calibri"/>
                <w:color w:val="000000"/>
                <w:sz w:val="24"/>
                <w:szCs w:val="24"/>
                <w:lang w:eastAsia="de-DE"/>
              </w:rPr>
              <w:t>1000</w:t>
            </w:r>
          </w:p>
        </w:tc>
      </w:tr>
      <w:tr w:rsidR="001B514D" w:rsidRPr="00130FE7" w14:paraId="0B2EBCBB" w14:textId="77777777" w:rsidTr="009619A4">
        <w:trPr>
          <w:trHeight w:val="320"/>
        </w:trPr>
        <w:tc>
          <w:tcPr>
            <w:tcW w:w="2540" w:type="dxa"/>
            <w:tcBorders>
              <w:top w:val="single" w:sz="4" w:space="0" w:color="8EA9DB"/>
              <w:left w:val="single" w:sz="4" w:space="0" w:color="8EA9DB"/>
              <w:bottom w:val="single" w:sz="4" w:space="0" w:color="8EA9DB"/>
              <w:right w:val="nil"/>
            </w:tcBorders>
            <w:shd w:val="clear" w:color="auto" w:fill="auto"/>
            <w:noWrap/>
            <w:vAlign w:val="bottom"/>
            <w:hideMark/>
          </w:tcPr>
          <w:p w14:paraId="2BB82B48" w14:textId="6684C564" w:rsidR="001B514D" w:rsidRPr="00130FE7" w:rsidRDefault="001B514D" w:rsidP="009619A4">
            <w:pPr>
              <w:spacing w:after="0" w:line="240" w:lineRule="auto"/>
              <w:rPr>
                <w:rFonts w:ascii="Calibri" w:eastAsia="Times New Roman" w:hAnsi="Calibri" w:cs="Calibri"/>
                <w:color w:val="000000"/>
                <w:sz w:val="24"/>
                <w:szCs w:val="24"/>
                <w:lang w:eastAsia="de-DE"/>
              </w:rPr>
            </w:pPr>
            <w:r>
              <w:rPr>
                <w:rFonts w:ascii="Calibri" w:eastAsia="Times New Roman" w:hAnsi="Calibri" w:cs="Calibri"/>
                <w:color w:val="000000"/>
                <w:sz w:val="24"/>
                <w:szCs w:val="24"/>
                <w:lang w:eastAsia="de-DE"/>
              </w:rPr>
              <w:t>YEAR</w:t>
            </w:r>
          </w:p>
        </w:tc>
        <w:tc>
          <w:tcPr>
            <w:tcW w:w="5300" w:type="dxa"/>
            <w:tcBorders>
              <w:top w:val="single" w:sz="4" w:space="0" w:color="8EA9DB"/>
              <w:left w:val="nil"/>
              <w:bottom w:val="single" w:sz="4" w:space="0" w:color="8EA9DB"/>
              <w:right w:val="nil"/>
            </w:tcBorders>
            <w:shd w:val="clear" w:color="auto" w:fill="auto"/>
            <w:noWrap/>
            <w:vAlign w:val="bottom"/>
            <w:hideMark/>
          </w:tcPr>
          <w:p w14:paraId="53613D13" w14:textId="47DDD14C" w:rsidR="001B514D" w:rsidRPr="00130FE7" w:rsidRDefault="00920850" w:rsidP="009619A4">
            <w:pPr>
              <w:spacing w:after="0" w:line="240" w:lineRule="auto"/>
              <w:rPr>
                <w:rFonts w:ascii="Calibri" w:eastAsia="Times New Roman" w:hAnsi="Calibri" w:cs="Calibri"/>
                <w:color w:val="000000"/>
                <w:sz w:val="24"/>
                <w:szCs w:val="24"/>
                <w:lang w:eastAsia="de-DE"/>
              </w:rPr>
            </w:pPr>
            <w:r>
              <w:rPr>
                <w:rFonts w:ascii="Calibri" w:eastAsia="Times New Roman" w:hAnsi="Calibri" w:cs="Calibri"/>
                <w:color w:val="000000"/>
                <w:sz w:val="24"/>
                <w:szCs w:val="24"/>
                <w:lang w:eastAsia="de-DE"/>
              </w:rPr>
              <w:t>Kalenderj</w:t>
            </w:r>
            <w:r w:rsidR="001B514D">
              <w:rPr>
                <w:rFonts w:ascii="Calibri" w:eastAsia="Times New Roman" w:hAnsi="Calibri" w:cs="Calibri"/>
                <w:color w:val="000000"/>
                <w:sz w:val="24"/>
                <w:szCs w:val="24"/>
                <w:lang w:eastAsia="de-DE"/>
              </w:rPr>
              <w:t>ahr</w:t>
            </w:r>
          </w:p>
        </w:tc>
        <w:tc>
          <w:tcPr>
            <w:tcW w:w="1300" w:type="dxa"/>
            <w:tcBorders>
              <w:top w:val="single" w:sz="4" w:space="0" w:color="8EA9DB"/>
              <w:left w:val="nil"/>
              <w:bottom w:val="single" w:sz="4" w:space="0" w:color="8EA9DB"/>
              <w:right w:val="single" w:sz="4" w:space="0" w:color="8EA9DB"/>
            </w:tcBorders>
            <w:shd w:val="clear" w:color="auto" w:fill="auto"/>
            <w:noWrap/>
            <w:vAlign w:val="center"/>
            <w:hideMark/>
          </w:tcPr>
          <w:p w14:paraId="5470EC86" w14:textId="27E8F4CF" w:rsidR="001B514D" w:rsidRPr="00130FE7" w:rsidRDefault="001B514D" w:rsidP="009619A4">
            <w:pPr>
              <w:spacing w:after="0" w:line="240" w:lineRule="auto"/>
              <w:jc w:val="center"/>
              <w:rPr>
                <w:rFonts w:ascii="Calibri" w:eastAsia="Times New Roman" w:hAnsi="Calibri" w:cs="Calibri"/>
                <w:color w:val="000000"/>
                <w:sz w:val="24"/>
                <w:szCs w:val="24"/>
                <w:lang w:eastAsia="de-DE"/>
              </w:rPr>
            </w:pPr>
            <w:r>
              <w:rPr>
                <w:rFonts w:ascii="Calibri" w:eastAsia="Times New Roman" w:hAnsi="Calibri" w:cs="Calibri"/>
                <w:color w:val="000000"/>
                <w:sz w:val="24"/>
                <w:szCs w:val="24"/>
                <w:lang w:eastAsia="de-DE"/>
              </w:rPr>
              <w:t>2024</w:t>
            </w:r>
          </w:p>
        </w:tc>
      </w:tr>
      <w:tr w:rsidR="001B514D" w:rsidRPr="00130FE7" w14:paraId="5DD576F2" w14:textId="77777777" w:rsidTr="009619A4">
        <w:trPr>
          <w:trHeight w:val="320"/>
        </w:trPr>
        <w:tc>
          <w:tcPr>
            <w:tcW w:w="2540" w:type="dxa"/>
            <w:tcBorders>
              <w:top w:val="single" w:sz="4" w:space="0" w:color="8EA9DB"/>
              <w:left w:val="single" w:sz="4" w:space="0" w:color="8EA9DB"/>
              <w:bottom w:val="single" w:sz="4" w:space="0" w:color="8EA9DB"/>
              <w:right w:val="nil"/>
            </w:tcBorders>
            <w:shd w:val="clear" w:color="D9E1F2" w:fill="D9E1F2"/>
            <w:noWrap/>
            <w:vAlign w:val="bottom"/>
            <w:hideMark/>
          </w:tcPr>
          <w:p w14:paraId="1B0B0291" w14:textId="44AAB803" w:rsidR="001B514D" w:rsidRPr="00130FE7" w:rsidRDefault="001B514D" w:rsidP="009619A4">
            <w:pPr>
              <w:spacing w:after="0" w:line="240" w:lineRule="auto"/>
              <w:rPr>
                <w:rFonts w:ascii="Calibri" w:eastAsia="Times New Roman" w:hAnsi="Calibri" w:cs="Calibri"/>
                <w:color w:val="000000"/>
                <w:sz w:val="24"/>
                <w:szCs w:val="24"/>
                <w:lang w:eastAsia="de-DE"/>
              </w:rPr>
            </w:pPr>
            <w:r>
              <w:rPr>
                <w:rFonts w:ascii="Calibri" w:eastAsia="Times New Roman" w:hAnsi="Calibri" w:cs="Calibri"/>
                <w:color w:val="000000"/>
                <w:sz w:val="24"/>
                <w:szCs w:val="24"/>
                <w:lang w:eastAsia="de-DE"/>
              </w:rPr>
              <w:t>MONTH</w:t>
            </w:r>
          </w:p>
        </w:tc>
        <w:tc>
          <w:tcPr>
            <w:tcW w:w="5300" w:type="dxa"/>
            <w:tcBorders>
              <w:top w:val="single" w:sz="4" w:space="0" w:color="8EA9DB"/>
              <w:left w:val="nil"/>
              <w:bottom w:val="single" w:sz="4" w:space="0" w:color="8EA9DB"/>
              <w:right w:val="nil"/>
            </w:tcBorders>
            <w:shd w:val="clear" w:color="D9E1F2" w:fill="D9E1F2"/>
            <w:noWrap/>
            <w:vAlign w:val="bottom"/>
            <w:hideMark/>
          </w:tcPr>
          <w:p w14:paraId="106E23BC" w14:textId="34A6C1D4" w:rsidR="001B514D" w:rsidRPr="00130FE7" w:rsidRDefault="001B514D" w:rsidP="009619A4">
            <w:pPr>
              <w:spacing w:after="0" w:line="240" w:lineRule="auto"/>
              <w:rPr>
                <w:rFonts w:ascii="Calibri" w:eastAsia="Times New Roman" w:hAnsi="Calibri" w:cs="Calibri"/>
                <w:color w:val="000000"/>
                <w:sz w:val="24"/>
                <w:szCs w:val="24"/>
                <w:lang w:eastAsia="de-DE"/>
              </w:rPr>
            </w:pPr>
            <w:r>
              <w:rPr>
                <w:rFonts w:ascii="Calibri" w:eastAsia="Times New Roman" w:hAnsi="Calibri" w:cs="Calibri"/>
                <w:color w:val="000000"/>
                <w:sz w:val="24"/>
                <w:szCs w:val="24"/>
                <w:lang w:eastAsia="de-DE"/>
              </w:rPr>
              <w:t>Monat (Kalenderjahr)</w:t>
            </w:r>
          </w:p>
        </w:tc>
        <w:tc>
          <w:tcPr>
            <w:tcW w:w="1300" w:type="dxa"/>
            <w:tcBorders>
              <w:top w:val="single" w:sz="4" w:space="0" w:color="8EA9DB"/>
              <w:left w:val="nil"/>
              <w:bottom w:val="single" w:sz="4" w:space="0" w:color="8EA9DB"/>
              <w:right w:val="single" w:sz="4" w:space="0" w:color="8EA9DB"/>
            </w:tcBorders>
            <w:shd w:val="clear" w:color="D9E1F2" w:fill="D9E1F2"/>
            <w:noWrap/>
            <w:vAlign w:val="center"/>
            <w:hideMark/>
          </w:tcPr>
          <w:p w14:paraId="6C5D9978" w14:textId="2A3683AD" w:rsidR="001B514D" w:rsidRPr="00130FE7" w:rsidRDefault="00AA4B99" w:rsidP="009619A4">
            <w:pPr>
              <w:spacing w:after="0" w:line="240" w:lineRule="auto"/>
              <w:jc w:val="center"/>
              <w:rPr>
                <w:rFonts w:ascii="Calibri" w:eastAsia="Times New Roman" w:hAnsi="Calibri" w:cs="Calibri"/>
                <w:color w:val="000000"/>
                <w:sz w:val="24"/>
                <w:szCs w:val="24"/>
                <w:lang w:eastAsia="de-DE"/>
              </w:rPr>
            </w:pPr>
            <w:r>
              <w:rPr>
                <w:rFonts w:ascii="Calibri" w:eastAsia="Times New Roman" w:hAnsi="Calibri" w:cs="Calibri"/>
                <w:color w:val="000000"/>
                <w:sz w:val="24"/>
                <w:szCs w:val="24"/>
                <w:lang w:eastAsia="de-DE"/>
              </w:rPr>
              <w:t>1</w:t>
            </w:r>
          </w:p>
        </w:tc>
      </w:tr>
      <w:tr w:rsidR="001B514D" w:rsidRPr="00130FE7" w14:paraId="59AF5AF1" w14:textId="77777777" w:rsidTr="009619A4">
        <w:trPr>
          <w:trHeight w:val="320"/>
        </w:trPr>
        <w:tc>
          <w:tcPr>
            <w:tcW w:w="2540" w:type="dxa"/>
            <w:tcBorders>
              <w:top w:val="single" w:sz="4" w:space="0" w:color="8EA9DB"/>
              <w:left w:val="single" w:sz="4" w:space="0" w:color="8EA9DB"/>
              <w:bottom w:val="single" w:sz="4" w:space="0" w:color="8EA9DB"/>
              <w:right w:val="nil"/>
            </w:tcBorders>
            <w:shd w:val="clear" w:color="auto" w:fill="auto"/>
            <w:noWrap/>
            <w:vAlign w:val="bottom"/>
            <w:hideMark/>
          </w:tcPr>
          <w:p w14:paraId="61410066" w14:textId="02755015" w:rsidR="001B514D" w:rsidRPr="00130FE7" w:rsidRDefault="00AA4B99" w:rsidP="009619A4">
            <w:pPr>
              <w:spacing w:after="0" w:line="240" w:lineRule="auto"/>
              <w:rPr>
                <w:rFonts w:ascii="Calibri" w:eastAsia="Times New Roman" w:hAnsi="Calibri" w:cs="Calibri"/>
                <w:color w:val="000000"/>
                <w:sz w:val="24"/>
                <w:szCs w:val="24"/>
                <w:lang w:eastAsia="de-DE"/>
              </w:rPr>
            </w:pPr>
            <w:r>
              <w:rPr>
                <w:rFonts w:ascii="Calibri" w:eastAsia="Times New Roman" w:hAnsi="Calibri" w:cs="Calibri"/>
                <w:color w:val="000000"/>
                <w:sz w:val="24"/>
                <w:szCs w:val="24"/>
                <w:lang w:eastAsia="de-DE"/>
              </w:rPr>
              <w:t>PV</w:t>
            </w:r>
          </w:p>
        </w:tc>
        <w:tc>
          <w:tcPr>
            <w:tcW w:w="5300" w:type="dxa"/>
            <w:tcBorders>
              <w:top w:val="single" w:sz="4" w:space="0" w:color="8EA9DB"/>
              <w:left w:val="nil"/>
              <w:bottom w:val="single" w:sz="4" w:space="0" w:color="8EA9DB"/>
              <w:right w:val="nil"/>
            </w:tcBorders>
            <w:shd w:val="clear" w:color="auto" w:fill="auto"/>
            <w:noWrap/>
            <w:vAlign w:val="bottom"/>
            <w:hideMark/>
          </w:tcPr>
          <w:p w14:paraId="15B924C5" w14:textId="2FA60DC4" w:rsidR="001B514D" w:rsidRPr="00130FE7" w:rsidRDefault="00AA4B99" w:rsidP="009619A4">
            <w:pPr>
              <w:spacing w:after="0" w:line="240" w:lineRule="auto"/>
              <w:rPr>
                <w:rFonts w:ascii="Calibri" w:eastAsia="Times New Roman" w:hAnsi="Calibri" w:cs="Calibri"/>
                <w:color w:val="000000"/>
                <w:sz w:val="24"/>
                <w:szCs w:val="24"/>
                <w:lang w:eastAsia="de-DE"/>
              </w:rPr>
            </w:pPr>
            <w:r>
              <w:rPr>
                <w:rFonts w:ascii="Calibri" w:eastAsia="Times New Roman" w:hAnsi="Calibri" w:cs="Calibri"/>
                <w:color w:val="000000"/>
                <w:sz w:val="24"/>
                <w:szCs w:val="24"/>
                <w:lang w:eastAsia="de-DE"/>
              </w:rPr>
              <w:t>Schlüssel der Planungsgröße</w:t>
            </w:r>
          </w:p>
        </w:tc>
        <w:tc>
          <w:tcPr>
            <w:tcW w:w="1300" w:type="dxa"/>
            <w:tcBorders>
              <w:top w:val="single" w:sz="4" w:space="0" w:color="8EA9DB"/>
              <w:left w:val="nil"/>
              <w:bottom w:val="single" w:sz="4" w:space="0" w:color="8EA9DB"/>
              <w:right w:val="single" w:sz="4" w:space="0" w:color="8EA9DB"/>
            </w:tcBorders>
            <w:shd w:val="clear" w:color="auto" w:fill="auto"/>
            <w:noWrap/>
            <w:vAlign w:val="center"/>
            <w:hideMark/>
          </w:tcPr>
          <w:p w14:paraId="7AC459A0" w14:textId="5AB2D1E6" w:rsidR="001B514D" w:rsidRPr="00130FE7" w:rsidRDefault="00AA4B99" w:rsidP="009619A4">
            <w:pPr>
              <w:spacing w:after="0" w:line="240" w:lineRule="auto"/>
              <w:jc w:val="center"/>
              <w:rPr>
                <w:rFonts w:ascii="Calibri" w:eastAsia="Times New Roman" w:hAnsi="Calibri" w:cs="Calibri"/>
                <w:color w:val="000000"/>
                <w:sz w:val="24"/>
                <w:szCs w:val="24"/>
                <w:lang w:eastAsia="de-DE"/>
              </w:rPr>
            </w:pPr>
            <w:r>
              <w:rPr>
                <w:rFonts w:ascii="Calibri" w:eastAsia="Times New Roman" w:hAnsi="Calibri" w:cs="Calibri"/>
                <w:color w:val="000000"/>
                <w:sz w:val="24"/>
                <w:szCs w:val="24"/>
                <w:lang w:eastAsia="de-DE"/>
              </w:rPr>
              <w:t>CC4400</w:t>
            </w:r>
          </w:p>
        </w:tc>
      </w:tr>
      <w:tr w:rsidR="00AA4B99" w:rsidRPr="00130FE7" w14:paraId="722D55F8" w14:textId="77777777" w:rsidTr="009619A4">
        <w:trPr>
          <w:trHeight w:val="320"/>
        </w:trPr>
        <w:tc>
          <w:tcPr>
            <w:tcW w:w="2540" w:type="dxa"/>
            <w:tcBorders>
              <w:top w:val="single" w:sz="4" w:space="0" w:color="8EA9DB"/>
              <w:left w:val="single" w:sz="4" w:space="0" w:color="8EA9DB"/>
              <w:bottom w:val="single" w:sz="4" w:space="0" w:color="8EA9DB"/>
              <w:right w:val="nil"/>
            </w:tcBorders>
            <w:shd w:val="clear" w:color="D9E1F2" w:fill="D9E1F2"/>
            <w:noWrap/>
            <w:vAlign w:val="bottom"/>
            <w:hideMark/>
          </w:tcPr>
          <w:p w14:paraId="2CFF6BC3" w14:textId="77A243AC" w:rsidR="00AA4B99" w:rsidRPr="00130FE7" w:rsidRDefault="00AA4B99" w:rsidP="009619A4">
            <w:pPr>
              <w:spacing w:after="0" w:line="240" w:lineRule="auto"/>
              <w:rPr>
                <w:rFonts w:ascii="Calibri" w:eastAsia="Times New Roman" w:hAnsi="Calibri" w:cs="Calibri"/>
                <w:color w:val="000000"/>
                <w:sz w:val="24"/>
                <w:szCs w:val="24"/>
                <w:lang w:eastAsia="de-DE"/>
              </w:rPr>
            </w:pPr>
            <w:r>
              <w:rPr>
                <w:rFonts w:ascii="Calibri" w:eastAsia="Times New Roman" w:hAnsi="Calibri" w:cs="Calibri"/>
                <w:color w:val="000000"/>
                <w:sz w:val="24"/>
                <w:szCs w:val="24"/>
                <w:lang w:eastAsia="de-DE"/>
              </w:rPr>
              <w:t>VALUE</w:t>
            </w:r>
          </w:p>
        </w:tc>
        <w:tc>
          <w:tcPr>
            <w:tcW w:w="5300" w:type="dxa"/>
            <w:tcBorders>
              <w:top w:val="single" w:sz="4" w:space="0" w:color="8EA9DB"/>
              <w:left w:val="nil"/>
              <w:bottom w:val="single" w:sz="4" w:space="0" w:color="8EA9DB"/>
              <w:right w:val="nil"/>
            </w:tcBorders>
            <w:shd w:val="clear" w:color="D9E1F2" w:fill="D9E1F2"/>
            <w:noWrap/>
            <w:vAlign w:val="bottom"/>
            <w:hideMark/>
          </w:tcPr>
          <w:p w14:paraId="5DD5E9CF" w14:textId="50A8283D" w:rsidR="00AA4B99" w:rsidRPr="00130FE7" w:rsidRDefault="00AA4B99" w:rsidP="009619A4">
            <w:pPr>
              <w:spacing w:after="0" w:line="240" w:lineRule="auto"/>
              <w:rPr>
                <w:rFonts w:ascii="Calibri" w:eastAsia="Times New Roman" w:hAnsi="Calibri" w:cs="Calibri"/>
                <w:color w:val="000000"/>
                <w:sz w:val="24"/>
                <w:szCs w:val="24"/>
                <w:lang w:eastAsia="de-DE"/>
              </w:rPr>
            </w:pPr>
            <w:r>
              <w:rPr>
                <w:rFonts w:ascii="Calibri" w:eastAsia="Times New Roman" w:hAnsi="Calibri" w:cs="Calibri"/>
                <w:color w:val="000000"/>
                <w:sz w:val="24"/>
                <w:szCs w:val="24"/>
                <w:lang w:eastAsia="de-DE"/>
              </w:rPr>
              <w:t>Wert (</w:t>
            </w:r>
            <w:r w:rsidR="00DC4458">
              <w:rPr>
                <w:rFonts w:ascii="Calibri" w:eastAsia="Times New Roman" w:hAnsi="Calibri" w:cs="Calibri"/>
                <w:color w:val="000000"/>
                <w:sz w:val="24"/>
                <w:szCs w:val="24"/>
                <w:lang w:eastAsia="de-DE"/>
              </w:rPr>
              <w:t>Dezimalpunkt = Komma)</w:t>
            </w:r>
          </w:p>
        </w:tc>
        <w:tc>
          <w:tcPr>
            <w:tcW w:w="1300" w:type="dxa"/>
            <w:tcBorders>
              <w:top w:val="single" w:sz="4" w:space="0" w:color="8EA9DB"/>
              <w:left w:val="nil"/>
              <w:bottom w:val="single" w:sz="4" w:space="0" w:color="8EA9DB"/>
              <w:right w:val="single" w:sz="4" w:space="0" w:color="8EA9DB"/>
            </w:tcBorders>
            <w:shd w:val="clear" w:color="D9E1F2" w:fill="D9E1F2"/>
            <w:noWrap/>
            <w:vAlign w:val="center"/>
            <w:hideMark/>
          </w:tcPr>
          <w:p w14:paraId="72779F76" w14:textId="39ABC055" w:rsidR="00AA4B99" w:rsidRPr="00130FE7" w:rsidRDefault="00DC4458" w:rsidP="009619A4">
            <w:pPr>
              <w:spacing w:after="0" w:line="240" w:lineRule="auto"/>
              <w:jc w:val="center"/>
              <w:rPr>
                <w:rFonts w:ascii="Calibri" w:eastAsia="Times New Roman" w:hAnsi="Calibri" w:cs="Calibri"/>
                <w:color w:val="000000"/>
                <w:sz w:val="24"/>
                <w:szCs w:val="24"/>
                <w:lang w:eastAsia="de-DE"/>
              </w:rPr>
            </w:pPr>
            <w:r>
              <w:rPr>
                <w:rFonts w:ascii="Calibri" w:eastAsia="Times New Roman" w:hAnsi="Calibri" w:cs="Calibri"/>
                <w:color w:val="000000"/>
                <w:sz w:val="24"/>
                <w:szCs w:val="24"/>
                <w:lang w:eastAsia="de-DE"/>
              </w:rPr>
              <w:t>1234,56</w:t>
            </w:r>
          </w:p>
        </w:tc>
      </w:tr>
    </w:tbl>
    <w:p w14:paraId="42DE96F8" w14:textId="77777777" w:rsidR="005169C7" w:rsidRDefault="005169C7" w:rsidP="005169C7"/>
    <w:p w14:paraId="38D952F0" w14:textId="013AABD4" w:rsidR="00097FAF" w:rsidRDefault="00ED7BC8" w:rsidP="00ED7BC8">
      <w:pPr>
        <w:pStyle w:val="berschrift2"/>
      </w:pPr>
      <w:bookmarkStart w:id="47" w:name="_Toc174098623"/>
      <w:r>
        <w:t>Alle Mitarbeiter, Stellen und Bewegungsdaten löschen</w:t>
      </w:r>
      <w:bookmarkEnd w:id="47"/>
    </w:p>
    <w:p w14:paraId="54ECBE02" w14:textId="0881BFED" w:rsidR="006A4A04" w:rsidRDefault="00ED7BC8" w:rsidP="00ED7BC8">
      <w:r>
        <w:t xml:space="preserve">Sollten Sie im Rahmen der ersten Importe feststellen, dass </w:t>
      </w:r>
      <w:r w:rsidR="0054229D">
        <w:t>Sie die Daten</w:t>
      </w:r>
      <w:r w:rsidR="001C6282">
        <w:t xml:space="preserve"> für Mitarbeiter, Stellen und die Werte für Kostenstellen-Planungsgrößen in Ihrer 4PLAN Datenbank</w:t>
      </w:r>
      <w:r w:rsidR="0054229D">
        <w:t xml:space="preserve"> vollständig löschen wollen, steht Ihnen </w:t>
      </w:r>
      <w:r w:rsidR="002F53DD">
        <w:t xml:space="preserve">in 4INTEGRATION </w:t>
      </w:r>
      <w:r w:rsidR="0054229D">
        <w:t xml:space="preserve">der </w:t>
      </w:r>
      <w:r w:rsidR="006A4A04">
        <w:t>Step „Bewegungsdaten und VO löschen“ im Job „Implementierung“ zur Verfügung.</w:t>
      </w:r>
      <w:r w:rsidR="00F34300">
        <w:t xml:space="preserve"> Damit setzen Sie das System auf den Zustand des Customizings ohne Daten zu Mitarbeitern, Stellen und Kostenstellenwerte zurück.</w:t>
      </w:r>
    </w:p>
    <w:p w14:paraId="6DA42A1A" w14:textId="413BB86E" w:rsidR="00ED7BC8" w:rsidRPr="00A34AE9" w:rsidRDefault="00A34AE9" w:rsidP="00ED7BC8">
      <w:pPr>
        <w:rPr>
          <w:b/>
          <w:bCs/>
        </w:rPr>
      </w:pPr>
      <w:r w:rsidRPr="00A56DE5">
        <w:rPr>
          <w:b/>
          <w:bCs/>
          <w:noProof/>
        </w:rPr>
        <w:drawing>
          <wp:anchor distT="0" distB="0" distL="114300" distR="114300" simplePos="0" relativeHeight="251658274" behindDoc="0" locked="0" layoutInCell="1" allowOverlap="1" wp14:anchorId="1E0946FF" wp14:editId="2D55D826">
            <wp:simplePos x="0" y="0"/>
            <wp:positionH relativeFrom="column">
              <wp:posOffset>-239340</wp:posOffset>
            </wp:positionH>
            <wp:positionV relativeFrom="paragraph">
              <wp:posOffset>79192</wp:posOffset>
            </wp:positionV>
            <wp:extent cx="132715" cy="334645"/>
            <wp:effectExtent l="0" t="0" r="0" b="0"/>
            <wp:wrapSquare wrapText="bothSides"/>
            <wp:docPr id="1675390281" name="Grafik 1675390281" descr="Ausrufe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74829" name="Grafik 561074829" descr="Ausrufezeichen mit einfarbiger Füllung"/>
                    <pic:cNvPicPr/>
                  </pic:nvPicPr>
                  <pic:blipFill rotWithShape="1">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rcRect l="31129" r="30725"/>
                    <a:stretch/>
                  </pic:blipFill>
                  <pic:spPr bwMode="auto">
                    <a:xfrm flipH="1">
                      <a:off x="0" y="0"/>
                      <a:ext cx="132715" cy="334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4A04" w:rsidRPr="00A34AE9">
        <w:rPr>
          <w:b/>
          <w:bCs/>
        </w:rPr>
        <w:t>Beachten Sie, dass dieser Job alle Mitarbeiter, Stellen</w:t>
      </w:r>
      <w:r w:rsidR="006D5C14" w:rsidRPr="00A34AE9">
        <w:rPr>
          <w:b/>
          <w:bCs/>
        </w:rPr>
        <w:t xml:space="preserve"> und alle anhängenden Daten für diese, ebenso wie alle Kostenstellenwerte, aus Ihrer 4PLAN Datenbank löscht. </w:t>
      </w:r>
      <w:r w:rsidR="00002C9E" w:rsidRPr="00A34AE9">
        <w:rPr>
          <w:b/>
          <w:bCs/>
        </w:rPr>
        <w:t xml:space="preserve">Wenn Sie diesen Job starten, bleibt ausschließlich ihr Customizing erhalten, </w:t>
      </w:r>
      <w:r w:rsidR="00002C9E" w:rsidRPr="002F53DD">
        <w:rPr>
          <w:b/>
          <w:bCs/>
          <w:u w:val="single"/>
        </w:rPr>
        <w:t xml:space="preserve">alle anderen Daten – unabhängig ob </w:t>
      </w:r>
      <w:r w:rsidR="001C02FC" w:rsidRPr="002F53DD">
        <w:rPr>
          <w:b/>
          <w:bCs/>
          <w:u w:val="single"/>
        </w:rPr>
        <w:t xml:space="preserve">und wann </w:t>
      </w:r>
      <w:r w:rsidR="00002C9E" w:rsidRPr="002F53DD">
        <w:rPr>
          <w:b/>
          <w:bCs/>
          <w:u w:val="single"/>
        </w:rPr>
        <w:t xml:space="preserve">Sie diese importiert, erfasst oder </w:t>
      </w:r>
      <w:r w:rsidR="0068423F" w:rsidRPr="002F53DD">
        <w:rPr>
          <w:b/>
          <w:bCs/>
          <w:u w:val="single"/>
        </w:rPr>
        <w:t>kopiert haben, werden gelöscht.</w:t>
      </w:r>
      <w:r w:rsidR="0068423F" w:rsidRPr="00A34AE9">
        <w:rPr>
          <w:b/>
          <w:bCs/>
        </w:rPr>
        <w:t xml:space="preserve"> Starten Sie diesen Job nur im Rahmen der Einführung und nur dann, wenn Sie wirklich alle Daten</w:t>
      </w:r>
      <w:r w:rsidR="00482431">
        <w:rPr>
          <w:b/>
          <w:bCs/>
        </w:rPr>
        <w:t xml:space="preserve"> (bis auf das Customizing, welches Sie in 4ADMIN durchgeführt haben)</w:t>
      </w:r>
      <w:r w:rsidR="0068423F" w:rsidRPr="00A34AE9">
        <w:rPr>
          <w:b/>
          <w:bCs/>
        </w:rPr>
        <w:t xml:space="preserve"> löschen wollen. Sprechen Sie zur Sicherheit vorher mit Ihrem 4PLAN Berater.</w:t>
      </w:r>
    </w:p>
    <w:p w14:paraId="4B625940" w14:textId="3C38D90E" w:rsidR="00CE4C9C" w:rsidRDefault="0068423F" w:rsidP="00ED7BC8">
      <w:r>
        <w:t xml:space="preserve">Der Job ist zur Sicherheit gesperrt. </w:t>
      </w:r>
      <w:r w:rsidR="00A34AE9">
        <w:t>Sie müssen ihn über das Kontextmenü „aktivieren“ um ihn aufrufen zu können.</w:t>
      </w:r>
    </w:p>
    <w:p w14:paraId="6BEBD569" w14:textId="77777777" w:rsidR="00CE4C9C" w:rsidRDefault="00CE4C9C">
      <w:r>
        <w:br w:type="page"/>
      </w:r>
    </w:p>
    <w:p w14:paraId="0D3E36DB" w14:textId="5E286604" w:rsidR="00A34AE9" w:rsidRDefault="00233373" w:rsidP="003051D0">
      <w:pPr>
        <w:pStyle w:val="berschrift1"/>
      </w:pPr>
      <w:bookmarkStart w:id="48" w:name="_Toc174098624"/>
      <w:r>
        <w:lastRenderedPageBreak/>
        <w:t>Datenbank</w:t>
      </w:r>
      <w:r w:rsidR="003051D0">
        <w:t xml:space="preserve"> sichern und wiederherstellen</w:t>
      </w:r>
      <w:bookmarkEnd w:id="48"/>
    </w:p>
    <w:p w14:paraId="604B757D" w14:textId="7312965C" w:rsidR="00B11506" w:rsidRDefault="00307ED6" w:rsidP="00ED7BC8">
      <w:r>
        <w:t xml:space="preserve">Software4You sichert Ihre Datenbank 3-mal täglich. </w:t>
      </w:r>
      <w:r w:rsidR="00B11506">
        <w:t>Sicherungen werden danach für eine Woche täglich, dann wöchentlich, monatlich und jährlich gespeichert (Details siehe Software4You Standard SLA).</w:t>
      </w:r>
    </w:p>
    <w:p w14:paraId="30DA8CF5" w14:textId="41668AB6" w:rsidR="00B43873" w:rsidRDefault="00B43873" w:rsidP="00B43873">
      <w:r>
        <w:t xml:space="preserve">Wenn Sie eine </w:t>
      </w:r>
      <w:r w:rsidR="0052626D">
        <w:t xml:space="preserve">unplanmäßige </w:t>
      </w:r>
      <w:r>
        <w:t xml:space="preserve">Sicherung erzeugen möchten, wenden Sie sich bitte an </w:t>
      </w:r>
      <w:hyperlink r:id="rId60" w:history="1">
        <w:r w:rsidRPr="00760ADB">
          <w:rPr>
            <w:rStyle w:val="Hyperlink"/>
          </w:rPr>
          <w:t>support@4plan.de</w:t>
        </w:r>
      </w:hyperlink>
      <w:r>
        <w:t xml:space="preserve">. </w:t>
      </w:r>
    </w:p>
    <w:p w14:paraId="639DAE0D" w14:textId="7C05B555" w:rsidR="003051D0" w:rsidRDefault="00307ED6" w:rsidP="00ED7BC8">
      <w:r>
        <w:t xml:space="preserve">Sie können eine Wiederherstellung beantragen, indem Sie ein entsprechendes Support-Ticket an </w:t>
      </w:r>
      <w:hyperlink r:id="rId61" w:history="1">
        <w:r w:rsidRPr="00760ADB">
          <w:rPr>
            <w:rStyle w:val="Hyperlink"/>
          </w:rPr>
          <w:t>support@4plan.de</w:t>
        </w:r>
      </w:hyperlink>
      <w:r>
        <w:t xml:space="preserve"> senden.</w:t>
      </w:r>
      <w:r w:rsidR="00B00F55">
        <w:t xml:space="preserve"> Wenn Sie auf eine andere Sicherung als die </w:t>
      </w:r>
      <w:r w:rsidR="00583B19">
        <w:t>letzte</w:t>
      </w:r>
      <w:r w:rsidR="00B00F55">
        <w:t xml:space="preserve"> von Software4You erstellte Version zurück möchten, geben Sie das </w:t>
      </w:r>
      <w:r w:rsidR="0017084B">
        <w:t xml:space="preserve">Datum (am aktuellen Tag auch die Uhrzeit) an, die wiederhergestellt werden soll. Software4You wird Ihre Datenbank auf die </w:t>
      </w:r>
      <w:r w:rsidR="00CE4C9C">
        <w:t>letzte</w:t>
      </w:r>
      <w:r w:rsidR="0017084B">
        <w:t xml:space="preserve"> Sicherung zurückstellen, </w:t>
      </w:r>
      <w:r w:rsidR="00247453">
        <w:t>deren</w:t>
      </w:r>
      <w:r w:rsidR="0017084B">
        <w:t xml:space="preserve"> </w:t>
      </w:r>
      <w:r w:rsidR="00AF292A">
        <w:t xml:space="preserve">Erstellungszeitpunkt </w:t>
      </w:r>
      <w:r w:rsidR="0017084B">
        <w:t>vor Ihren Angaben liegt.</w:t>
      </w:r>
    </w:p>
    <w:sectPr w:rsidR="003051D0">
      <w:headerReference w:type="default" r:id="rId62"/>
      <w:footerReference w:type="even" r:id="rId63"/>
      <w:footerReference w:type="default" r:id="rId6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9EBF95" w14:textId="77777777" w:rsidR="006C72DA" w:rsidRDefault="006C72DA" w:rsidP="007F7FEC">
      <w:pPr>
        <w:spacing w:after="0" w:line="240" w:lineRule="auto"/>
      </w:pPr>
      <w:r>
        <w:separator/>
      </w:r>
    </w:p>
  </w:endnote>
  <w:endnote w:type="continuationSeparator" w:id="0">
    <w:p w14:paraId="5A4C4572" w14:textId="77777777" w:rsidR="006C72DA" w:rsidRDefault="006C72DA" w:rsidP="007F7FEC">
      <w:pPr>
        <w:spacing w:after="0" w:line="240" w:lineRule="auto"/>
      </w:pPr>
      <w:r>
        <w:continuationSeparator/>
      </w:r>
    </w:p>
  </w:endnote>
  <w:endnote w:type="continuationNotice" w:id="1">
    <w:p w14:paraId="15AE1603" w14:textId="77777777" w:rsidR="006C72DA" w:rsidRDefault="006C72D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009B8B" w14:textId="3A3499D5" w:rsidR="007F7FEC" w:rsidRDefault="007F7FEC" w:rsidP="007906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p w14:paraId="1C65BBCA" w14:textId="77777777" w:rsidR="007F7FEC" w:rsidRDefault="007F7FEC" w:rsidP="007F7FEC">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8E45B" w14:textId="5B8EF699" w:rsidR="007F7FEC" w:rsidRPr="007F7FEC" w:rsidRDefault="00000000" w:rsidP="007B7EEC">
    <w:pPr>
      <w:pStyle w:val="Fuzeile"/>
      <w:tabs>
        <w:tab w:val="clear" w:pos="4536"/>
        <w:tab w:val="clear" w:pos="9072"/>
      </w:tabs>
      <w:ind w:right="95"/>
      <w:rPr>
        <w:sz w:val="16"/>
        <w:szCs w:val="16"/>
      </w:rPr>
    </w:pPr>
    <w:r>
      <w:rPr>
        <w:noProof/>
        <w:sz w:val="16"/>
        <w:szCs w:val="16"/>
      </w:rPr>
      <w:pict w14:anchorId="260597D7">
        <v:rect id="_x0000_i1025" alt="" style="width:15.9pt;height:.05pt;mso-width-percent:0;mso-height-percent:0;mso-width-percent:0;mso-height-percent:0" o:hrpct="35" o:hralign="center" o:hrstd="t" o:hr="t" fillcolor="#a0a0a0" stroked="f"/>
      </w:pict>
    </w:r>
    <w:r w:rsidR="00C065C5">
      <w:rPr>
        <w:sz w:val="16"/>
        <w:szCs w:val="16"/>
      </w:rPr>
      <w:t>© 202</w:t>
    </w:r>
    <w:r w:rsidR="00A639D5">
      <w:rPr>
        <w:sz w:val="16"/>
        <w:szCs w:val="16"/>
      </w:rPr>
      <w:t>4</w:t>
    </w:r>
    <w:r w:rsidR="00C065C5">
      <w:rPr>
        <w:sz w:val="16"/>
        <w:szCs w:val="16"/>
      </w:rPr>
      <w:t xml:space="preserve"> Software4You Planungssysteme GmbH </w:t>
    </w:r>
    <w:r w:rsidR="00F729D2">
      <w:rPr>
        <w:sz w:val="16"/>
        <w:szCs w:val="16"/>
      </w:rPr>
      <w:t>| alle Rechte vorbehalten</w:t>
    </w:r>
    <w:r w:rsidR="007B7EEC">
      <w:rPr>
        <w:sz w:val="16"/>
        <w:szCs w:val="16"/>
      </w:rPr>
      <w:tab/>
    </w:r>
    <w:r w:rsidR="007B7EEC">
      <w:rPr>
        <w:sz w:val="16"/>
        <w:szCs w:val="16"/>
      </w:rPr>
      <w:tab/>
    </w:r>
    <w:r w:rsidR="007B7EEC">
      <w:rPr>
        <w:sz w:val="16"/>
        <w:szCs w:val="16"/>
      </w:rPr>
      <w:tab/>
    </w:r>
    <w:r w:rsidR="007B7EEC">
      <w:rPr>
        <w:sz w:val="16"/>
        <w:szCs w:val="16"/>
      </w:rPr>
      <w:tab/>
    </w:r>
    <w:r w:rsidR="007B7EEC">
      <w:rPr>
        <w:sz w:val="16"/>
        <w:szCs w:val="16"/>
      </w:rPr>
      <w:tab/>
    </w:r>
    <w:r w:rsidR="009D242A">
      <w:rPr>
        <w:sz w:val="16"/>
        <w:szCs w:val="16"/>
      </w:rPr>
      <w:fldChar w:fldCharType="begin"/>
    </w:r>
    <w:r w:rsidR="009D242A">
      <w:rPr>
        <w:sz w:val="16"/>
        <w:szCs w:val="16"/>
      </w:rPr>
      <w:instrText xml:space="preserve"> PAGE  \* MERGEFORMAT </w:instrText>
    </w:r>
    <w:r w:rsidR="009D242A">
      <w:rPr>
        <w:sz w:val="16"/>
        <w:szCs w:val="16"/>
      </w:rPr>
      <w:fldChar w:fldCharType="separate"/>
    </w:r>
    <w:r w:rsidR="009D242A">
      <w:rPr>
        <w:noProof/>
        <w:sz w:val="16"/>
        <w:szCs w:val="16"/>
      </w:rPr>
      <w:t>2</w:t>
    </w:r>
    <w:r w:rsidR="009D242A">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5D401D" w14:textId="77777777" w:rsidR="006C72DA" w:rsidRDefault="006C72DA" w:rsidP="007F7FEC">
      <w:pPr>
        <w:spacing w:after="0" w:line="240" w:lineRule="auto"/>
      </w:pPr>
      <w:r>
        <w:separator/>
      </w:r>
    </w:p>
  </w:footnote>
  <w:footnote w:type="continuationSeparator" w:id="0">
    <w:p w14:paraId="6898EC5E" w14:textId="77777777" w:rsidR="006C72DA" w:rsidRDefault="006C72DA" w:rsidP="007F7FEC">
      <w:pPr>
        <w:spacing w:after="0" w:line="240" w:lineRule="auto"/>
      </w:pPr>
      <w:r>
        <w:continuationSeparator/>
      </w:r>
    </w:p>
  </w:footnote>
  <w:footnote w:type="continuationNotice" w:id="1">
    <w:p w14:paraId="0F890627" w14:textId="77777777" w:rsidR="006C72DA" w:rsidRDefault="006C72D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94D927" w14:textId="68D037E7" w:rsidR="00E618E1" w:rsidRDefault="00E618E1">
    <w:pPr>
      <w:pStyle w:val="Kopfzeile"/>
    </w:pPr>
    <w:r>
      <w:rPr>
        <w:noProof/>
      </w:rPr>
      <w:drawing>
        <wp:inline distT="0" distB="0" distL="0" distR="0" wp14:anchorId="16FD7C6D" wp14:editId="264E8877">
          <wp:extent cx="927735" cy="32131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PLAN_LOGO.png"/>
                  <pic:cNvPicPr/>
                </pic:nvPicPr>
                <pic:blipFill rotWithShape="1">
                  <a:blip r:embed="rId1">
                    <a:extLst>
                      <a:ext uri="{28A0092B-C50C-407E-A947-70E740481C1C}">
                        <a14:useLocalDpi xmlns:a14="http://schemas.microsoft.com/office/drawing/2010/main" val="0"/>
                      </a:ext>
                    </a:extLst>
                  </a:blip>
                  <a:srcRect l="7591" b="-16"/>
                  <a:stretch/>
                </pic:blipFill>
                <pic:spPr bwMode="auto">
                  <a:xfrm>
                    <a:off x="0" y="0"/>
                    <a:ext cx="950020" cy="329028"/>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B576F"/>
    <w:multiLevelType w:val="hybridMultilevel"/>
    <w:tmpl w:val="0A5E0E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50119F"/>
    <w:multiLevelType w:val="hybridMultilevel"/>
    <w:tmpl w:val="44222CE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5A257C0"/>
    <w:multiLevelType w:val="hybridMultilevel"/>
    <w:tmpl w:val="361C24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312498B"/>
    <w:multiLevelType w:val="hybridMultilevel"/>
    <w:tmpl w:val="519C52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4774841"/>
    <w:multiLevelType w:val="hybridMultilevel"/>
    <w:tmpl w:val="10FE5D0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A975396"/>
    <w:multiLevelType w:val="hybridMultilevel"/>
    <w:tmpl w:val="D4347E5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AA26E76"/>
    <w:multiLevelType w:val="hybridMultilevel"/>
    <w:tmpl w:val="F8F8D8F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D613946"/>
    <w:multiLevelType w:val="hybridMultilevel"/>
    <w:tmpl w:val="DCE621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67A3F3E"/>
    <w:multiLevelType w:val="hybridMultilevel"/>
    <w:tmpl w:val="EDE861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CFD3308"/>
    <w:multiLevelType w:val="hybridMultilevel"/>
    <w:tmpl w:val="E1D438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E787B9E"/>
    <w:multiLevelType w:val="hybridMultilevel"/>
    <w:tmpl w:val="78189B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F6D1B69"/>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15:restartNumberingAfterBreak="0">
    <w:nsid w:val="39995F9E"/>
    <w:multiLevelType w:val="hybridMultilevel"/>
    <w:tmpl w:val="04D6E0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B213207"/>
    <w:multiLevelType w:val="hybridMultilevel"/>
    <w:tmpl w:val="00BA17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3832C4B"/>
    <w:multiLevelType w:val="hybridMultilevel"/>
    <w:tmpl w:val="360E070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8C31260"/>
    <w:multiLevelType w:val="hybridMultilevel"/>
    <w:tmpl w:val="2B442DCA"/>
    <w:lvl w:ilvl="0" w:tplc="04070011">
      <w:start w:val="1"/>
      <w:numFmt w:val="decimal"/>
      <w:lvlText w:val="%1)"/>
      <w:lvlJc w:val="left"/>
      <w:pPr>
        <w:ind w:left="720" w:hanging="360"/>
      </w:pPr>
      <w:rPr>
        <w:rFonts w:hint="default"/>
      </w:rPr>
    </w:lvl>
    <w:lvl w:ilvl="1" w:tplc="E3E2E14C">
      <w:numFmt w:val="bullet"/>
      <w:lvlText w:val="-"/>
      <w:lvlJc w:val="left"/>
      <w:pPr>
        <w:ind w:left="1440" w:hanging="360"/>
      </w:pPr>
      <w:rPr>
        <w:rFonts w:ascii="Segoe UI" w:eastAsiaTheme="minorHAnsi" w:hAnsi="Segoe UI" w:cs="Segoe UI"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A6A0A56"/>
    <w:multiLevelType w:val="hybridMultilevel"/>
    <w:tmpl w:val="612C3B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D416C4E"/>
    <w:multiLevelType w:val="hybridMultilevel"/>
    <w:tmpl w:val="815E92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FCD396D"/>
    <w:multiLevelType w:val="hybridMultilevel"/>
    <w:tmpl w:val="12DE0BF4"/>
    <w:lvl w:ilvl="0" w:tplc="0407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Segoe UI" w:eastAsiaTheme="minorHAnsi" w:hAnsi="Segoe UI" w:cs="Segoe U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0FB7EB4"/>
    <w:multiLevelType w:val="hybridMultilevel"/>
    <w:tmpl w:val="5836A3E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19E51A6"/>
    <w:multiLevelType w:val="hybridMultilevel"/>
    <w:tmpl w:val="04D26D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7970983"/>
    <w:multiLevelType w:val="hybridMultilevel"/>
    <w:tmpl w:val="47084CD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D060AA3"/>
    <w:multiLevelType w:val="hybridMultilevel"/>
    <w:tmpl w:val="8256BC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38125CA"/>
    <w:multiLevelType w:val="hybridMultilevel"/>
    <w:tmpl w:val="CA8C0D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4C34E81"/>
    <w:multiLevelType w:val="hybridMultilevel"/>
    <w:tmpl w:val="DD5EDD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49C55D1"/>
    <w:multiLevelType w:val="hybridMultilevel"/>
    <w:tmpl w:val="F894EA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9807CDF"/>
    <w:multiLevelType w:val="hybridMultilevel"/>
    <w:tmpl w:val="A1F4809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845583172">
    <w:abstractNumId w:val="11"/>
  </w:num>
  <w:num w:numId="2" w16cid:durableId="1435176212">
    <w:abstractNumId w:val="7"/>
  </w:num>
  <w:num w:numId="3" w16cid:durableId="508839569">
    <w:abstractNumId w:val="12"/>
  </w:num>
  <w:num w:numId="4" w16cid:durableId="574899515">
    <w:abstractNumId w:val="0"/>
  </w:num>
  <w:num w:numId="5" w16cid:durableId="1408114298">
    <w:abstractNumId w:val="8"/>
  </w:num>
  <w:num w:numId="6" w16cid:durableId="1079405244">
    <w:abstractNumId w:val="16"/>
  </w:num>
  <w:num w:numId="7" w16cid:durableId="1602107223">
    <w:abstractNumId w:val="13"/>
  </w:num>
  <w:num w:numId="8" w16cid:durableId="602499668">
    <w:abstractNumId w:val="5"/>
  </w:num>
  <w:num w:numId="9" w16cid:durableId="617642081">
    <w:abstractNumId w:val="23"/>
  </w:num>
  <w:num w:numId="10" w16cid:durableId="1742631298">
    <w:abstractNumId w:val="26"/>
  </w:num>
  <w:num w:numId="11" w16cid:durableId="1085296588">
    <w:abstractNumId w:val="4"/>
  </w:num>
  <w:num w:numId="12" w16cid:durableId="1763796688">
    <w:abstractNumId w:val="2"/>
  </w:num>
  <w:num w:numId="13" w16cid:durableId="1330717827">
    <w:abstractNumId w:val="6"/>
  </w:num>
  <w:num w:numId="14" w16cid:durableId="1991593235">
    <w:abstractNumId w:val="1"/>
  </w:num>
  <w:num w:numId="15" w16cid:durableId="1296906165">
    <w:abstractNumId w:val="22"/>
  </w:num>
  <w:num w:numId="16" w16cid:durableId="820972657">
    <w:abstractNumId w:val="25"/>
  </w:num>
  <w:num w:numId="17" w16cid:durableId="294605284">
    <w:abstractNumId w:val="17"/>
  </w:num>
  <w:num w:numId="18" w16cid:durableId="326133033">
    <w:abstractNumId w:val="14"/>
  </w:num>
  <w:num w:numId="19" w16cid:durableId="480732340">
    <w:abstractNumId w:val="21"/>
  </w:num>
  <w:num w:numId="20" w16cid:durableId="279849136">
    <w:abstractNumId w:val="19"/>
  </w:num>
  <w:num w:numId="21" w16cid:durableId="1702121624">
    <w:abstractNumId w:val="3"/>
  </w:num>
  <w:num w:numId="22" w16cid:durableId="839731682">
    <w:abstractNumId w:val="10"/>
  </w:num>
  <w:num w:numId="23" w16cid:durableId="1571773547">
    <w:abstractNumId w:val="9"/>
  </w:num>
  <w:num w:numId="24" w16cid:durableId="1548683853">
    <w:abstractNumId w:val="15"/>
  </w:num>
  <w:num w:numId="25" w16cid:durableId="1243494268">
    <w:abstractNumId w:val="20"/>
  </w:num>
  <w:num w:numId="26" w16cid:durableId="1574659457">
    <w:abstractNumId w:val="24"/>
  </w:num>
  <w:num w:numId="27" w16cid:durableId="13213482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7AF48B2"/>
    <w:rsid w:val="000005C9"/>
    <w:rsid w:val="00001D83"/>
    <w:rsid w:val="00002BDE"/>
    <w:rsid w:val="00002C9E"/>
    <w:rsid w:val="00002ED1"/>
    <w:rsid w:val="000041FD"/>
    <w:rsid w:val="00005889"/>
    <w:rsid w:val="00005962"/>
    <w:rsid w:val="00005DFC"/>
    <w:rsid w:val="00006F63"/>
    <w:rsid w:val="00006F96"/>
    <w:rsid w:val="00007648"/>
    <w:rsid w:val="00010349"/>
    <w:rsid w:val="00010C4A"/>
    <w:rsid w:val="00015D33"/>
    <w:rsid w:val="00016EA9"/>
    <w:rsid w:val="000205C9"/>
    <w:rsid w:val="000208DD"/>
    <w:rsid w:val="00021BFE"/>
    <w:rsid w:val="00022814"/>
    <w:rsid w:val="00022DA9"/>
    <w:rsid w:val="0002332A"/>
    <w:rsid w:val="00024725"/>
    <w:rsid w:val="00024C7E"/>
    <w:rsid w:val="00025075"/>
    <w:rsid w:val="000255EB"/>
    <w:rsid w:val="000257E9"/>
    <w:rsid w:val="00025ED0"/>
    <w:rsid w:val="00026D5E"/>
    <w:rsid w:val="0002756C"/>
    <w:rsid w:val="00027730"/>
    <w:rsid w:val="00027AD3"/>
    <w:rsid w:val="000319FD"/>
    <w:rsid w:val="00032468"/>
    <w:rsid w:val="00032D7E"/>
    <w:rsid w:val="00035028"/>
    <w:rsid w:val="00036AA2"/>
    <w:rsid w:val="00036FB9"/>
    <w:rsid w:val="000404F7"/>
    <w:rsid w:val="00040C1D"/>
    <w:rsid w:val="00041717"/>
    <w:rsid w:val="000426C9"/>
    <w:rsid w:val="00043730"/>
    <w:rsid w:val="00043E22"/>
    <w:rsid w:val="00044D32"/>
    <w:rsid w:val="00045996"/>
    <w:rsid w:val="00046676"/>
    <w:rsid w:val="00050093"/>
    <w:rsid w:val="000519CC"/>
    <w:rsid w:val="00051C54"/>
    <w:rsid w:val="00052633"/>
    <w:rsid w:val="00052A92"/>
    <w:rsid w:val="00053E26"/>
    <w:rsid w:val="0005408C"/>
    <w:rsid w:val="00054696"/>
    <w:rsid w:val="00055C92"/>
    <w:rsid w:val="00056137"/>
    <w:rsid w:val="00056161"/>
    <w:rsid w:val="00061551"/>
    <w:rsid w:val="0006230B"/>
    <w:rsid w:val="00062F5E"/>
    <w:rsid w:val="000631D2"/>
    <w:rsid w:val="00063522"/>
    <w:rsid w:val="00064FA5"/>
    <w:rsid w:val="00066CA6"/>
    <w:rsid w:val="000677B3"/>
    <w:rsid w:val="00072D8D"/>
    <w:rsid w:val="00073F3F"/>
    <w:rsid w:val="00074B46"/>
    <w:rsid w:val="000754E0"/>
    <w:rsid w:val="00075DBC"/>
    <w:rsid w:val="00075E1D"/>
    <w:rsid w:val="00076209"/>
    <w:rsid w:val="00077B55"/>
    <w:rsid w:val="00080114"/>
    <w:rsid w:val="0008066A"/>
    <w:rsid w:val="000807E5"/>
    <w:rsid w:val="000815FE"/>
    <w:rsid w:val="00082131"/>
    <w:rsid w:val="0008349B"/>
    <w:rsid w:val="000838C2"/>
    <w:rsid w:val="00083D05"/>
    <w:rsid w:val="0008424E"/>
    <w:rsid w:val="00084561"/>
    <w:rsid w:val="0008468E"/>
    <w:rsid w:val="000853B1"/>
    <w:rsid w:val="00085A0B"/>
    <w:rsid w:val="00085BC4"/>
    <w:rsid w:val="00085E7D"/>
    <w:rsid w:val="00086095"/>
    <w:rsid w:val="00086789"/>
    <w:rsid w:val="0008718C"/>
    <w:rsid w:val="00091070"/>
    <w:rsid w:val="00091132"/>
    <w:rsid w:val="00091D63"/>
    <w:rsid w:val="00091E79"/>
    <w:rsid w:val="0009388A"/>
    <w:rsid w:val="00093EA3"/>
    <w:rsid w:val="000942BE"/>
    <w:rsid w:val="00095C07"/>
    <w:rsid w:val="00097449"/>
    <w:rsid w:val="00097FAF"/>
    <w:rsid w:val="000A0E63"/>
    <w:rsid w:val="000A0FF0"/>
    <w:rsid w:val="000A144F"/>
    <w:rsid w:val="000A1C8D"/>
    <w:rsid w:val="000A2622"/>
    <w:rsid w:val="000A2AD1"/>
    <w:rsid w:val="000A2F63"/>
    <w:rsid w:val="000A3C6E"/>
    <w:rsid w:val="000A3D52"/>
    <w:rsid w:val="000A4401"/>
    <w:rsid w:val="000A4C8C"/>
    <w:rsid w:val="000A506F"/>
    <w:rsid w:val="000A5671"/>
    <w:rsid w:val="000A59E7"/>
    <w:rsid w:val="000A6607"/>
    <w:rsid w:val="000A699F"/>
    <w:rsid w:val="000A7497"/>
    <w:rsid w:val="000A771C"/>
    <w:rsid w:val="000B0F94"/>
    <w:rsid w:val="000B117A"/>
    <w:rsid w:val="000B1B66"/>
    <w:rsid w:val="000B3C2E"/>
    <w:rsid w:val="000B4AF8"/>
    <w:rsid w:val="000B5868"/>
    <w:rsid w:val="000B7017"/>
    <w:rsid w:val="000B7C18"/>
    <w:rsid w:val="000B7EB8"/>
    <w:rsid w:val="000C02CD"/>
    <w:rsid w:val="000C1FBD"/>
    <w:rsid w:val="000C316F"/>
    <w:rsid w:val="000C32F9"/>
    <w:rsid w:val="000C3C52"/>
    <w:rsid w:val="000C5D13"/>
    <w:rsid w:val="000C6546"/>
    <w:rsid w:val="000C68F4"/>
    <w:rsid w:val="000C76AA"/>
    <w:rsid w:val="000D0BD5"/>
    <w:rsid w:val="000D0C5C"/>
    <w:rsid w:val="000D0DD4"/>
    <w:rsid w:val="000D18AC"/>
    <w:rsid w:val="000D2B59"/>
    <w:rsid w:val="000D3122"/>
    <w:rsid w:val="000D332D"/>
    <w:rsid w:val="000D3AB6"/>
    <w:rsid w:val="000D4EC6"/>
    <w:rsid w:val="000D5055"/>
    <w:rsid w:val="000D5D46"/>
    <w:rsid w:val="000D5F0B"/>
    <w:rsid w:val="000D60E3"/>
    <w:rsid w:val="000D7A5C"/>
    <w:rsid w:val="000E0D3E"/>
    <w:rsid w:val="000E1151"/>
    <w:rsid w:val="000E14E6"/>
    <w:rsid w:val="000E37EF"/>
    <w:rsid w:val="000E3B13"/>
    <w:rsid w:val="000E561A"/>
    <w:rsid w:val="000E597D"/>
    <w:rsid w:val="000E6E2B"/>
    <w:rsid w:val="000E6EC4"/>
    <w:rsid w:val="000E7DD4"/>
    <w:rsid w:val="000F2582"/>
    <w:rsid w:val="000F3478"/>
    <w:rsid w:val="000F4575"/>
    <w:rsid w:val="000F5824"/>
    <w:rsid w:val="000F6739"/>
    <w:rsid w:val="000F7188"/>
    <w:rsid w:val="000F7759"/>
    <w:rsid w:val="00101617"/>
    <w:rsid w:val="00101D2C"/>
    <w:rsid w:val="00102A92"/>
    <w:rsid w:val="00103849"/>
    <w:rsid w:val="00104710"/>
    <w:rsid w:val="0010471E"/>
    <w:rsid w:val="00104C22"/>
    <w:rsid w:val="001051C4"/>
    <w:rsid w:val="00106912"/>
    <w:rsid w:val="0010731B"/>
    <w:rsid w:val="00111A1B"/>
    <w:rsid w:val="00116E74"/>
    <w:rsid w:val="00117CFF"/>
    <w:rsid w:val="001206BF"/>
    <w:rsid w:val="00121302"/>
    <w:rsid w:val="0012209A"/>
    <w:rsid w:val="00123713"/>
    <w:rsid w:val="00124139"/>
    <w:rsid w:val="0012499F"/>
    <w:rsid w:val="0012505A"/>
    <w:rsid w:val="001262CF"/>
    <w:rsid w:val="00126FC8"/>
    <w:rsid w:val="00130FE7"/>
    <w:rsid w:val="001310FA"/>
    <w:rsid w:val="0013254C"/>
    <w:rsid w:val="00132E8F"/>
    <w:rsid w:val="001332F9"/>
    <w:rsid w:val="00133340"/>
    <w:rsid w:val="001342D2"/>
    <w:rsid w:val="0013469E"/>
    <w:rsid w:val="00134804"/>
    <w:rsid w:val="001356C1"/>
    <w:rsid w:val="00137334"/>
    <w:rsid w:val="001379DC"/>
    <w:rsid w:val="001436B5"/>
    <w:rsid w:val="00144485"/>
    <w:rsid w:val="00145354"/>
    <w:rsid w:val="0014677F"/>
    <w:rsid w:val="00147649"/>
    <w:rsid w:val="001477F1"/>
    <w:rsid w:val="00147B59"/>
    <w:rsid w:val="00150C4A"/>
    <w:rsid w:val="00151C09"/>
    <w:rsid w:val="001527A0"/>
    <w:rsid w:val="00152B37"/>
    <w:rsid w:val="001537F1"/>
    <w:rsid w:val="00154546"/>
    <w:rsid w:val="00155A5C"/>
    <w:rsid w:val="001568BE"/>
    <w:rsid w:val="001579EC"/>
    <w:rsid w:val="00160411"/>
    <w:rsid w:val="00160562"/>
    <w:rsid w:val="001612F0"/>
    <w:rsid w:val="00161CBD"/>
    <w:rsid w:val="0016377A"/>
    <w:rsid w:val="00164019"/>
    <w:rsid w:val="001640EA"/>
    <w:rsid w:val="00164217"/>
    <w:rsid w:val="0016664A"/>
    <w:rsid w:val="00166C4F"/>
    <w:rsid w:val="00166C56"/>
    <w:rsid w:val="0017041B"/>
    <w:rsid w:val="0017084B"/>
    <w:rsid w:val="00171A0C"/>
    <w:rsid w:val="0017206F"/>
    <w:rsid w:val="0017246A"/>
    <w:rsid w:val="001729AC"/>
    <w:rsid w:val="00173B1C"/>
    <w:rsid w:val="00174A46"/>
    <w:rsid w:val="00175300"/>
    <w:rsid w:val="001758B1"/>
    <w:rsid w:val="00175DA6"/>
    <w:rsid w:val="00176693"/>
    <w:rsid w:val="00176E35"/>
    <w:rsid w:val="0017794E"/>
    <w:rsid w:val="00177BD3"/>
    <w:rsid w:val="0018070E"/>
    <w:rsid w:val="001816E4"/>
    <w:rsid w:val="00183273"/>
    <w:rsid w:val="00183332"/>
    <w:rsid w:val="00184E26"/>
    <w:rsid w:val="00185D4B"/>
    <w:rsid w:val="001860BF"/>
    <w:rsid w:val="001871A5"/>
    <w:rsid w:val="0018745B"/>
    <w:rsid w:val="00191591"/>
    <w:rsid w:val="00192BA4"/>
    <w:rsid w:val="00194A79"/>
    <w:rsid w:val="00194B0A"/>
    <w:rsid w:val="00194E04"/>
    <w:rsid w:val="0019567A"/>
    <w:rsid w:val="00197345"/>
    <w:rsid w:val="00197635"/>
    <w:rsid w:val="001A014E"/>
    <w:rsid w:val="001A1A3E"/>
    <w:rsid w:val="001A3778"/>
    <w:rsid w:val="001A47AF"/>
    <w:rsid w:val="001A4CC8"/>
    <w:rsid w:val="001A4F04"/>
    <w:rsid w:val="001A5234"/>
    <w:rsid w:val="001B0521"/>
    <w:rsid w:val="001B2E11"/>
    <w:rsid w:val="001B3A7A"/>
    <w:rsid w:val="001B3C59"/>
    <w:rsid w:val="001B4782"/>
    <w:rsid w:val="001B514D"/>
    <w:rsid w:val="001B6917"/>
    <w:rsid w:val="001B6A35"/>
    <w:rsid w:val="001B7A37"/>
    <w:rsid w:val="001B7DDC"/>
    <w:rsid w:val="001C02FC"/>
    <w:rsid w:val="001C157C"/>
    <w:rsid w:val="001C3F4B"/>
    <w:rsid w:val="001C3FDF"/>
    <w:rsid w:val="001C4B19"/>
    <w:rsid w:val="001C539E"/>
    <w:rsid w:val="001C5686"/>
    <w:rsid w:val="001C6282"/>
    <w:rsid w:val="001C7E27"/>
    <w:rsid w:val="001C7F50"/>
    <w:rsid w:val="001D18FF"/>
    <w:rsid w:val="001D2377"/>
    <w:rsid w:val="001D2E40"/>
    <w:rsid w:val="001D39A2"/>
    <w:rsid w:val="001D3ABF"/>
    <w:rsid w:val="001D441B"/>
    <w:rsid w:val="001D4629"/>
    <w:rsid w:val="001D4CB2"/>
    <w:rsid w:val="001D620C"/>
    <w:rsid w:val="001D6213"/>
    <w:rsid w:val="001E0151"/>
    <w:rsid w:val="001E05EF"/>
    <w:rsid w:val="001E09EF"/>
    <w:rsid w:val="001E0E4C"/>
    <w:rsid w:val="001E1D92"/>
    <w:rsid w:val="001E325C"/>
    <w:rsid w:val="001E5506"/>
    <w:rsid w:val="001E62D7"/>
    <w:rsid w:val="001E6E79"/>
    <w:rsid w:val="001E7049"/>
    <w:rsid w:val="001F052F"/>
    <w:rsid w:val="001F16AF"/>
    <w:rsid w:val="001F1F1F"/>
    <w:rsid w:val="001F23B9"/>
    <w:rsid w:val="001F2EE4"/>
    <w:rsid w:val="001F3851"/>
    <w:rsid w:val="001F5A91"/>
    <w:rsid w:val="001F6867"/>
    <w:rsid w:val="001F6AC3"/>
    <w:rsid w:val="001F6C3C"/>
    <w:rsid w:val="001F788F"/>
    <w:rsid w:val="0020094A"/>
    <w:rsid w:val="002009E5"/>
    <w:rsid w:val="00200DD5"/>
    <w:rsid w:val="002020BD"/>
    <w:rsid w:val="00203492"/>
    <w:rsid w:val="00203E61"/>
    <w:rsid w:val="00204A61"/>
    <w:rsid w:val="00204B8B"/>
    <w:rsid w:val="00205FF8"/>
    <w:rsid w:val="002078BE"/>
    <w:rsid w:val="00210E50"/>
    <w:rsid w:val="00210F70"/>
    <w:rsid w:val="0021214A"/>
    <w:rsid w:val="00212658"/>
    <w:rsid w:val="00213B9E"/>
    <w:rsid w:val="00214CB3"/>
    <w:rsid w:val="00220196"/>
    <w:rsid w:val="00223AB0"/>
    <w:rsid w:val="00223C87"/>
    <w:rsid w:val="002278C3"/>
    <w:rsid w:val="00227E3D"/>
    <w:rsid w:val="00230369"/>
    <w:rsid w:val="0023052C"/>
    <w:rsid w:val="00231A85"/>
    <w:rsid w:val="00232508"/>
    <w:rsid w:val="00233373"/>
    <w:rsid w:val="00233998"/>
    <w:rsid w:val="00234277"/>
    <w:rsid w:val="002349CA"/>
    <w:rsid w:val="00234F3A"/>
    <w:rsid w:val="00236956"/>
    <w:rsid w:val="0024178D"/>
    <w:rsid w:val="00241F8E"/>
    <w:rsid w:val="00244142"/>
    <w:rsid w:val="002447FF"/>
    <w:rsid w:val="002448CB"/>
    <w:rsid w:val="00245F2D"/>
    <w:rsid w:val="00247453"/>
    <w:rsid w:val="00247854"/>
    <w:rsid w:val="002511D5"/>
    <w:rsid w:val="002531CC"/>
    <w:rsid w:val="00254A62"/>
    <w:rsid w:val="00254B20"/>
    <w:rsid w:val="0025501C"/>
    <w:rsid w:val="0025530D"/>
    <w:rsid w:val="002555FF"/>
    <w:rsid w:val="0025593A"/>
    <w:rsid w:val="00255B8C"/>
    <w:rsid w:val="00256355"/>
    <w:rsid w:val="00256F98"/>
    <w:rsid w:val="00257ED5"/>
    <w:rsid w:val="00260057"/>
    <w:rsid w:val="00260A94"/>
    <w:rsid w:val="002613E5"/>
    <w:rsid w:val="00261984"/>
    <w:rsid w:val="0026342E"/>
    <w:rsid w:val="00264538"/>
    <w:rsid w:val="002663CD"/>
    <w:rsid w:val="00266F75"/>
    <w:rsid w:val="00270A00"/>
    <w:rsid w:val="00272494"/>
    <w:rsid w:val="00273DFE"/>
    <w:rsid w:val="00276393"/>
    <w:rsid w:val="002764A7"/>
    <w:rsid w:val="00280BB0"/>
    <w:rsid w:val="00280F49"/>
    <w:rsid w:val="002817C2"/>
    <w:rsid w:val="00281F35"/>
    <w:rsid w:val="00282A5A"/>
    <w:rsid w:val="002833DD"/>
    <w:rsid w:val="00284346"/>
    <w:rsid w:val="00285147"/>
    <w:rsid w:val="00286B27"/>
    <w:rsid w:val="00286F5A"/>
    <w:rsid w:val="0028720E"/>
    <w:rsid w:val="002909C8"/>
    <w:rsid w:val="002924AA"/>
    <w:rsid w:val="00294E14"/>
    <w:rsid w:val="00294EA7"/>
    <w:rsid w:val="00294FD6"/>
    <w:rsid w:val="002951DB"/>
    <w:rsid w:val="00295A02"/>
    <w:rsid w:val="00295C1D"/>
    <w:rsid w:val="002A2A36"/>
    <w:rsid w:val="002A324B"/>
    <w:rsid w:val="002A51F5"/>
    <w:rsid w:val="002A6345"/>
    <w:rsid w:val="002A7C5D"/>
    <w:rsid w:val="002B0634"/>
    <w:rsid w:val="002B1FD1"/>
    <w:rsid w:val="002B2AF5"/>
    <w:rsid w:val="002B346F"/>
    <w:rsid w:val="002B46A5"/>
    <w:rsid w:val="002B4ACF"/>
    <w:rsid w:val="002B6096"/>
    <w:rsid w:val="002B6C88"/>
    <w:rsid w:val="002B6E54"/>
    <w:rsid w:val="002B7BB2"/>
    <w:rsid w:val="002C049C"/>
    <w:rsid w:val="002C0537"/>
    <w:rsid w:val="002C138D"/>
    <w:rsid w:val="002C186B"/>
    <w:rsid w:val="002C20FB"/>
    <w:rsid w:val="002C27C5"/>
    <w:rsid w:val="002C3C6D"/>
    <w:rsid w:val="002C5475"/>
    <w:rsid w:val="002C578F"/>
    <w:rsid w:val="002C6EC7"/>
    <w:rsid w:val="002C754F"/>
    <w:rsid w:val="002D0AA4"/>
    <w:rsid w:val="002D0C4B"/>
    <w:rsid w:val="002D1449"/>
    <w:rsid w:val="002D1B30"/>
    <w:rsid w:val="002D2FDA"/>
    <w:rsid w:val="002D3828"/>
    <w:rsid w:val="002D3F02"/>
    <w:rsid w:val="002D4BB0"/>
    <w:rsid w:val="002D67FA"/>
    <w:rsid w:val="002D6882"/>
    <w:rsid w:val="002E0C5C"/>
    <w:rsid w:val="002E0F63"/>
    <w:rsid w:val="002E1E7F"/>
    <w:rsid w:val="002E43AC"/>
    <w:rsid w:val="002E606C"/>
    <w:rsid w:val="002E67D3"/>
    <w:rsid w:val="002E6E29"/>
    <w:rsid w:val="002E6FFE"/>
    <w:rsid w:val="002E7A77"/>
    <w:rsid w:val="002E7BDA"/>
    <w:rsid w:val="002F0A68"/>
    <w:rsid w:val="002F145A"/>
    <w:rsid w:val="002F14E8"/>
    <w:rsid w:val="002F31DB"/>
    <w:rsid w:val="002F3B00"/>
    <w:rsid w:val="002F42F2"/>
    <w:rsid w:val="002F4FB9"/>
    <w:rsid w:val="002F52E8"/>
    <w:rsid w:val="002F53DD"/>
    <w:rsid w:val="002F6D75"/>
    <w:rsid w:val="002F73B1"/>
    <w:rsid w:val="00300F7D"/>
    <w:rsid w:val="0030167F"/>
    <w:rsid w:val="00301B15"/>
    <w:rsid w:val="003022C5"/>
    <w:rsid w:val="003034BB"/>
    <w:rsid w:val="00303901"/>
    <w:rsid w:val="00303D2B"/>
    <w:rsid w:val="00303F8C"/>
    <w:rsid w:val="00304B0A"/>
    <w:rsid w:val="003051D0"/>
    <w:rsid w:val="00307A7D"/>
    <w:rsid w:val="00307BC0"/>
    <w:rsid w:val="00307ED6"/>
    <w:rsid w:val="00310A6A"/>
    <w:rsid w:val="00310ED9"/>
    <w:rsid w:val="00311A96"/>
    <w:rsid w:val="00314756"/>
    <w:rsid w:val="00314D1D"/>
    <w:rsid w:val="0032103A"/>
    <w:rsid w:val="003220B9"/>
    <w:rsid w:val="00322A8C"/>
    <w:rsid w:val="00323475"/>
    <w:rsid w:val="0032365E"/>
    <w:rsid w:val="00323869"/>
    <w:rsid w:val="00323D68"/>
    <w:rsid w:val="0032429D"/>
    <w:rsid w:val="00324856"/>
    <w:rsid w:val="003249B5"/>
    <w:rsid w:val="00326413"/>
    <w:rsid w:val="003265C8"/>
    <w:rsid w:val="00326A36"/>
    <w:rsid w:val="00326E42"/>
    <w:rsid w:val="003300AA"/>
    <w:rsid w:val="00330394"/>
    <w:rsid w:val="00331A0C"/>
    <w:rsid w:val="00333195"/>
    <w:rsid w:val="003332CC"/>
    <w:rsid w:val="00333328"/>
    <w:rsid w:val="0033402B"/>
    <w:rsid w:val="0033407F"/>
    <w:rsid w:val="00334276"/>
    <w:rsid w:val="003365EC"/>
    <w:rsid w:val="0034103F"/>
    <w:rsid w:val="00341EB3"/>
    <w:rsid w:val="00342F88"/>
    <w:rsid w:val="0034428E"/>
    <w:rsid w:val="003502A7"/>
    <w:rsid w:val="00350A69"/>
    <w:rsid w:val="00351B25"/>
    <w:rsid w:val="00352255"/>
    <w:rsid w:val="0035336E"/>
    <w:rsid w:val="00353438"/>
    <w:rsid w:val="00353A16"/>
    <w:rsid w:val="00353D5E"/>
    <w:rsid w:val="00357D16"/>
    <w:rsid w:val="003604E5"/>
    <w:rsid w:val="00360834"/>
    <w:rsid w:val="00360920"/>
    <w:rsid w:val="00360EAC"/>
    <w:rsid w:val="00361A16"/>
    <w:rsid w:val="00361BD9"/>
    <w:rsid w:val="003624FB"/>
    <w:rsid w:val="00362593"/>
    <w:rsid w:val="003632D0"/>
    <w:rsid w:val="00363952"/>
    <w:rsid w:val="00364AD9"/>
    <w:rsid w:val="00365793"/>
    <w:rsid w:val="00366D67"/>
    <w:rsid w:val="0037133A"/>
    <w:rsid w:val="00372F12"/>
    <w:rsid w:val="00372F9C"/>
    <w:rsid w:val="003735B5"/>
    <w:rsid w:val="00373605"/>
    <w:rsid w:val="003737F2"/>
    <w:rsid w:val="003741B5"/>
    <w:rsid w:val="00375F88"/>
    <w:rsid w:val="00376E94"/>
    <w:rsid w:val="00377794"/>
    <w:rsid w:val="0038079E"/>
    <w:rsid w:val="003810C4"/>
    <w:rsid w:val="00381F7E"/>
    <w:rsid w:val="003834AF"/>
    <w:rsid w:val="003840B4"/>
    <w:rsid w:val="00384809"/>
    <w:rsid w:val="00385300"/>
    <w:rsid w:val="003857D2"/>
    <w:rsid w:val="00385F0A"/>
    <w:rsid w:val="00386762"/>
    <w:rsid w:val="0038780B"/>
    <w:rsid w:val="0039052B"/>
    <w:rsid w:val="003905B9"/>
    <w:rsid w:val="00391E0C"/>
    <w:rsid w:val="00392A7C"/>
    <w:rsid w:val="00392E5B"/>
    <w:rsid w:val="0039320E"/>
    <w:rsid w:val="003937E3"/>
    <w:rsid w:val="003953AE"/>
    <w:rsid w:val="0039548C"/>
    <w:rsid w:val="00395515"/>
    <w:rsid w:val="003969C9"/>
    <w:rsid w:val="003A063E"/>
    <w:rsid w:val="003A0E70"/>
    <w:rsid w:val="003A1699"/>
    <w:rsid w:val="003A2363"/>
    <w:rsid w:val="003A4CB9"/>
    <w:rsid w:val="003A572B"/>
    <w:rsid w:val="003A57F9"/>
    <w:rsid w:val="003A6CFC"/>
    <w:rsid w:val="003A79AA"/>
    <w:rsid w:val="003B0A0D"/>
    <w:rsid w:val="003B23F7"/>
    <w:rsid w:val="003B5B6A"/>
    <w:rsid w:val="003B7AA0"/>
    <w:rsid w:val="003B7B9E"/>
    <w:rsid w:val="003B7CD7"/>
    <w:rsid w:val="003B7F1C"/>
    <w:rsid w:val="003C06E9"/>
    <w:rsid w:val="003C0FE4"/>
    <w:rsid w:val="003C42B2"/>
    <w:rsid w:val="003C4711"/>
    <w:rsid w:val="003C5D9A"/>
    <w:rsid w:val="003C7FF5"/>
    <w:rsid w:val="003D1E53"/>
    <w:rsid w:val="003D3164"/>
    <w:rsid w:val="003D353B"/>
    <w:rsid w:val="003D3820"/>
    <w:rsid w:val="003D3D92"/>
    <w:rsid w:val="003D42E7"/>
    <w:rsid w:val="003D4FC6"/>
    <w:rsid w:val="003D7F3E"/>
    <w:rsid w:val="003E03EE"/>
    <w:rsid w:val="003E3F1B"/>
    <w:rsid w:val="003E410D"/>
    <w:rsid w:val="003E465F"/>
    <w:rsid w:val="003E52F6"/>
    <w:rsid w:val="003E53D6"/>
    <w:rsid w:val="003E6D6F"/>
    <w:rsid w:val="003E74BE"/>
    <w:rsid w:val="003F0437"/>
    <w:rsid w:val="003F193C"/>
    <w:rsid w:val="003F1D33"/>
    <w:rsid w:val="003F1EB2"/>
    <w:rsid w:val="003F2F36"/>
    <w:rsid w:val="003F364B"/>
    <w:rsid w:val="003F397E"/>
    <w:rsid w:val="003F3999"/>
    <w:rsid w:val="003F42F5"/>
    <w:rsid w:val="003F6366"/>
    <w:rsid w:val="003F675E"/>
    <w:rsid w:val="003F6AAD"/>
    <w:rsid w:val="003F6D1A"/>
    <w:rsid w:val="003F77DC"/>
    <w:rsid w:val="00400363"/>
    <w:rsid w:val="00400DAC"/>
    <w:rsid w:val="00400F46"/>
    <w:rsid w:val="00401805"/>
    <w:rsid w:val="00401E7A"/>
    <w:rsid w:val="004022D2"/>
    <w:rsid w:val="00402C3E"/>
    <w:rsid w:val="00403218"/>
    <w:rsid w:val="00403465"/>
    <w:rsid w:val="00403CD9"/>
    <w:rsid w:val="00404330"/>
    <w:rsid w:val="00404974"/>
    <w:rsid w:val="00404B11"/>
    <w:rsid w:val="0040598D"/>
    <w:rsid w:val="004067D4"/>
    <w:rsid w:val="00406B0A"/>
    <w:rsid w:val="0040734E"/>
    <w:rsid w:val="00407C8F"/>
    <w:rsid w:val="00410B7E"/>
    <w:rsid w:val="004124F0"/>
    <w:rsid w:val="00412F99"/>
    <w:rsid w:val="004147D5"/>
    <w:rsid w:val="00414BF2"/>
    <w:rsid w:val="00415FD7"/>
    <w:rsid w:val="00416898"/>
    <w:rsid w:val="00416F56"/>
    <w:rsid w:val="00420C7A"/>
    <w:rsid w:val="0042136E"/>
    <w:rsid w:val="00422A65"/>
    <w:rsid w:val="00422CDB"/>
    <w:rsid w:val="00425097"/>
    <w:rsid w:val="004255F8"/>
    <w:rsid w:val="00425B66"/>
    <w:rsid w:val="00426387"/>
    <w:rsid w:val="0042657A"/>
    <w:rsid w:val="00426D7A"/>
    <w:rsid w:val="00427CD9"/>
    <w:rsid w:val="00431B15"/>
    <w:rsid w:val="00431B45"/>
    <w:rsid w:val="004321C0"/>
    <w:rsid w:val="00432735"/>
    <w:rsid w:val="0043297B"/>
    <w:rsid w:val="00433F18"/>
    <w:rsid w:val="00434573"/>
    <w:rsid w:val="00434FE1"/>
    <w:rsid w:val="004357E3"/>
    <w:rsid w:val="00436694"/>
    <w:rsid w:val="00436D8B"/>
    <w:rsid w:val="00437129"/>
    <w:rsid w:val="00437767"/>
    <w:rsid w:val="0044021E"/>
    <w:rsid w:val="00442415"/>
    <w:rsid w:val="00442507"/>
    <w:rsid w:val="00442732"/>
    <w:rsid w:val="00442FFB"/>
    <w:rsid w:val="00443558"/>
    <w:rsid w:val="00444700"/>
    <w:rsid w:val="004454EC"/>
    <w:rsid w:val="00445D90"/>
    <w:rsid w:val="0044645B"/>
    <w:rsid w:val="004476F8"/>
    <w:rsid w:val="004500A9"/>
    <w:rsid w:val="0045090F"/>
    <w:rsid w:val="00450A4F"/>
    <w:rsid w:val="0045128A"/>
    <w:rsid w:val="00453C74"/>
    <w:rsid w:val="00453D8E"/>
    <w:rsid w:val="0045488E"/>
    <w:rsid w:val="00454AA8"/>
    <w:rsid w:val="00454C8F"/>
    <w:rsid w:val="00456745"/>
    <w:rsid w:val="00461EED"/>
    <w:rsid w:val="0046439D"/>
    <w:rsid w:val="00464418"/>
    <w:rsid w:val="004647D3"/>
    <w:rsid w:val="00464803"/>
    <w:rsid w:val="004656B4"/>
    <w:rsid w:val="00465C36"/>
    <w:rsid w:val="004664EE"/>
    <w:rsid w:val="0046685F"/>
    <w:rsid w:val="00466A05"/>
    <w:rsid w:val="00466A35"/>
    <w:rsid w:val="00467A06"/>
    <w:rsid w:val="004702A8"/>
    <w:rsid w:val="004717B0"/>
    <w:rsid w:val="00472A36"/>
    <w:rsid w:val="00472D88"/>
    <w:rsid w:val="00473059"/>
    <w:rsid w:val="00473126"/>
    <w:rsid w:val="0047333D"/>
    <w:rsid w:val="00474C5D"/>
    <w:rsid w:val="00474E58"/>
    <w:rsid w:val="004770DD"/>
    <w:rsid w:val="0047729C"/>
    <w:rsid w:val="00477914"/>
    <w:rsid w:val="00477A11"/>
    <w:rsid w:val="00477C48"/>
    <w:rsid w:val="00477CB7"/>
    <w:rsid w:val="0048051B"/>
    <w:rsid w:val="00480694"/>
    <w:rsid w:val="004814E0"/>
    <w:rsid w:val="00482431"/>
    <w:rsid w:val="00482561"/>
    <w:rsid w:val="00482709"/>
    <w:rsid w:val="00485C17"/>
    <w:rsid w:val="004910B1"/>
    <w:rsid w:val="004917E8"/>
    <w:rsid w:val="00491E2A"/>
    <w:rsid w:val="00492948"/>
    <w:rsid w:val="00493041"/>
    <w:rsid w:val="00494656"/>
    <w:rsid w:val="00494EC6"/>
    <w:rsid w:val="0049569B"/>
    <w:rsid w:val="00495C6D"/>
    <w:rsid w:val="004A11F0"/>
    <w:rsid w:val="004A2724"/>
    <w:rsid w:val="004A2DAC"/>
    <w:rsid w:val="004A4435"/>
    <w:rsid w:val="004A632B"/>
    <w:rsid w:val="004A6DC8"/>
    <w:rsid w:val="004B30F8"/>
    <w:rsid w:val="004B44B3"/>
    <w:rsid w:val="004B46A8"/>
    <w:rsid w:val="004B5123"/>
    <w:rsid w:val="004B722A"/>
    <w:rsid w:val="004C0188"/>
    <w:rsid w:val="004C20F1"/>
    <w:rsid w:val="004C250E"/>
    <w:rsid w:val="004C49E4"/>
    <w:rsid w:val="004C4C32"/>
    <w:rsid w:val="004C6138"/>
    <w:rsid w:val="004C7031"/>
    <w:rsid w:val="004D2225"/>
    <w:rsid w:val="004D2790"/>
    <w:rsid w:val="004D339E"/>
    <w:rsid w:val="004D3716"/>
    <w:rsid w:val="004D397E"/>
    <w:rsid w:val="004D4C6D"/>
    <w:rsid w:val="004D50FE"/>
    <w:rsid w:val="004D7A8E"/>
    <w:rsid w:val="004E0312"/>
    <w:rsid w:val="004E05D0"/>
    <w:rsid w:val="004E073C"/>
    <w:rsid w:val="004E1A62"/>
    <w:rsid w:val="004E272B"/>
    <w:rsid w:val="004E3B95"/>
    <w:rsid w:val="004E5169"/>
    <w:rsid w:val="004E62CA"/>
    <w:rsid w:val="004E7885"/>
    <w:rsid w:val="004F0466"/>
    <w:rsid w:val="004F088E"/>
    <w:rsid w:val="004F0F80"/>
    <w:rsid w:val="004F181E"/>
    <w:rsid w:val="004F1ACA"/>
    <w:rsid w:val="004F1AD8"/>
    <w:rsid w:val="004F2449"/>
    <w:rsid w:val="004F4AE3"/>
    <w:rsid w:val="004F5890"/>
    <w:rsid w:val="004F5C03"/>
    <w:rsid w:val="004F6D43"/>
    <w:rsid w:val="00501831"/>
    <w:rsid w:val="00501B91"/>
    <w:rsid w:val="00501F09"/>
    <w:rsid w:val="00503074"/>
    <w:rsid w:val="00503FFF"/>
    <w:rsid w:val="0050695F"/>
    <w:rsid w:val="0050765E"/>
    <w:rsid w:val="005135F5"/>
    <w:rsid w:val="0051429F"/>
    <w:rsid w:val="005159F9"/>
    <w:rsid w:val="005163C1"/>
    <w:rsid w:val="005164E4"/>
    <w:rsid w:val="005169C7"/>
    <w:rsid w:val="00516D71"/>
    <w:rsid w:val="00517B3E"/>
    <w:rsid w:val="00520E45"/>
    <w:rsid w:val="005223BB"/>
    <w:rsid w:val="005234AB"/>
    <w:rsid w:val="005245B1"/>
    <w:rsid w:val="005248DD"/>
    <w:rsid w:val="00525643"/>
    <w:rsid w:val="0052626D"/>
    <w:rsid w:val="005267C7"/>
    <w:rsid w:val="005277D7"/>
    <w:rsid w:val="0053119D"/>
    <w:rsid w:val="005313C9"/>
    <w:rsid w:val="005327B6"/>
    <w:rsid w:val="00532FDF"/>
    <w:rsid w:val="00533869"/>
    <w:rsid w:val="005340F9"/>
    <w:rsid w:val="00534C26"/>
    <w:rsid w:val="00535060"/>
    <w:rsid w:val="00536440"/>
    <w:rsid w:val="0053749D"/>
    <w:rsid w:val="005410E4"/>
    <w:rsid w:val="005411EA"/>
    <w:rsid w:val="005412B4"/>
    <w:rsid w:val="00541849"/>
    <w:rsid w:val="0054229D"/>
    <w:rsid w:val="00543339"/>
    <w:rsid w:val="005459D1"/>
    <w:rsid w:val="00545D63"/>
    <w:rsid w:val="00547802"/>
    <w:rsid w:val="00547DAE"/>
    <w:rsid w:val="00550039"/>
    <w:rsid w:val="00550570"/>
    <w:rsid w:val="005507A6"/>
    <w:rsid w:val="00550E5B"/>
    <w:rsid w:val="00551FA1"/>
    <w:rsid w:val="005540F9"/>
    <w:rsid w:val="005548A4"/>
    <w:rsid w:val="00554C24"/>
    <w:rsid w:val="00554DEB"/>
    <w:rsid w:val="00556AA8"/>
    <w:rsid w:val="00560A3B"/>
    <w:rsid w:val="00562CFD"/>
    <w:rsid w:val="00563066"/>
    <w:rsid w:val="00563673"/>
    <w:rsid w:val="005636E9"/>
    <w:rsid w:val="00564503"/>
    <w:rsid w:val="00564E13"/>
    <w:rsid w:val="005651A5"/>
    <w:rsid w:val="00565E07"/>
    <w:rsid w:val="005668D2"/>
    <w:rsid w:val="00566AE2"/>
    <w:rsid w:val="00566C4C"/>
    <w:rsid w:val="0056796E"/>
    <w:rsid w:val="0057010E"/>
    <w:rsid w:val="005706B7"/>
    <w:rsid w:val="005725CD"/>
    <w:rsid w:val="00572C80"/>
    <w:rsid w:val="00572E08"/>
    <w:rsid w:val="00573976"/>
    <w:rsid w:val="005747CE"/>
    <w:rsid w:val="00574906"/>
    <w:rsid w:val="005768D0"/>
    <w:rsid w:val="00577159"/>
    <w:rsid w:val="00577284"/>
    <w:rsid w:val="00577349"/>
    <w:rsid w:val="005800D3"/>
    <w:rsid w:val="00580225"/>
    <w:rsid w:val="00583B19"/>
    <w:rsid w:val="005862F0"/>
    <w:rsid w:val="0058712D"/>
    <w:rsid w:val="005935E8"/>
    <w:rsid w:val="005943A4"/>
    <w:rsid w:val="00595334"/>
    <w:rsid w:val="00595962"/>
    <w:rsid w:val="00595E14"/>
    <w:rsid w:val="005972BA"/>
    <w:rsid w:val="005974E1"/>
    <w:rsid w:val="0059772E"/>
    <w:rsid w:val="00597742"/>
    <w:rsid w:val="00597F3C"/>
    <w:rsid w:val="005A0AD1"/>
    <w:rsid w:val="005A0D27"/>
    <w:rsid w:val="005A121E"/>
    <w:rsid w:val="005A3AE4"/>
    <w:rsid w:val="005A4BB6"/>
    <w:rsid w:val="005A52E8"/>
    <w:rsid w:val="005A647F"/>
    <w:rsid w:val="005B06C3"/>
    <w:rsid w:val="005B1F65"/>
    <w:rsid w:val="005B23AB"/>
    <w:rsid w:val="005B2C2C"/>
    <w:rsid w:val="005B5148"/>
    <w:rsid w:val="005B6462"/>
    <w:rsid w:val="005B6637"/>
    <w:rsid w:val="005B67CE"/>
    <w:rsid w:val="005B6B1D"/>
    <w:rsid w:val="005B7BC4"/>
    <w:rsid w:val="005B7DAA"/>
    <w:rsid w:val="005C0494"/>
    <w:rsid w:val="005C0710"/>
    <w:rsid w:val="005C07DA"/>
    <w:rsid w:val="005C0AE4"/>
    <w:rsid w:val="005C1287"/>
    <w:rsid w:val="005C138C"/>
    <w:rsid w:val="005C20B9"/>
    <w:rsid w:val="005C3594"/>
    <w:rsid w:val="005C42BD"/>
    <w:rsid w:val="005C6563"/>
    <w:rsid w:val="005C68E8"/>
    <w:rsid w:val="005C6E19"/>
    <w:rsid w:val="005C7B70"/>
    <w:rsid w:val="005D02F3"/>
    <w:rsid w:val="005D1A61"/>
    <w:rsid w:val="005D2698"/>
    <w:rsid w:val="005D3491"/>
    <w:rsid w:val="005D375B"/>
    <w:rsid w:val="005D38A1"/>
    <w:rsid w:val="005D62F2"/>
    <w:rsid w:val="005D6F75"/>
    <w:rsid w:val="005D76B6"/>
    <w:rsid w:val="005E36A5"/>
    <w:rsid w:val="005E4116"/>
    <w:rsid w:val="005E4F25"/>
    <w:rsid w:val="005E53D9"/>
    <w:rsid w:val="005E5E07"/>
    <w:rsid w:val="005E64AF"/>
    <w:rsid w:val="005E6A5C"/>
    <w:rsid w:val="005E6C94"/>
    <w:rsid w:val="005F0159"/>
    <w:rsid w:val="005F1267"/>
    <w:rsid w:val="005F1AFA"/>
    <w:rsid w:val="005F1B62"/>
    <w:rsid w:val="005F1BFA"/>
    <w:rsid w:val="005F1E0C"/>
    <w:rsid w:val="005F1E71"/>
    <w:rsid w:val="005F22DE"/>
    <w:rsid w:val="005F2DB9"/>
    <w:rsid w:val="005F4A56"/>
    <w:rsid w:val="005F4E1C"/>
    <w:rsid w:val="005F4E23"/>
    <w:rsid w:val="005F52D1"/>
    <w:rsid w:val="005F6BE3"/>
    <w:rsid w:val="0060102A"/>
    <w:rsid w:val="006017C0"/>
    <w:rsid w:val="00601A62"/>
    <w:rsid w:val="00601D01"/>
    <w:rsid w:val="006029DE"/>
    <w:rsid w:val="00603DC4"/>
    <w:rsid w:val="00604868"/>
    <w:rsid w:val="006058D2"/>
    <w:rsid w:val="00605AA0"/>
    <w:rsid w:val="00605E02"/>
    <w:rsid w:val="0060615A"/>
    <w:rsid w:val="00606604"/>
    <w:rsid w:val="00607511"/>
    <w:rsid w:val="00610DA2"/>
    <w:rsid w:val="00611429"/>
    <w:rsid w:val="006115A0"/>
    <w:rsid w:val="00612183"/>
    <w:rsid w:val="006130BF"/>
    <w:rsid w:val="00614BE6"/>
    <w:rsid w:val="006153B4"/>
    <w:rsid w:val="00616087"/>
    <w:rsid w:val="00616A58"/>
    <w:rsid w:val="00616A92"/>
    <w:rsid w:val="00616C98"/>
    <w:rsid w:val="00617022"/>
    <w:rsid w:val="006205CD"/>
    <w:rsid w:val="006209A2"/>
    <w:rsid w:val="00620C4C"/>
    <w:rsid w:val="00622196"/>
    <w:rsid w:val="00623AC6"/>
    <w:rsid w:val="00624675"/>
    <w:rsid w:val="00624B31"/>
    <w:rsid w:val="006328C7"/>
    <w:rsid w:val="00633849"/>
    <w:rsid w:val="00634964"/>
    <w:rsid w:val="00635727"/>
    <w:rsid w:val="006372F0"/>
    <w:rsid w:val="00637538"/>
    <w:rsid w:val="00637A36"/>
    <w:rsid w:val="00637D77"/>
    <w:rsid w:val="00637E9C"/>
    <w:rsid w:val="006412C4"/>
    <w:rsid w:val="00641A07"/>
    <w:rsid w:val="006430AF"/>
    <w:rsid w:val="00643AB4"/>
    <w:rsid w:val="00643F9A"/>
    <w:rsid w:val="00644DF4"/>
    <w:rsid w:val="0064555D"/>
    <w:rsid w:val="00647F31"/>
    <w:rsid w:val="0065064D"/>
    <w:rsid w:val="00650942"/>
    <w:rsid w:val="00651936"/>
    <w:rsid w:val="006525AF"/>
    <w:rsid w:val="006526C9"/>
    <w:rsid w:val="00652707"/>
    <w:rsid w:val="00656ACB"/>
    <w:rsid w:val="00657244"/>
    <w:rsid w:val="00660809"/>
    <w:rsid w:val="006614FA"/>
    <w:rsid w:val="00661671"/>
    <w:rsid w:val="00661E9B"/>
    <w:rsid w:val="00662312"/>
    <w:rsid w:val="0066263D"/>
    <w:rsid w:val="00662E28"/>
    <w:rsid w:val="00664A27"/>
    <w:rsid w:val="00664B60"/>
    <w:rsid w:val="00664F9F"/>
    <w:rsid w:val="00665773"/>
    <w:rsid w:val="00666519"/>
    <w:rsid w:val="00666D97"/>
    <w:rsid w:val="00667DE6"/>
    <w:rsid w:val="006701E4"/>
    <w:rsid w:val="00670A09"/>
    <w:rsid w:val="00670E72"/>
    <w:rsid w:val="0067290C"/>
    <w:rsid w:val="0067298E"/>
    <w:rsid w:val="00672F3C"/>
    <w:rsid w:val="0067312F"/>
    <w:rsid w:val="00674780"/>
    <w:rsid w:val="00675299"/>
    <w:rsid w:val="00676268"/>
    <w:rsid w:val="006771A1"/>
    <w:rsid w:val="006772B1"/>
    <w:rsid w:val="00677E78"/>
    <w:rsid w:val="00681A32"/>
    <w:rsid w:val="0068423F"/>
    <w:rsid w:val="00684426"/>
    <w:rsid w:val="006858D1"/>
    <w:rsid w:val="0068705C"/>
    <w:rsid w:val="006875C7"/>
    <w:rsid w:val="0069031C"/>
    <w:rsid w:val="006914CE"/>
    <w:rsid w:val="006934DD"/>
    <w:rsid w:val="00694C41"/>
    <w:rsid w:val="00695121"/>
    <w:rsid w:val="00695AAC"/>
    <w:rsid w:val="006966C6"/>
    <w:rsid w:val="00696714"/>
    <w:rsid w:val="00697E3A"/>
    <w:rsid w:val="006A02C2"/>
    <w:rsid w:val="006A0599"/>
    <w:rsid w:val="006A0B19"/>
    <w:rsid w:val="006A0F11"/>
    <w:rsid w:val="006A1E44"/>
    <w:rsid w:val="006A1FB7"/>
    <w:rsid w:val="006A262A"/>
    <w:rsid w:val="006A2E43"/>
    <w:rsid w:val="006A2F48"/>
    <w:rsid w:val="006A4319"/>
    <w:rsid w:val="006A4A04"/>
    <w:rsid w:val="006A5230"/>
    <w:rsid w:val="006A6FC5"/>
    <w:rsid w:val="006B1100"/>
    <w:rsid w:val="006B1A78"/>
    <w:rsid w:val="006B207D"/>
    <w:rsid w:val="006B23A1"/>
    <w:rsid w:val="006B25C0"/>
    <w:rsid w:val="006B3571"/>
    <w:rsid w:val="006B39FD"/>
    <w:rsid w:val="006B4BA4"/>
    <w:rsid w:val="006B587A"/>
    <w:rsid w:val="006B5B23"/>
    <w:rsid w:val="006B6AA8"/>
    <w:rsid w:val="006C0BC2"/>
    <w:rsid w:val="006C2980"/>
    <w:rsid w:val="006C2D95"/>
    <w:rsid w:val="006C3A74"/>
    <w:rsid w:val="006C6254"/>
    <w:rsid w:val="006C72DA"/>
    <w:rsid w:val="006D1316"/>
    <w:rsid w:val="006D3B6E"/>
    <w:rsid w:val="006D3F80"/>
    <w:rsid w:val="006D4B05"/>
    <w:rsid w:val="006D57E2"/>
    <w:rsid w:val="006D5C14"/>
    <w:rsid w:val="006D5EBD"/>
    <w:rsid w:val="006D5FDD"/>
    <w:rsid w:val="006D63E4"/>
    <w:rsid w:val="006D6B9C"/>
    <w:rsid w:val="006D73B2"/>
    <w:rsid w:val="006E082C"/>
    <w:rsid w:val="006E1F6D"/>
    <w:rsid w:val="006E2932"/>
    <w:rsid w:val="006E2F13"/>
    <w:rsid w:val="006E388F"/>
    <w:rsid w:val="006E42AB"/>
    <w:rsid w:val="006E43E4"/>
    <w:rsid w:val="006E6154"/>
    <w:rsid w:val="006E6A31"/>
    <w:rsid w:val="006E6CBC"/>
    <w:rsid w:val="006E6E3D"/>
    <w:rsid w:val="006E71E6"/>
    <w:rsid w:val="006F0320"/>
    <w:rsid w:val="006F0DB6"/>
    <w:rsid w:val="006F102D"/>
    <w:rsid w:val="006F1178"/>
    <w:rsid w:val="006F4457"/>
    <w:rsid w:val="006F4D0F"/>
    <w:rsid w:val="006F4FC4"/>
    <w:rsid w:val="006F59EF"/>
    <w:rsid w:val="006F70B5"/>
    <w:rsid w:val="0070081C"/>
    <w:rsid w:val="00700A09"/>
    <w:rsid w:val="007010DC"/>
    <w:rsid w:val="00702322"/>
    <w:rsid w:val="0070382D"/>
    <w:rsid w:val="00703B33"/>
    <w:rsid w:val="00703B9E"/>
    <w:rsid w:val="00704B75"/>
    <w:rsid w:val="007052D3"/>
    <w:rsid w:val="00705D98"/>
    <w:rsid w:val="0070600D"/>
    <w:rsid w:val="00706078"/>
    <w:rsid w:val="00706457"/>
    <w:rsid w:val="00710113"/>
    <w:rsid w:val="00710882"/>
    <w:rsid w:val="0071164E"/>
    <w:rsid w:val="00712589"/>
    <w:rsid w:val="00713F0C"/>
    <w:rsid w:val="00714782"/>
    <w:rsid w:val="007162A1"/>
    <w:rsid w:val="00720CFA"/>
    <w:rsid w:val="00721F8F"/>
    <w:rsid w:val="00722341"/>
    <w:rsid w:val="00722D0F"/>
    <w:rsid w:val="00722DC4"/>
    <w:rsid w:val="007234B3"/>
    <w:rsid w:val="00723E03"/>
    <w:rsid w:val="007243B8"/>
    <w:rsid w:val="0072542E"/>
    <w:rsid w:val="00730875"/>
    <w:rsid w:val="00731668"/>
    <w:rsid w:val="00731AD9"/>
    <w:rsid w:val="00731F8A"/>
    <w:rsid w:val="007326D6"/>
    <w:rsid w:val="00733712"/>
    <w:rsid w:val="00733EB4"/>
    <w:rsid w:val="00734774"/>
    <w:rsid w:val="00735DF3"/>
    <w:rsid w:val="00736992"/>
    <w:rsid w:val="00742228"/>
    <w:rsid w:val="00742869"/>
    <w:rsid w:val="007433CF"/>
    <w:rsid w:val="0074409B"/>
    <w:rsid w:val="00745057"/>
    <w:rsid w:val="00746029"/>
    <w:rsid w:val="007468BA"/>
    <w:rsid w:val="00746BC9"/>
    <w:rsid w:val="00750B18"/>
    <w:rsid w:val="00750BAE"/>
    <w:rsid w:val="00750DEA"/>
    <w:rsid w:val="00750EF0"/>
    <w:rsid w:val="00751BE3"/>
    <w:rsid w:val="00752275"/>
    <w:rsid w:val="0075247F"/>
    <w:rsid w:val="007533F7"/>
    <w:rsid w:val="00753B09"/>
    <w:rsid w:val="00753D9C"/>
    <w:rsid w:val="007555DE"/>
    <w:rsid w:val="00756DE7"/>
    <w:rsid w:val="00761609"/>
    <w:rsid w:val="00761D59"/>
    <w:rsid w:val="0076203F"/>
    <w:rsid w:val="00764B60"/>
    <w:rsid w:val="00765C56"/>
    <w:rsid w:val="00765E69"/>
    <w:rsid w:val="007673A0"/>
    <w:rsid w:val="00772826"/>
    <w:rsid w:val="0077288A"/>
    <w:rsid w:val="00774A8A"/>
    <w:rsid w:val="00774AA2"/>
    <w:rsid w:val="00774B42"/>
    <w:rsid w:val="00776270"/>
    <w:rsid w:val="007765FA"/>
    <w:rsid w:val="00776F40"/>
    <w:rsid w:val="00777EA1"/>
    <w:rsid w:val="00777ED0"/>
    <w:rsid w:val="007800BA"/>
    <w:rsid w:val="00780201"/>
    <w:rsid w:val="00780475"/>
    <w:rsid w:val="00780AB7"/>
    <w:rsid w:val="007819CF"/>
    <w:rsid w:val="00782202"/>
    <w:rsid w:val="00783E1E"/>
    <w:rsid w:val="007850F2"/>
    <w:rsid w:val="0078733A"/>
    <w:rsid w:val="00790665"/>
    <w:rsid w:val="007922A7"/>
    <w:rsid w:val="00792567"/>
    <w:rsid w:val="00792A95"/>
    <w:rsid w:val="00792B27"/>
    <w:rsid w:val="0079334A"/>
    <w:rsid w:val="0079582F"/>
    <w:rsid w:val="0079670F"/>
    <w:rsid w:val="00796B3C"/>
    <w:rsid w:val="00796ED4"/>
    <w:rsid w:val="007A08C9"/>
    <w:rsid w:val="007A0B1D"/>
    <w:rsid w:val="007A0C03"/>
    <w:rsid w:val="007A1BD9"/>
    <w:rsid w:val="007A1C31"/>
    <w:rsid w:val="007A20BC"/>
    <w:rsid w:val="007A24D9"/>
    <w:rsid w:val="007A28E1"/>
    <w:rsid w:val="007A32E9"/>
    <w:rsid w:val="007A3B50"/>
    <w:rsid w:val="007A44A5"/>
    <w:rsid w:val="007A4EAB"/>
    <w:rsid w:val="007A542C"/>
    <w:rsid w:val="007A68B9"/>
    <w:rsid w:val="007B0686"/>
    <w:rsid w:val="007B0BDE"/>
    <w:rsid w:val="007B0D9D"/>
    <w:rsid w:val="007B284B"/>
    <w:rsid w:val="007B4366"/>
    <w:rsid w:val="007B47C8"/>
    <w:rsid w:val="007B4A6A"/>
    <w:rsid w:val="007B5B09"/>
    <w:rsid w:val="007B7134"/>
    <w:rsid w:val="007B7500"/>
    <w:rsid w:val="007B79E8"/>
    <w:rsid w:val="007B7EEC"/>
    <w:rsid w:val="007B7F33"/>
    <w:rsid w:val="007C0411"/>
    <w:rsid w:val="007C07F4"/>
    <w:rsid w:val="007C0A94"/>
    <w:rsid w:val="007C1A6C"/>
    <w:rsid w:val="007C1B5B"/>
    <w:rsid w:val="007C2047"/>
    <w:rsid w:val="007C2B0B"/>
    <w:rsid w:val="007C2E9B"/>
    <w:rsid w:val="007C3617"/>
    <w:rsid w:val="007C4B4B"/>
    <w:rsid w:val="007C4DAA"/>
    <w:rsid w:val="007C53A5"/>
    <w:rsid w:val="007C62DA"/>
    <w:rsid w:val="007C6879"/>
    <w:rsid w:val="007C6B3C"/>
    <w:rsid w:val="007D2A17"/>
    <w:rsid w:val="007D504A"/>
    <w:rsid w:val="007D5E09"/>
    <w:rsid w:val="007D60A4"/>
    <w:rsid w:val="007D624B"/>
    <w:rsid w:val="007E027B"/>
    <w:rsid w:val="007E08C8"/>
    <w:rsid w:val="007E13A5"/>
    <w:rsid w:val="007E3989"/>
    <w:rsid w:val="007E3E77"/>
    <w:rsid w:val="007E45A6"/>
    <w:rsid w:val="007E47AD"/>
    <w:rsid w:val="007F12EB"/>
    <w:rsid w:val="007F1390"/>
    <w:rsid w:val="007F19D4"/>
    <w:rsid w:val="007F1A0F"/>
    <w:rsid w:val="007F4343"/>
    <w:rsid w:val="007F4D45"/>
    <w:rsid w:val="007F527F"/>
    <w:rsid w:val="007F6120"/>
    <w:rsid w:val="007F62CE"/>
    <w:rsid w:val="007F6382"/>
    <w:rsid w:val="007F7226"/>
    <w:rsid w:val="007F7BFC"/>
    <w:rsid w:val="007F7F9D"/>
    <w:rsid w:val="007F7FEC"/>
    <w:rsid w:val="00800797"/>
    <w:rsid w:val="00800B48"/>
    <w:rsid w:val="00801E81"/>
    <w:rsid w:val="00803393"/>
    <w:rsid w:val="008035F2"/>
    <w:rsid w:val="008051C3"/>
    <w:rsid w:val="008053E5"/>
    <w:rsid w:val="00805767"/>
    <w:rsid w:val="00805EC2"/>
    <w:rsid w:val="00806324"/>
    <w:rsid w:val="00806762"/>
    <w:rsid w:val="0080717E"/>
    <w:rsid w:val="0081008E"/>
    <w:rsid w:val="00811E27"/>
    <w:rsid w:val="00811F5F"/>
    <w:rsid w:val="0081297F"/>
    <w:rsid w:val="00812F38"/>
    <w:rsid w:val="008142E1"/>
    <w:rsid w:val="00816ADD"/>
    <w:rsid w:val="008170BA"/>
    <w:rsid w:val="008179B6"/>
    <w:rsid w:val="00820A9C"/>
    <w:rsid w:val="008216C3"/>
    <w:rsid w:val="00822319"/>
    <w:rsid w:val="00822720"/>
    <w:rsid w:val="00823012"/>
    <w:rsid w:val="008234BE"/>
    <w:rsid w:val="00823DFC"/>
    <w:rsid w:val="00825EDB"/>
    <w:rsid w:val="00827B4B"/>
    <w:rsid w:val="00827B76"/>
    <w:rsid w:val="0083039D"/>
    <w:rsid w:val="00831423"/>
    <w:rsid w:val="00831858"/>
    <w:rsid w:val="0083518D"/>
    <w:rsid w:val="008370F6"/>
    <w:rsid w:val="00844A4F"/>
    <w:rsid w:val="0084523D"/>
    <w:rsid w:val="00845DD4"/>
    <w:rsid w:val="008461E7"/>
    <w:rsid w:val="00847F08"/>
    <w:rsid w:val="008504A7"/>
    <w:rsid w:val="008545CE"/>
    <w:rsid w:val="008548A4"/>
    <w:rsid w:val="00855A3D"/>
    <w:rsid w:val="00856974"/>
    <w:rsid w:val="008575A6"/>
    <w:rsid w:val="00861294"/>
    <w:rsid w:val="0086236E"/>
    <w:rsid w:val="00862A3A"/>
    <w:rsid w:val="00863AD7"/>
    <w:rsid w:val="00865BE4"/>
    <w:rsid w:val="008671BC"/>
    <w:rsid w:val="00867B26"/>
    <w:rsid w:val="0087048B"/>
    <w:rsid w:val="00870B57"/>
    <w:rsid w:val="00870DEE"/>
    <w:rsid w:val="00871AB8"/>
    <w:rsid w:val="00872E93"/>
    <w:rsid w:val="00873A63"/>
    <w:rsid w:val="00873BDF"/>
    <w:rsid w:val="0087489B"/>
    <w:rsid w:val="00875592"/>
    <w:rsid w:val="00876436"/>
    <w:rsid w:val="00881476"/>
    <w:rsid w:val="008824F9"/>
    <w:rsid w:val="0088279A"/>
    <w:rsid w:val="008841D9"/>
    <w:rsid w:val="00884851"/>
    <w:rsid w:val="00884895"/>
    <w:rsid w:val="00885124"/>
    <w:rsid w:val="00885734"/>
    <w:rsid w:val="00886120"/>
    <w:rsid w:val="008863EA"/>
    <w:rsid w:val="00890B5A"/>
    <w:rsid w:val="00892AB8"/>
    <w:rsid w:val="008947C4"/>
    <w:rsid w:val="0089625F"/>
    <w:rsid w:val="008966F8"/>
    <w:rsid w:val="00896EF1"/>
    <w:rsid w:val="00897718"/>
    <w:rsid w:val="008A0BC7"/>
    <w:rsid w:val="008A2589"/>
    <w:rsid w:val="008A25AE"/>
    <w:rsid w:val="008A271D"/>
    <w:rsid w:val="008A2A40"/>
    <w:rsid w:val="008A3CF5"/>
    <w:rsid w:val="008A3FC7"/>
    <w:rsid w:val="008A4E6A"/>
    <w:rsid w:val="008A5B36"/>
    <w:rsid w:val="008B1DE5"/>
    <w:rsid w:val="008B2E54"/>
    <w:rsid w:val="008B2EF4"/>
    <w:rsid w:val="008B3020"/>
    <w:rsid w:val="008B3430"/>
    <w:rsid w:val="008B39A8"/>
    <w:rsid w:val="008B4412"/>
    <w:rsid w:val="008B4740"/>
    <w:rsid w:val="008B627C"/>
    <w:rsid w:val="008B6426"/>
    <w:rsid w:val="008B6870"/>
    <w:rsid w:val="008B6C42"/>
    <w:rsid w:val="008B729E"/>
    <w:rsid w:val="008B7812"/>
    <w:rsid w:val="008C0500"/>
    <w:rsid w:val="008C082F"/>
    <w:rsid w:val="008C181A"/>
    <w:rsid w:val="008C1B3F"/>
    <w:rsid w:val="008C36EA"/>
    <w:rsid w:val="008C3A5D"/>
    <w:rsid w:val="008C3E92"/>
    <w:rsid w:val="008C4653"/>
    <w:rsid w:val="008C7202"/>
    <w:rsid w:val="008C7A76"/>
    <w:rsid w:val="008D025D"/>
    <w:rsid w:val="008D092A"/>
    <w:rsid w:val="008D097D"/>
    <w:rsid w:val="008D19D7"/>
    <w:rsid w:val="008D2C99"/>
    <w:rsid w:val="008D342E"/>
    <w:rsid w:val="008D3A06"/>
    <w:rsid w:val="008D4B00"/>
    <w:rsid w:val="008D61B6"/>
    <w:rsid w:val="008D6681"/>
    <w:rsid w:val="008D69D7"/>
    <w:rsid w:val="008D6AAA"/>
    <w:rsid w:val="008D6C1D"/>
    <w:rsid w:val="008D70B6"/>
    <w:rsid w:val="008D7931"/>
    <w:rsid w:val="008D7D11"/>
    <w:rsid w:val="008D7F2A"/>
    <w:rsid w:val="008E06C4"/>
    <w:rsid w:val="008E18FF"/>
    <w:rsid w:val="008E2850"/>
    <w:rsid w:val="008E2ABF"/>
    <w:rsid w:val="008E37D9"/>
    <w:rsid w:val="008E49DE"/>
    <w:rsid w:val="008E583E"/>
    <w:rsid w:val="008E6136"/>
    <w:rsid w:val="008E6649"/>
    <w:rsid w:val="008E664F"/>
    <w:rsid w:val="008E7D62"/>
    <w:rsid w:val="008E7E74"/>
    <w:rsid w:val="008F0AB5"/>
    <w:rsid w:val="008F146B"/>
    <w:rsid w:val="008F1BDB"/>
    <w:rsid w:val="008F1CAA"/>
    <w:rsid w:val="008F1DEA"/>
    <w:rsid w:val="008F20C0"/>
    <w:rsid w:val="008F2C9A"/>
    <w:rsid w:val="008F3145"/>
    <w:rsid w:val="008F47B8"/>
    <w:rsid w:val="008F4915"/>
    <w:rsid w:val="008F5C69"/>
    <w:rsid w:val="008F632E"/>
    <w:rsid w:val="008F65ED"/>
    <w:rsid w:val="00900135"/>
    <w:rsid w:val="00900527"/>
    <w:rsid w:val="00901054"/>
    <w:rsid w:val="0090137F"/>
    <w:rsid w:val="00901A1F"/>
    <w:rsid w:val="00904174"/>
    <w:rsid w:val="00904A8D"/>
    <w:rsid w:val="00905E8A"/>
    <w:rsid w:val="0090607F"/>
    <w:rsid w:val="0090642F"/>
    <w:rsid w:val="00906575"/>
    <w:rsid w:val="00906606"/>
    <w:rsid w:val="00907734"/>
    <w:rsid w:val="00910112"/>
    <w:rsid w:val="0091032B"/>
    <w:rsid w:val="0091186E"/>
    <w:rsid w:val="00913592"/>
    <w:rsid w:val="00913C73"/>
    <w:rsid w:val="00913E8D"/>
    <w:rsid w:val="00913FFF"/>
    <w:rsid w:val="009140A4"/>
    <w:rsid w:val="009149B5"/>
    <w:rsid w:val="0091538D"/>
    <w:rsid w:val="00915947"/>
    <w:rsid w:val="00915F09"/>
    <w:rsid w:val="00916FB5"/>
    <w:rsid w:val="0091735C"/>
    <w:rsid w:val="00920850"/>
    <w:rsid w:val="00921221"/>
    <w:rsid w:val="009215BE"/>
    <w:rsid w:val="00922081"/>
    <w:rsid w:val="00922ABC"/>
    <w:rsid w:val="00923340"/>
    <w:rsid w:val="009233BF"/>
    <w:rsid w:val="00923725"/>
    <w:rsid w:val="00924107"/>
    <w:rsid w:val="00930D13"/>
    <w:rsid w:val="0093144A"/>
    <w:rsid w:val="00932AE0"/>
    <w:rsid w:val="009362CA"/>
    <w:rsid w:val="00936391"/>
    <w:rsid w:val="00936E82"/>
    <w:rsid w:val="00941095"/>
    <w:rsid w:val="00942C54"/>
    <w:rsid w:val="009448E5"/>
    <w:rsid w:val="009449A6"/>
    <w:rsid w:val="00944BEA"/>
    <w:rsid w:val="009450E8"/>
    <w:rsid w:val="00946E57"/>
    <w:rsid w:val="009471BF"/>
    <w:rsid w:val="00947309"/>
    <w:rsid w:val="009548AD"/>
    <w:rsid w:val="0095527A"/>
    <w:rsid w:val="00955AD2"/>
    <w:rsid w:val="0095648E"/>
    <w:rsid w:val="00956D14"/>
    <w:rsid w:val="00957AAB"/>
    <w:rsid w:val="00960C91"/>
    <w:rsid w:val="00961765"/>
    <w:rsid w:val="00964112"/>
    <w:rsid w:val="00965425"/>
    <w:rsid w:val="00970291"/>
    <w:rsid w:val="009727FD"/>
    <w:rsid w:val="00973FF2"/>
    <w:rsid w:val="00974BC4"/>
    <w:rsid w:val="0097505D"/>
    <w:rsid w:val="00975B3F"/>
    <w:rsid w:val="00976264"/>
    <w:rsid w:val="00976B78"/>
    <w:rsid w:val="00981570"/>
    <w:rsid w:val="00981FD4"/>
    <w:rsid w:val="00982603"/>
    <w:rsid w:val="00983EA0"/>
    <w:rsid w:val="0098453D"/>
    <w:rsid w:val="00985849"/>
    <w:rsid w:val="0099305D"/>
    <w:rsid w:val="00993EBB"/>
    <w:rsid w:val="00993F7B"/>
    <w:rsid w:val="00994EFC"/>
    <w:rsid w:val="00994F8C"/>
    <w:rsid w:val="0099607D"/>
    <w:rsid w:val="00997D49"/>
    <w:rsid w:val="009A00D0"/>
    <w:rsid w:val="009A0332"/>
    <w:rsid w:val="009A0CE7"/>
    <w:rsid w:val="009A240B"/>
    <w:rsid w:val="009A2588"/>
    <w:rsid w:val="009A50E9"/>
    <w:rsid w:val="009A5260"/>
    <w:rsid w:val="009A7530"/>
    <w:rsid w:val="009B0356"/>
    <w:rsid w:val="009B0522"/>
    <w:rsid w:val="009B07BF"/>
    <w:rsid w:val="009B122B"/>
    <w:rsid w:val="009B15D7"/>
    <w:rsid w:val="009B4EE7"/>
    <w:rsid w:val="009B5796"/>
    <w:rsid w:val="009B6156"/>
    <w:rsid w:val="009B7B9B"/>
    <w:rsid w:val="009B7EBE"/>
    <w:rsid w:val="009C068F"/>
    <w:rsid w:val="009C08B5"/>
    <w:rsid w:val="009C096E"/>
    <w:rsid w:val="009C434F"/>
    <w:rsid w:val="009C5139"/>
    <w:rsid w:val="009C54A5"/>
    <w:rsid w:val="009C5CCF"/>
    <w:rsid w:val="009C6A3F"/>
    <w:rsid w:val="009C76FB"/>
    <w:rsid w:val="009D0239"/>
    <w:rsid w:val="009D06A3"/>
    <w:rsid w:val="009D1CF0"/>
    <w:rsid w:val="009D1E7B"/>
    <w:rsid w:val="009D242A"/>
    <w:rsid w:val="009D47E5"/>
    <w:rsid w:val="009D591E"/>
    <w:rsid w:val="009D5B74"/>
    <w:rsid w:val="009E13A7"/>
    <w:rsid w:val="009E33DF"/>
    <w:rsid w:val="009E419A"/>
    <w:rsid w:val="009E51EE"/>
    <w:rsid w:val="009E5AC0"/>
    <w:rsid w:val="009F0A0E"/>
    <w:rsid w:val="009F0D78"/>
    <w:rsid w:val="009F0F51"/>
    <w:rsid w:val="009F1017"/>
    <w:rsid w:val="009F10B1"/>
    <w:rsid w:val="009F2952"/>
    <w:rsid w:val="009F3434"/>
    <w:rsid w:val="009F3947"/>
    <w:rsid w:val="009F3C0C"/>
    <w:rsid w:val="009F5A8B"/>
    <w:rsid w:val="009F606F"/>
    <w:rsid w:val="00A00F3D"/>
    <w:rsid w:val="00A03B65"/>
    <w:rsid w:val="00A03C9D"/>
    <w:rsid w:val="00A040E2"/>
    <w:rsid w:val="00A04288"/>
    <w:rsid w:val="00A04DDE"/>
    <w:rsid w:val="00A059BE"/>
    <w:rsid w:val="00A05B8D"/>
    <w:rsid w:val="00A1147A"/>
    <w:rsid w:val="00A1167E"/>
    <w:rsid w:val="00A11CA7"/>
    <w:rsid w:val="00A147D7"/>
    <w:rsid w:val="00A14C80"/>
    <w:rsid w:val="00A16A3C"/>
    <w:rsid w:val="00A20D88"/>
    <w:rsid w:val="00A20F6D"/>
    <w:rsid w:val="00A25E5B"/>
    <w:rsid w:val="00A264E2"/>
    <w:rsid w:val="00A275BD"/>
    <w:rsid w:val="00A30A7D"/>
    <w:rsid w:val="00A31F4C"/>
    <w:rsid w:val="00A32355"/>
    <w:rsid w:val="00A327F1"/>
    <w:rsid w:val="00A32AEE"/>
    <w:rsid w:val="00A339D4"/>
    <w:rsid w:val="00A34AE9"/>
    <w:rsid w:val="00A355B7"/>
    <w:rsid w:val="00A36A55"/>
    <w:rsid w:val="00A36D9C"/>
    <w:rsid w:val="00A371A4"/>
    <w:rsid w:val="00A373BD"/>
    <w:rsid w:val="00A4018C"/>
    <w:rsid w:val="00A41CB7"/>
    <w:rsid w:val="00A422A7"/>
    <w:rsid w:val="00A425F3"/>
    <w:rsid w:val="00A4375E"/>
    <w:rsid w:val="00A44B7F"/>
    <w:rsid w:val="00A46B28"/>
    <w:rsid w:val="00A50336"/>
    <w:rsid w:val="00A5094C"/>
    <w:rsid w:val="00A51822"/>
    <w:rsid w:val="00A5246F"/>
    <w:rsid w:val="00A53CB1"/>
    <w:rsid w:val="00A54FF8"/>
    <w:rsid w:val="00A56DE5"/>
    <w:rsid w:val="00A56FBE"/>
    <w:rsid w:val="00A6032E"/>
    <w:rsid w:val="00A61341"/>
    <w:rsid w:val="00A613BA"/>
    <w:rsid w:val="00A615E9"/>
    <w:rsid w:val="00A639D5"/>
    <w:rsid w:val="00A67215"/>
    <w:rsid w:val="00A673C6"/>
    <w:rsid w:val="00A700F0"/>
    <w:rsid w:val="00A70765"/>
    <w:rsid w:val="00A734B7"/>
    <w:rsid w:val="00A73D37"/>
    <w:rsid w:val="00A754DB"/>
    <w:rsid w:val="00A76458"/>
    <w:rsid w:val="00A772E0"/>
    <w:rsid w:val="00A7770C"/>
    <w:rsid w:val="00A77E15"/>
    <w:rsid w:val="00A803E7"/>
    <w:rsid w:val="00A811A3"/>
    <w:rsid w:val="00A820A2"/>
    <w:rsid w:val="00A82828"/>
    <w:rsid w:val="00A8477B"/>
    <w:rsid w:val="00A859A4"/>
    <w:rsid w:val="00A86085"/>
    <w:rsid w:val="00A86DBB"/>
    <w:rsid w:val="00A87461"/>
    <w:rsid w:val="00A906C6"/>
    <w:rsid w:val="00A9075E"/>
    <w:rsid w:val="00A9111C"/>
    <w:rsid w:val="00A91A78"/>
    <w:rsid w:val="00A91E43"/>
    <w:rsid w:val="00A92BBC"/>
    <w:rsid w:val="00A93C92"/>
    <w:rsid w:val="00A951D9"/>
    <w:rsid w:val="00A966C0"/>
    <w:rsid w:val="00A96710"/>
    <w:rsid w:val="00A96B99"/>
    <w:rsid w:val="00A977EB"/>
    <w:rsid w:val="00A97BCD"/>
    <w:rsid w:val="00A97F57"/>
    <w:rsid w:val="00A97F95"/>
    <w:rsid w:val="00AA0E04"/>
    <w:rsid w:val="00AA2D63"/>
    <w:rsid w:val="00AA3FF0"/>
    <w:rsid w:val="00AA438F"/>
    <w:rsid w:val="00AA4B99"/>
    <w:rsid w:val="00AA4C4A"/>
    <w:rsid w:val="00AA67B1"/>
    <w:rsid w:val="00AA6935"/>
    <w:rsid w:val="00AA6DF4"/>
    <w:rsid w:val="00AB015A"/>
    <w:rsid w:val="00AB0C35"/>
    <w:rsid w:val="00AB0ECB"/>
    <w:rsid w:val="00AB130D"/>
    <w:rsid w:val="00AB1B82"/>
    <w:rsid w:val="00AB1FDB"/>
    <w:rsid w:val="00AB20ED"/>
    <w:rsid w:val="00AB2E54"/>
    <w:rsid w:val="00AB351F"/>
    <w:rsid w:val="00AB3889"/>
    <w:rsid w:val="00AB558C"/>
    <w:rsid w:val="00AB5CC8"/>
    <w:rsid w:val="00AB6C7E"/>
    <w:rsid w:val="00AB7653"/>
    <w:rsid w:val="00AC17C4"/>
    <w:rsid w:val="00AC4C85"/>
    <w:rsid w:val="00AC721E"/>
    <w:rsid w:val="00AD01B0"/>
    <w:rsid w:val="00AD26AD"/>
    <w:rsid w:val="00AD3A2A"/>
    <w:rsid w:val="00AD51DC"/>
    <w:rsid w:val="00AD537E"/>
    <w:rsid w:val="00AD5F77"/>
    <w:rsid w:val="00AD7E8D"/>
    <w:rsid w:val="00AE094F"/>
    <w:rsid w:val="00AE0A9D"/>
    <w:rsid w:val="00AE0D8F"/>
    <w:rsid w:val="00AE1492"/>
    <w:rsid w:val="00AE2A4C"/>
    <w:rsid w:val="00AE2F33"/>
    <w:rsid w:val="00AE5352"/>
    <w:rsid w:val="00AE67F5"/>
    <w:rsid w:val="00AE7069"/>
    <w:rsid w:val="00AE74FB"/>
    <w:rsid w:val="00AE77FF"/>
    <w:rsid w:val="00AF1343"/>
    <w:rsid w:val="00AF1BC4"/>
    <w:rsid w:val="00AF1D19"/>
    <w:rsid w:val="00AF2290"/>
    <w:rsid w:val="00AF292A"/>
    <w:rsid w:val="00AF2ED9"/>
    <w:rsid w:val="00AF36BA"/>
    <w:rsid w:val="00AF3B33"/>
    <w:rsid w:val="00AF4C1A"/>
    <w:rsid w:val="00AF61D5"/>
    <w:rsid w:val="00AF635E"/>
    <w:rsid w:val="00B00F55"/>
    <w:rsid w:val="00B01EBB"/>
    <w:rsid w:val="00B025EC"/>
    <w:rsid w:val="00B05663"/>
    <w:rsid w:val="00B05E33"/>
    <w:rsid w:val="00B105E8"/>
    <w:rsid w:val="00B111FB"/>
    <w:rsid w:val="00B11506"/>
    <w:rsid w:val="00B115FE"/>
    <w:rsid w:val="00B120EA"/>
    <w:rsid w:val="00B12558"/>
    <w:rsid w:val="00B127E8"/>
    <w:rsid w:val="00B12EE8"/>
    <w:rsid w:val="00B14E28"/>
    <w:rsid w:val="00B15C57"/>
    <w:rsid w:val="00B16B7D"/>
    <w:rsid w:val="00B176A7"/>
    <w:rsid w:val="00B2249C"/>
    <w:rsid w:val="00B2347D"/>
    <w:rsid w:val="00B23C3C"/>
    <w:rsid w:val="00B23DB9"/>
    <w:rsid w:val="00B24CF7"/>
    <w:rsid w:val="00B276AB"/>
    <w:rsid w:val="00B318DC"/>
    <w:rsid w:val="00B31CAB"/>
    <w:rsid w:val="00B31F85"/>
    <w:rsid w:val="00B328C1"/>
    <w:rsid w:val="00B32BD3"/>
    <w:rsid w:val="00B32EE4"/>
    <w:rsid w:val="00B33617"/>
    <w:rsid w:val="00B354C0"/>
    <w:rsid w:val="00B3641D"/>
    <w:rsid w:val="00B364C7"/>
    <w:rsid w:val="00B36FB2"/>
    <w:rsid w:val="00B422A5"/>
    <w:rsid w:val="00B42BDF"/>
    <w:rsid w:val="00B42E51"/>
    <w:rsid w:val="00B4334D"/>
    <w:rsid w:val="00B436F3"/>
    <w:rsid w:val="00B43873"/>
    <w:rsid w:val="00B444F2"/>
    <w:rsid w:val="00B446F9"/>
    <w:rsid w:val="00B44EE9"/>
    <w:rsid w:val="00B50EF8"/>
    <w:rsid w:val="00B521FE"/>
    <w:rsid w:val="00B5280D"/>
    <w:rsid w:val="00B53331"/>
    <w:rsid w:val="00B55D03"/>
    <w:rsid w:val="00B5692E"/>
    <w:rsid w:val="00B57DA3"/>
    <w:rsid w:val="00B57F75"/>
    <w:rsid w:val="00B6097D"/>
    <w:rsid w:val="00B62992"/>
    <w:rsid w:val="00B64387"/>
    <w:rsid w:val="00B64949"/>
    <w:rsid w:val="00B65B5E"/>
    <w:rsid w:val="00B70610"/>
    <w:rsid w:val="00B707CC"/>
    <w:rsid w:val="00B70DB2"/>
    <w:rsid w:val="00B7268A"/>
    <w:rsid w:val="00B72971"/>
    <w:rsid w:val="00B74C83"/>
    <w:rsid w:val="00B75185"/>
    <w:rsid w:val="00B75AE9"/>
    <w:rsid w:val="00B75DA1"/>
    <w:rsid w:val="00B75DB7"/>
    <w:rsid w:val="00B762DB"/>
    <w:rsid w:val="00B768D1"/>
    <w:rsid w:val="00B76A7A"/>
    <w:rsid w:val="00B76D73"/>
    <w:rsid w:val="00B80745"/>
    <w:rsid w:val="00B80A67"/>
    <w:rsid w:val="00B813C7"/>
    <w:rsid w:val="00B84170"/>
    <w:rsid w:val="00B84195"/>
    <w:rsid w:val="00B851DE"/>
    <w:rsid w:val="00B85215"/>
    <w:rsid w:val="00B857FE"/>
    <w:rsid w:val="00B85E8E"/>
    <w:rsid w:val="00B86CA1"/>
    <w:rsid w:val="00B90DFB"/>
    <w:rsid w:val="00B92197"/>
    <w:rsid w:val="00B93F67"/>
    <w:rsid w:val="00B952B1"/>
    <w:rsid w:val="00B9577E"/>
    <w:rsid w:val="00B95960"/>
    <w:rsid w:val="00B960FA"/>
    <w:rsid w:val="00B96150"/>
    <w:rsid w:val="00BA145C"/>
    <w:rsid w:val="00BA15DE"/>
    <w:rsid w:val="00BA178F"/>
    <w:rsid w:val="00BA2BAF"/>
    <w:rsid w:val="00BA2F56"/>
    <w:rsid w:val="00BA367B"/>
    <w:rsid w:val="00BA3A5D"/>
    <w:rsid w:val="00BA4E58"/>
    <w:rsid w:val="00BA58A5"/>
    <w:rsid w:val="00BA7107"/>
    <w:rsid w:val="00BA764B"/>
    <w:rsid w:val="00BA7811"/>
    <w:rsid w:val="00BB0E24"/>
    <w:rsid w:val="00BB1009"/>
    <w:rsid w:val="00BB1556"/>
    <w:rsid w:val="00BB3996"/>
    <w:rsid w:val="00BB53B5"/>
    <w:rsid w:val="00BB650E"/>
    <w:rsid w:val="00BB69E1"/>
    <w:rsid w:val="00BB7E54"/>
    <w:rsid w:val="00BC02B7"/>
    <w:rsid w:val="00BC0907"/>
    <w:rsid w:val="00BC11E6"/>
    <w:rsid w:val="00BC3A6F"/>
    <w:rsid w:val="00BC3C48"/>
    <w:rsid w:val="00BC3C68"/>
    <w:rsid w:val="00BC5168"/>
    <w:rsid w:val="00BC59EA"/>
    <w:rsid w:val="00BC5FB2"/>
    <w:rsid w:val="00BC636D"/>
    <w:rsid w:val="00BC714F"/>
    <w:rsid w:val="00BD0897"/>
    <w:rsid w:val="00BD1EE7"/>
    <w:rsid w:val="00BD2368"/>
    <w:rsid w:val="00BD24B1"/>
    <w:rsid w:val="00BD4664"/>
    <w:rsid w:val="00BD4AD1"/>
    <w:rsid w:val="00BD53BB"/>
    <w:rsid w:val="00BD5699"/>
    <w:rsid w:val="00BD653C"/>
    <w:rsid w:val="00BD6F34"/>
    <w:rsid w:val="00BE0BB2"/>
    <w:rsid w:val="00BE15C6"/>
    <w:rsid w:val="00BE1F6A"/>
    <w:rsid w:val="00BE215D"/>
    <w:rsid w:val="00BE3A6C"/>
    <w:rsid w:val="00BE3B11"/>
    <w:rsid w:val="00BE49C9"/>
    <w:rsid w:val="00BE53D6"/>
    <w:rsid w:val="00BE54D6"/>
    <w:rsid w:val="00BF094B"/>
    <w:rsid w:val="00BF098A"/>
    <w:rsid w:val="00BF1359"/>
    <w:rsid w:val="00BF2AD2"/>
    <w:rsid w:val="00BF3AE2"/>
    <w:rsid w:val="00BF478C"/>
    <w:rsid w:val="00BF59B4"/>
    <w:rsid w:val="00BF5F45"/>
    <w:rsid w:val="00BF5FB1"/>
    <w:rsid w:val="00BF67F9"/>
    <w:rsid w:val="00BF7502"/>
    <w:rsid w:val="00C0059A"/>
    <w:rsid w:val="00C01706"/>
    <w:rsid w:val="00C017C2"/>
    <w:rsid w:val="00C018B7"/>
    <w:rsid w:val="00C0422D"/>
    <w:rsid w:val="00C04437"/>
    <w:rsid w:val="00C0454B"/>
    <w:rsid w:val="00C050D1"/>
    <w:rsid w:val="00C058C7"/>
    <w:rsid w:val="00C05CE7"/>
    <w:rsid w:val="00C0620B"/>
    <w:rsid w:val="00C065C5"/>
    <w:rsid w:val="00C068DD"/>
    <w:rsid w:val="00C07334"/>
    <w:rsid w:val="00C07B26"/>
    <w:rsid w:val="00C101DA"/>
    <w:rsid w:val="00C10B4F"/>
    <w:rsid w:val="00C11A4B"/>
    <w:rsid w:val="00C12FF5"/>
    <w:rsid w:val="00C13B07"/>
    <w:rsid w:val="00C13F74"/>
    <w:rsid w:val="00C15AA9"/>
    <w:rsid w:val="00C15B0B"/>
    <w:rsid w:val="00C16641"/>
    <w:rsid w:val="00C16896"/>
    <w:rsid w:val="00C17834"/>
    <w:rsid w:val="00C201D4"/>
    <w:rsid w:val="00C20690"/>
    <w:rsid w:val="00C209D3"/>
    <w:rsid w:val="00C22066"/>
    <w:rsid w:val="00C2287D"/>
    <w:rsid w:val="00C22D9B"/>
    <w:rsid w:val="00C22F5B"/>
    <w:rsid w:val="00C2333A"/>
    <w:rsid w:val="00C23E46"/>
    <w:rsid w:val="00C245D7"/>
    <w:rsid w:val="00C2488D"/>
    <w:rsid w:val="00C24FDD"/>
    <w:rsid w:val="00C25C10"/>
    <w:rsid w:val="00C276A4"/>
    <w:rsid w:val="00C27708"/>
    <w:rsid w:val="00C27E05"/>
    <w:rsid w:val="00C305A1"/>
    <w:rsid w:val="00C30885"/>
    <w:rsid w:val="00C31285"/>
    <w:rsid w:val="00C32BED"/>
    <w:rsid w:val="00C3331A"/>
    <w:rsid w:val="00C344F6"/>
    <w:rsid w:val="00C34BA8"/>
    <w:rsid w:val="00C35290"/>
    <w:rsid w:val="00C36189"/>
    <w:rsid w:val="00C3658D"/>
    <w:rsid w:val="00C40C4D"/>
    <w:rsid w:val="00C41351"/>
    <w:rsid w:val="00C42379"/>
    <w:rsid w:val="00C460B3"/>
    <w:rsid w:val="00C462A0"/>
    <w:rsid w:val="00C46CB3"/>
    <w:rsid w:val="00C500CD"/>
    <w:rsid w:val="00C50595"/>
    <w:rsid w:val="00C512D5"/>
    <w:rsid w:val="00C514B9"/>
    <w:rsid w:val="00C516E3"/>
    <w:rsid w:val="00C519AD"/>
    <w:rsid w:val="00C51BED"/>
    <w:rsid w:val="00C52CC2"/>
    <w:rsid w:val="00C539E1"/>
    <w:rsid w:val="00C5498F"/>
    <w:rsid w:val="00C554E2"/>
    <w:rsid w:val="00C55F66"/>
    <w:rsid w:val="00C561A8"/>
    <w:rsid w:val="00C57F96"/>
    <w:rsid w:val="00C60273"/>
    <w:rsid w:val="00C6066B"/>
    <w:rsid w:val="00C616A2"/>
    <w:rsid w:val="00C632BF"/>
    <w:rsid w:val="00C63CCD"/>
    <w:rsid w:val="00C64857"/>
    <w:rsid w:val="00C6537C"/>
    <w:rsid w:val="00C659DE"/>
    <w:rsid w:val="00C65A0D"/>
    <w:rsid w:val="00C676CD"/>
    <w:rsid w:val="00C676E9"/>
    <w:rsid w:val="00C67A0E"/>
    <w:rsid w:val="00C67A3D"/>
    <w:rsid w:val="00C7206D"/>
    <w:rsid w:val="00C72443"/>
    <w:rsid w:val="00C73BE6"/>
    <w:rsid w:val="00C75F7E"/>
    <w:rsid w:val="00C766D6"/>
    <w:rsid w:val="00C77DF4"/>
    <w:rsid w:val="00C80D31"/>
    <w:rsid w:val="00C812A4"/>
    <w:rsid w:val="00C812AB"/>
    <w:rsid w:val="00C81EC9"/>
    <w:rsid w:val="00C82BB0"/>
    <w:rsid w:val="00C8330B"/>
    <w:rsid w:val="00C83BE4"/>
    <w:rsid w:val="00C85549"/>
    <w:rsid w:val="00C85BCE"/>
    <w:rsid w:val="00C86864"/>
    <w:rsid w:val="00C87576"/>
    <w:rsid w:val="00C87C26"/>
    <w:rsid w:val="00C904A1"/>
    <w:rsid w:val="00C906A5"/>
    <w:rsid w:val="00C925E9"/>
    <w:rsid w:val="00C9268B"/>
    <w:rsid w:val="00C926ED"/>
    <w:rsid w:val="00C933D7"/>
    <w:rsid w:val="00C937CE"/>
    <w:rsid w:val="00C95076"/>
    <w:rsid w:val="00C95649"/>
    <w:rsid w:val="00C956CD"/>
    <w:rsid w:val="00C95B5A"/>
    <w:rsid w:val="00C9691C"/>
    <w:rsid w:val="00C96C18"/>
    <w:rsid w:val="00CA00BD"/>
    <w:rsid w:val="00CA09CB"/>
    <w:rsid w:val="00CA26B9"/>
    <w:rsid w:val="00CA2BE2"/>
    <w:rsid w:val="00CA6528"/>
    <w:rsid w:val="00CA6FD4"/>
    <w:rsid w:val="00CB006E"/>
    <w:rsid w:val="00CB2B9A"/>
    <w:rsid w:val="00CB3418"/>
    <w:rsid w:val="00CB39D8"/>
    <w:rsid w:val="00CB412E"/>
    <w:rsid w:val="00CB511F"/>
    <w:rsid w:val="00CB5F31"/>
    <w:rsid w:val="00CB7416"/>
    <w:rsid w:val="00CB7B94"/>
    <w:rsid w:val="00CB7C27"/>
    <w:rsid w:val="00CB7D5B"/>
    <w:rsid w:val="00CC175E"/>
    <w:rsid w:val="00CC1A31"/>
    <w:rsid w:val="00CC1A69"/>
    <w:rsid w:val="00CC2FAA"/>
    <w:rsid w:val="00CC35D4"/>
    <w:rsid w:val="00CC5D2D"/>
    <w:rsid w:val="00CC64F0"/>
    <w:rsid w:val="00CC679F"/>
    <w:rsid w:val="00CC696A"/>
    <w:rsid w:val="00CD000A"/>
    <w:rsid w:val="00CD146A"/>
    <w:rsid w:val="00CD24D7"/>
    <w:rsid w:val="00CD31A1"/>
    <w:rsid w:val="00CD45A9"/>
    <w:rsid w:val="00CD5579"/>
    <w:rsid w:val="00CD6975"/>
    <w:rsid w:val="00CD7765"/>
    <w:rsid w:val="00CE0812"/>
    <w:rsid w:val="00CE12C1"/>
    <w:rsid w:val="00CE1C14"/>
    <w:rsid w:val="00CE3992"/>
    <w:rsid w:val="00CE4C9C"/>
    <w:rsid w:val="00CE6E32"/>
    <w:rsid w:val="00CE75CB"/>
    <w:rsid w:val="00CF09D7"/>
    <w:rsid w:val="00CF12CE"/>
    <w:rsid w:val="00CF1682"/>
    <w:rsid w:val="00CF2930"/>
    <w:rsid w:val="00CF29EE"/>
    <w:rsid w:val="00CF3254"/>
    <w:rsid w:val="00CF3A71"/>
    <w:rsid w:val="00CF750B"/>
    <w:rsid w:val="00D0142D"/>
    <w:rsid w:val="00D01E7F"/>
    <w:rsid w:val="00D01EDB"/>
    <w:rsid w:val="00D02A31"/>
    <w:rsid w:val="00D02E6C"/>
    <w:rsid w:val="00D02E91"/>
    <w:rsid w:val="00D040B8"/>
    <w:rsid w:val="00D05850"/>
    <w:rsid w:val="00D05A5C"/>
    <w:rsid w:val="00D05C24"/>
    <w:rsid w:val="00D05CE8"/>
    <w:rsid w:val="00D06B18"/>
    <w:rsid w:val="00D119F6"/>
    <w:rsid w:val="00D11EB8"/>
    <w:rsid w:val="00D127F8"/>
    <w:rsid w:val="00D1301F"/>
    <w:rsid w:val="00D1320F"/>
    <w:rsid w:val="00D139FF"/>
    <w:rsid w:val="00D15B3E"/>
    <w:rsid w:val="00D203E5"/>
    <w:rsid w:val="00D20880"/>
    <w:rsid w:val="00D219F1"/>
    <w:rsid w:val="00D21A82"/>
    <w:rsid w:val="00D22BF1"/>
    <w:rsid w:val="00D243E4"/>
    <w:rsid w:val="00D26C11"/>
    <w:rsid w:val="00D2775C"/>
    <w:rsid w:val="00D30DA4"/>
    <w:rsid w:val="00D322F1"/>
    <w:rsid w:val="00D3353D"/>
    <w:rsid w:val="00D335F3"/>
    <w:rsid w:val="00D34478"/>
    <w:rsid w:val="00D35B22"/>
    <w:rsid w:val="00D37DBC"/>
    <w:rsid w:val="00D40035"/>
    <w:rsid w:val="00D40809"/>
    <w:rsid w:val="00D40975"/>
    <w:rsid w:val="00D41144"/>
    <w:rsid w:val="00D41450"/>
    <w:rsid w:val="00D418C6"/>
    <w:rsid w:val="00D41EFE"/>
    <w:rsid w:val="00D41F69"/>
    <w:rsid w:val="00D4275B"/>
    <w:rsid w:val="00D4318F"/>
    <w:rsid w:val="00D432CD"/>
    <w:rsid w:val="00D44C08"/>
    <w:rsid w:val="00D44CB8"/>
    <w:rsid w:val="00D45F0C"/>
    <w:rsid w:val="00D469C6"/>
    <w:rsid w:val="00D503EA"/>
    <w:rsid w:val="00D50638"/>
    <w:rsid w:val="00D52D67"/>
    <w:rsid w:val="00D53ACD"/>
    <w:rsid w:val="00D55498"/>
    <w:rsid w:val="00D567ED"/>
    <w:rsid w:val="00D57C46"/>
    <w:rsid w:val="00D57E56"/>
    <w:rsid w:val="00D61367"/>
    <w:rsid w:val="00D61508"/>
    <w:rsid w:val="00D6184E"/>
    <w:rsid w:val="00D619F8"/>
    <w:rsid w:val="00D626C5"/>
    <w:rsid w:val="00D62937"/>
    <w:rsid w:val="00D62DDF"/>
    <w:rsid w:val="00D643CB"/>
    <w:rsid w:val="00D64616"/>
    <w:rsid w:val="00D65416"/>
    <w:rsid w:val="00D65588"/>
    <w:rsid w:val="00D6576B"/>
    <w:rsid w:val="00D7033A"/>
    <w:rsid w:val="00D712E1"/>
    <w:rsid w:val="00D71EA8"/>
    <w:rsid w:val="00D73042"/>
    <w:rsid w:val="00D770B2"/>
    <w:rsid w:val="00D77DB6"/>
    <w:rsid w:val="00D82A77"/>
    <w:rsid w:val="00D83AF5"/>
    <w:rsid w:val="00D83B41"/>
    <w:rsid w:val="00D842EB"/>
    <w:rsid w:val="00D84C06"/>
    <w:rsid w:val="00D84C19"/>
    <w:rsid w:val="00D8558E"/>
    <w:rsid w:val="00D93344"/>
    <w:rsid w:val="00D93C05"/>
    <w:rsid w:val="00D94EF7"/>
    <w:rsid w:val="00D95C45"/>
    <w:rsid w:val="00D965AF"/>
    <w:rsid w:val="00D971E5"/>
    <w:rsid w:val="00D977C0"/>
    <w:rsid w:val="00D97AF2"/>
    <w:rsid w:val="00DA026A"/>
    <w:rsid w:val="00DA0348"/>
    <w:rsid w:val="00DA220F"/>
    <w:rsid w:val="00DA27B3"/>
    <w:rsid w:val="00DA2805"/>
    <w:rsid w:val="00DA42FB"/>
    <w:rsid w:val="00DA47EB"/>
    <w:rsid w:val="00DA6299"/>
    <w:rsid w:val="00DA63BF"/>
    <w:rsid w:val="00DA6E76"/>
    <w:rsid w:val="00DA7A67"/>
    <w:rsid w:val="00DB0462"/>
    <w:rsid w:val="00DB15AF"/>
    <w:rsid w:val="00DB19D0"/>
    <w:rsid w:val="00DB2CFC"/>
    <w:rsid w:val="00DB3425"/>
    <w:rsid w:val="00DB41BA"/>
    <w:rsid w:val="00DB420B"/>
    <w:rsid w:val="00DB5150"/>
    <w:rsid w:val="00DB55DD"/>
    <w:rsid w:val="00DB69B5"/>
    <w:rsid w:val="00DB7ADB"/>
    <w:rsid w:val="00DC0D5A"/>
    <w:rsid w:val="00DC1BD6"/>
    <w:rsid w:val="00DC1F7E"/>
    <w:rsid w:val="00DC21C5"/>
    <w:rsid w:val="00DC4212"/>
    <w:rsid w:val="00DC4458"/>
    <w:rsid w:val="00DC4624"/>
    <w:rsid w:val="00DC4D57"/>
    <w:rsid w:val="00DD272D"/>
    <w:rsid w:val="00DD67F4"/>
    <w:rsid w:val="00DD760C"/>
    <w:rsid w:val="00DE2D5D"/>
    <w:rsid w:val="00DE3FC6"/>
    <w:rsid w:val="00DE4A32"/>
    <w:rsid w:val="00DE50FA"/>
    <w:rsid w:val="00DE576F"/>
    <w:rsid w:val="00DE69AE"/>
    <w:rsid w:val="00DE6FF4"/>
    <w:rsid w:val="00DF03A1"/>
    <w:rsid w:val="00DF0715"/>
    <w:rsid w:val="00DF0D34"/>
    <w:rsid w:val="00DF1EEE"/>
    <w:rsid w:val="00DF2952"/>
    <w:rsid w:val="00DF2CE4"/>
    <w:rsid w:val="00DF2D0E"/>
    <w:rsid w:val="00DF2EFC"/>
    <w:rsid w:val="00DF33F5"/>
    <w:rsid w:val="00DF3C7B"/>
    <w:rsid w:val="00DF3E8A"/>
    <w:rsid w:val="00DF4DB1"/>
    <w:rsid w:val="00DF576E"/>
    <w:rsid w:val="00DF70AD"/>
    <w:rsid w:val="00DF7404"/>
    <w:rsid w:val="00DF7CBF"/>
    <w:rsid w:val="00E00023"/>
    <w:rsid w:val="00E0033A"/>
    <w:rsid w:val="00E01BD1"/>
    <w:rsid w:val="00E02410"/>
    <w:rsid w:val="00E0249A"/>
    <w:rsid w:val="00E0260A"/>
    <w:rsid w:val="00E03CEE"/>
    <w:rsid w:val="00E04FAC"/>
    <w:rsid w:val="00E057C7"/>
    <w:rsid w:val="00E05E82"/>
    <w:rsid w:val="00E109F5"/>
    <w:rsid w:val="00E10FA9"/>
    <w:rsid w:val="00E11854"/>
    <w:rsid w:val="00E1195C"/>
    <w:rsid w:val="00E13DBA"/>
    <w:rsid w:val="00E13FBE"/>
    <w:rsid w:val="00E14292"/>
    <w:rsid w:val="00E14558"/>
    <w:rsid w:val="00E1528B"/>
    <w:rsid w:val="00E211FC"/>
    <w:rsid w:val="00E226E5"/>
    <w:rsid w:val="00E2398C"/>
    <w:rsid w:val="00E246AA"/>
    <w:rsid w:val="00E24900"/>
    <w:rsid w:val="00E253A5"/>
    <w:rsid w:val="00E2590B"/>
    <w:rsid w:val="00E2622D"/>
    <w:rsid w:val="00E2716F"/>
    <w:rsid w:val="00E271F3"/>
    <w:rsid w:val="00E27A94"/>
    <w:rsid w:val="00E32648"/>
    <w:rsid w:val="00E33B06"/>
    <w:rsid w:val="00E343F6"/>
    <w:rsid w:val="00E34A60"/>
    <w:rsid w:val="00E35498"/>
    <w:rsid w:val="00E3639A"/>
    <w:rsid w:val="00E36F78"/>
    <w:rsid w:val="00E37632"/>
    <w:rsid w:val="00E37CFF"/>
    <w:rsid w:val="00E37E10"/>
    <w:rsid w:val="00E40F2B"/>
    <w:rsid w:val="00E41C99"/>
    <w:rsid w:val="00E43B1E"/>
    <w:rsid w:val="00E456FC"/>
    <w:rsid w:val="00E45ECE"/>
    <w:rsid w:val="00E46F1C"/>
    <w:rsid w:val="00E47008"/>
    <w:rsid w:val="00E47717"/>
    <w:rsid w:val="00E47FC7"/>
    <w:rsid w:val="00E501F7"/>
    <w:rsid w:val="00E50AE3"/>
    <w:rsid w:val="00E5106E"/>
    <w:rsid w:val="00E51249"/>
    <w:rsid w:val="00E520B9"/>
    <w:rsid w:val="00E5293E"/>
    <w:rsid w:val="00E549FD"/>
    <w:rsid w:val="00E54B8A"/>
    <w:rsid w:val="00E552A0"/>
    <w:rsid w:val="00E56E47"/>
    <w:rsid w:val="00E60150"/>
    <w:rsid w:val="00E609E9"/>
    <w:rsid w:val="00E60F95"/>
    <w:rsid w:val="00E611FE"/>
    <w:rsid w:val="00E618E1"/>
    <w:rsid w:val="00E61977"/>
    <w:rsid w:val="00E61AAA"/>
    <w:rsid w:val="00E6257B"/>
    <w:rsid w:val="00E65343"/>
    <w:rsid w:val="00E6674F"/>
    <w:rsid w:val="00E6738F"/>
    <w:rsid w:val="00E7149E"/>
    <w:rsid w:val="00E718B5"/>
    <w:rsid w:val="00E71A88"/>
    <w:rsid w:val="00E73FD4"/>
    <w:rsid w:val="00E7517F"/>
    <w:rsid w:val="00E75E14"/>
    <w:rsid w:val="00E75EEA"/>
    <w:rsid w:val="00E76038"/>
    <w:rsid w:val="00E778E2"/>
    <w:rsid w:val="00E77A47"/>
    <w:rsid w:val="00E77F58"/>
    <w:rsid w:val="00E803A2"/>
    <w:rsid w:val="00E80964"/>
    <w:rsid w:val="00E80DD6"/>
    <w:rsid w:val="00E81BF0"/>
    <w:rsid w:val="00E82082"/>
    <w:rsid w:val="00E82CDC"/>
    <w:rsid w:val="00E834B0"/>
    <w:rsid w:val="00E84B64"/>
    <w:rsid w:val="00E84DAE"/>
    <w:rsid w:val="00E85B21"/>
    <w:rsid w:val="00E85FB1"/>
    <w:rsid w:val="00E86FD1"/>
    <w:rsid w:val="00E87780"/>
    <w:rsid w:val="00E87850"/>
    <w:rsid w:val="00E900C3"/>
    <w:rsid w:val="00E90EED"/>
    <w:rsid w:val="00E92791"/>
    <w:rsid w:val="00E9285B"/>
    <w:rsid w:val="00E92F5F"/>
    <w:rsid w:val="00E932FA"/>
    <w:rsid w:val="00E942C3"/>
    <w:rsid w:val="00E970C0"/>
    <w:rsid w:val="00E97793"/>
    <w:rsid w:val="00E97C17"/>
    <w:rsid w:val="00EA0048"/>
    <w:rsid w:val="00EA0942"/>
    <w:rsid w:val="00EA0965"/>
    <w:rsid w:val="00EA144E"/>
    <w:rsid w:val="00EA1665"/>
    <w:rsid w:val="00EA2919"/>
    <w:rsid w:val="00EA3012"/>
    <w:rsid w:val="00EA35E4"/>
    <w:rsid w:val="00EA3810"/>
    <w:rsid w:val="00EA418C"/>
    <w:rsid w:val="00EA428E"/>
    <w:rsid w:val="00EA5A83"/>
    <w:rsid w:val="00EA62EC"/>
    <w:rsid w:val="00EA651B"/>
    <w:rsid w:val="00EA684B"/>
    <w:rsid w:val="00EA7C45"/>
    <w:rsid w:val="00EA7F08"/>
    <w:rsid w:val="00EB1949"/>
    <w:rsid w:val="00EB293B"/>
    <w:rsid w:val="00EB2D2F"/>
    <w:rsid w:val="00EB34B7"/>
    <w:rsid w:val="00EB4733"/>
    <w:rsid w:val="00EB4935"/>
    <w:rsid w:val="00EB5D58"/>
    <w:rsid w:val="00EB6355"/>
    <w:rsid w:val="00EB78AC"/>
    <w:rsid w:val="00EB7D7E"/>
    <w:rsid w:val="00EC03C5"/>
    <w:rsid w:val="00EC04EA"/>
    <w:rsid w:val="00EC1841"/>
    <w:rsid w:val="00EC2861"/>
    <w:rsid w:val="00EC2BB3"/>
    <w:rsid w:val="00EC34B5"/>
    <w:rsid w:val="00EC361C"/>
    <w:rsid w:val="00EC4E5E"/>
    <w:rsid w:val="00EC639D"/>
    <w:rsid w:val="00EC63CE"/>
    <w:rsid w:val="00EC669E"/>
    <w:rsid w:val="00ED04A7"/>
    <w:rsid w:val="00ED0726"/>
    <w:rsid w:val="00ED0A85"/>
    <w:rsid w:val="00ED1047"/>
    <w:rsid w:val="00ED17B7"/>
    <w:rsid w:val="00ED35D4"/>
    <w:rsid w:val="00ED363D"/>
    <w:rsid w:val="00ED42F7"/>
    <w:rsid w:val="00ED5C94"/>
    <w:rsid w:val="00ED71A8"/>
    <w:rsid w:val="00ED71DF"/>
    <w:rsid w:val="00ED7563"/>
    <w:rsid w:val="00ED7BC8"/>
    <w:rsid w:val="00EE1922"/>
    <w:rsid w:val="00EE1E7D"/>
    <w:rsid w:val="00EE3577"/>
    <w:rsid w:val="00EE3886"/>
    <w:rsid w:val="00EE4509"/>
    <w:rsid w:val="00EE4944"/>
    <w:rsid w:val="00EE4D27"/>
    <w:rsid w:val="00EE516F"/>
    <w:rsid w:val="00EE51E3"/>
    <w:rsid w:val="00EE675C"/>
    <w:rsid w:val="00EE6D12"/>
    <w:rsid w:val="00EF0601"/>
    <w:rsid w:val="00EF0996"/>
    <w:rsid w:val="00EF1224"/>
    <w:rsid w:val="00EF1293"/>
    <w:rsid w:val="00EF1924"/>
    <w:rsid w:val="00EF2826"/>
    <w:rsid w:val="00EF2B89"/>
    <w:rsid w:val="00EF2D64"/>
    <w:rsid w:val="00EF507F"/>
    <w:rsid w:val="00EF567E"/>
    <w:rsid w:val="00EF56BA"/>
    <w:rsid w:val="00EF63E6"/>
    <w:rsid w:val="00EF6940"/>
    <w:rsid w:val="00EF6F3F"/>
    <w:rsid w:val="00EF7398"/>
    <w:rsid w:val="00EF7A02"/>
    <w:rsid w:val="00F005C3"/>
    <w:rsid w:val="00F010F4"/>
    <w:rsid w:val="00F02B03"/>
    <w:rsid w:val="00F032A4"/>
    <w:rsid w:val="00F03720"/>
    <w:rsid w:val="00F04561"/>
    <w:rsid w:val="00F05E83"/>
    <w:rsid w:val="00F063DA"/>
    <w:rsid w:val="00F06ADC"/>
    <w:rsid w:val="00F07A0B"/>
    <w:rsid w:val="00F07E85"/>
    <w:rsid w:val="00F10555"/>
    <w:rsid w:val="00F10664"/>
    <w:rsid w:val="00F13231"/>
    <w:rsid w:val="00F15C0A"/>
    <w:rsid w:val="00F16CA3"/>
    <w:rsid w:val="00F2048A"/>
    <w:rsid w:val="00F20E3D"/>
    <w:rsid w:val="00F218AC"/>
    <w:rsid w:val="00F22144"/>
    <w:rsid w:val="00F23044"/>
    <w:rsid w:val="00F24683"/>
    <w:rsid w:val="00F24C29"/>
    <w:rsid w:val="00F26E4D"/>
    <w:rsid w:val="00F3082D"/>
    <w:rsid w:val="00F3096B"/>
    <w:rsid w:val="00F30D32"/>
    <w:rsid w:val="00F32350"/>
    <w:rsid w:val="00F32F99"/>
    <w:rsid w:val="00F335F4"/>
    <w:rsid w:val="00F33B89"/>
    <w:rsid w:val="00F33BEE"/>
    <w:rsid w:val="00F33F1E"/>
    <w:rsid w:val="00F34300"/>
    <w:rsid w:val="00F354A3"/>
    <w:rsid w:val="00F36472"/>
    <w:rsid w:val="00F36DCC"/>
    <w:rsid w:val="00F405E1"/>
    <w:rsid w:val="00F4354F"/>
    <w:rsid w:val="00F45AA6"/>
    <w:rsid w:val="00F45CE3"/>
    <w:rsid w:val="00F465AD"/>
    <w:rsid w:val="00F469CC"/>
    <w:rsid w:val="00F46AF3"/>
    <w:rsid w:val="00F47323"/>
    <w:rsid w:val="00F4740A"/>
    <w:rsid w:val="00F47652"/>
    <w:rsid w:val="00F4774C"/>
    <w:rsid w:val="00F5104F"/>
    <w:rsid w:val="00F51FE1"/>
    <w:rsid w:val="00F52821"/>
    <w:rsid w:val="00F53C40"/>
    <w:rsid w:val="00F549A2"/>
    <w:rsid w:val="00F578A9"/>
    <w:rsid w:val="00F60BB7"/>
    <w:rsid w:val="00F60C05"/>
    <w:rsid w:val="00F61B33"/>
    <w:rsid w:val="00F63E09"/>
    <w:rsid w:val="00F64716"/>
    <w:rsid w:val="00F64E74"/>
    <w:rsid w:val="00F65B94"/>
    <w:rsid w:val="00F71D3B"/>
    <w:rsid w:val="00F729D2"/>
    <w:rsid w:val="00F73ABE"/>
    <w:rsid w:val="00F746DB"/>
    <w:rsid w:val="00F74AF1"/>
    <w:rsid w:val="00F75DC8"/>
    <w:rsid w:val="00F7682D"/>
    <w:rsid w:val="00F7719E"/>
    <w:rsid w:val="00F85012"/>
    <w:rsid w:val="00F853B8"/>
    <w:rsid w:val="00F85871"/>
    <w:rsid w:val="00F858F1"/>
    <w:rsid w:val="00F86CE5"/>
    <w:rsid w:val="00F875AB"/>
    <w:rsid w:val="00F90A19"/>
    <w:rsid w:val="00F910F9"/>
    <w:rsid w:val="00F9217A"/>
    <w:rsid w:val="00F94B10"/>
    <w:rsid w:val="00F95053"/>
    <w:rsid w:val="00F95D2B"/>
    <w:rsid w:val="00F96D46"/>
    <w:rsid w:val="00FA2127"/>
    <w:rsid w:val="00FA27DC"/>
    <w:rsid w:val="00FA31E2"/>
    <w:rsid w:val="00FA4963"/>
    <w:rsid w:val="00FA4C9D"/>
    <w:rsid w:val="00FA54BF"/>
    <w:rsid w:val="00FA568B"/>
    <w:rsid w:val="00FA569C"/>
    <w:rsid w:val="00FA5A7E"/>
    <w:rsid w:val="00FA60B6"/>
    <w:rsid w:val="00FB007B"/>
    <w:rsid w:val="00FB0A67"/>
    <w:rsid w:val="00FB0C0A"/>
    <w:rsid w:val="00FB176B"/>
    <w:rsid w:val="00FB1877"/>
    <w:rsid w:val="00FB230B"/>
    <w:rsid w:val="00FB28E9"/>
    <w:rsid w:val="00FB3436"/>
    <w:rsid w:val="00FB365B"/>
    <w:rsid w:val="00FB37AE"/>
    <w:rsid w:val="00FB5706"/>
    <w:rsid w:val="00FC0C89"/>
    <w:rsid w:val="00FC1337"/>
    <w:rsid w:val="00FC208C"/>
    <w:rsid w:val="00FC2875"/>
    <w:rsid w:val="00FC3B76"/>
    <w:rsid w:val="00FC5150"/>
    <w:rsid w:val="00FC57ED"/>
    <w:rsid w:val="00FC5F29"/>
    <w:rsid w:val="00FC72FC"/>
    <w:rsid w:val="00FC7491"/>
    <w:rsid w:val="00FC7D2B"/>
    <w:rsid w:val="00FC7E4F"/>
    <w:rsid w:val="00FD0544"/>
    <w:rsid w:val="00FD065B"/>
    <w:rsid w:val="00FD138F"/>
    <w:rsid w:val="00FD21B2"/>
    <w:rsid w:val="00FD6EBE"/>
    <w:rsid w:val="00FD7710"/>
    <w:rsid w:val="00FD7ED8"/>
    <w:rsid w:val="00FD7F23"/>
    <w:rsid w:val="00FE190B"/>
    <w:rsid w:val="00FE1D76"/>
    <w:rsid w:val="00FE2395"/>
    <w:rsid w:val="00FE26BA"/>
    <w:rsid w:val="00FE2AB6"/>
    <w:rsid w:val="00FE2C9B"/>
    <w:rsid w:val="00FE3249"/>
    <w:rsid w:val="00FE3E3E"/>
    <w:rsid w:val="00FE3EDD"/>
    <w:rsid w:val="00FE4137"/>
    <w:rsid w:val="00FE486D"/>
    <w:rsid w:val="00FE5E61"/>
    <w:rsid w:val="00FE63B3"/>
    <w:rsid w:val="00FE702E"/>
    <w:rsid w:val="00FF0330"/>
    <w:rsid w:val="00FF0B8C"/>
    <w:rsid w:val="00FF0F6F"/>
    <w:rsid w:val="00FF0FF4"/>
    <w:rsid w:val="00FF1854"/>
    <w:rsid w:val="00FF4941"/>
    <w:rsid w:val="00FF4978"/>
    <w:rsid w:val="00FF55BE"/>
    <w:rsid w:val="00FF6952"/>
    <w:rsid w:val="00FF6A22"/>
    <w:rsid w:val="00FF7D07"/>
    <w:rsid w:val="08591776"/>
    <w:rsid w:val="1E442FFC"/>
    <w:rsid w:val="242F26B9"/>
    <w:rsid w:val="3483E6A6"/>
    <w:rsid w:val="37AF48B2"/>
    <w:rsid w:val="4D13A8DB"/>
    <w:rsid w:val="5C2AF5F9"/>
    <w:rsid w:val="5D4C14BF"/>
    <w:rsid w:val="679B4AA3"/>
    <w:rsid w:val="7B02E180"/>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AF48B2"/>
  <w15:chartTrackingRefBased/>
  <w15:docId w15:val="{B56C6F7F-2E10-452A-BBA2-5FEC8424A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D53BB"/>
    <w:rPr>
      <w:rFonts w:ascii="Segoe UI" w:hAnsi="Segoe UI"/>
    </w:rPr>
  </w:style>
  <w:style w:type="paragraph" w:styleId="berschrift1">
    <w:name w:val="heading 1"/>
    <w:basedOn w:val="Standard"/>
    <w:next w:val="Standard"/>
    <w:link w:val="berschrift1Zchn"/>
    <w:uiPriority w:val="9"/>
    <w:qFormat/>
    <w:rsid w:val="001E325C"/>
    <w:pPr>
      <w:keepNext/>
      <w:keepLines/>
      <w:numPr>
        <w:numId w:val="1"/>
      </w:numPr>
      <w:spacing w:before="240" w:after="120"/>
      <w:ind w:left="431" w:hanging="431"/>
      <w:outlineLvl w:val="0"/>
    </w:pPr>
    <w:rPr>
      <w:rFonts w:ascii="Segoe UI Semibold" w:eastAsiaTheme="majorEastAsia" w:hAnsi="Segoe UI Semibold" w:cstheme="majorBidi"/>
      <w:b/>
      <w:color w:val="C00000"/>
      <w:sz w:val="32"/>
      <w:szCs w:val="32"/>
    </w:rPr>
  </w:style>
  <w:style w:type="paragraph" w:styleId="berschrift2">
    <w:name w:val="heading 2"/>
    <w:basedOn w:val="Standard"/>
    <w:next w:val="Standard"/>
    <w:link w:val="berschrift2Zchn"/>
    <w:uiPriority w:val="9"/>
    <w:unhideWhenUsed/>
    <w:qFormat/>
    <w:rsid w:val="00154546"/>
    <w:pPr>
      <w:keepNext/>
      <w:keepLines/>
      <w:numPr>
        <w:ilvl w:val="1"/>
        <w:numId w:val="1"/>
      </w:numPr>
      <w:spacing w:before="40" w:after="0"/>
      <w:outlineLvl w:val="1"/>
    </w:pPr>
    <w:rPr>
      <w:rFonts w:ascii="Segoe UI Semibold" w:eastAsiaTheme="majorEastAsia" w:hAnsi="Segoe UI Semibold" w:cstheme="majorBidi"/>
      <w:b/>
      <w:color w:val="C00000"/>
      <w:sz w:val="26"/>
      <w:szCs w:val="26"/>
    </w:rPr>
  </w:style>
  <w:style w:type="paragraph" w:styleId="berschrift3">
    <w:name w:val="heading 3"/>
    <w:basedOn w:val="Standard"/>
    <w:next w:val="Standard"/>
    <w:link w:val="berschrift3Zchn"/>
    <w:uiPriority w:val="9"/>
    <w:unhideWhenUsed/>
    <w:qFormat/>
    <w:rsid w:val="00154546"/>
    <w:pPr>
      <w:keepNext/>
      <w:keepLines/>
      <w:numPr>
        <w:ilvl w:val="2"/>
        <w:numId w:val="1"/>
      </w:numPr>
      <w:spacing w:before="40" w:after="0"/>
      <w:outlineLvl w:val="2"/>
    </w:pPr>
    <w:rPr>
      <w:rFonts w:ascii="Segoe UI Semibold" w:eastAsiaTheme="majorEastAsia" w:hAnsi="Segoe UI Semibold" w:cstheme="majorBidi"/>
      <w:b/>
      <w:color w:val="C00000"/>
      <w:sz w:val="24"/>
      <w:szCs w:val="24"/>
    </w:rPr>
  </w:style>
  <w:style w:type="paragraph" w:styleId="berschrift4">
    <w:name w:val="heading 4"/>
    <w:basedOn w:val="Standard"/>
    <w:next w:val="Standard"/>
    <w:link w:val="berschrift4Zchn"/>
    <w:uiPriority w:val="9"/>
    <w:semiHidden/>
    <w:unhideWhenUsed/>
    <w:qFormat/>
    <w:rsid w:val="00D6184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D6184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D6184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D6184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D6184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6184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E325C"/>
    <w:rPr>
      <w:rFonts w:ascii="Segoe UI Semibold" w:eastAsiaTheme="majorEastAsia" w:hAnsi="Segoe UI Semibold" w:cstheme="majorBidi"/>
      <w:b/>
      <w:color w:val="C00000"/>
      <w:sz w:val="32"/>
      <w:szCs w:val="32"/>
    </w:rPr>
  </w:style>
  <w:style w:type="character" w:customStyle="1" w:styleId="berschrift2Zchn">
    <w:name w:val="Überschrift 2 Zchn"/>
    <w:basedOn w:val="Absatz-Standardschriftart"/>
    <w:link w:val="berschrift2"/>
    <w:uiPriority w:val="9"/>
    <w:rsid w:val="00154546"/>
    <w:rPr>
      <w:rFonts w:ascii="Segoe UI Semibold" w:eastAsiaTheme="majorEastAsia" w:hAnsi="Segoe UI Semibold" w:cstheme="majorBidi"/>
      <w:b/>
      <w:color w:val="C00000"/>
      <w:sz w:val="26"/>
      <w:szCs w:val="26"/>
    </w:rPr>
  </w:style>
  <w:style w:type="character" w:customStyle="1" w:styleId="berschrift3Zchn">
    <w:name w:val="Überschrift 3 Zchn"/>
    <w:basedOn w:val="Absatz-Standardschriftart"/>
    <w:link w:val="berschrift3"/>
    <w:uiPriority w:val="9"/>
    <w:rsid w:val="00154546"/>
    <w:rPr>
      <w:rFonts w:ascii="Segoe UI Semibold" w:eastAsiaTheme="majorEastAsia" w:hAnsi="Segoe UI Semibold" w:cstheme="majorBidi"/>
      <w:b/>
      <w:color w:val="C00000"/>
      <w:sz w:val="24"/>
      <w:szCs w:val="24"/>
    </w:rPr>
  </w:style>
  <w:style w:type="character" w:customStyle="1" w:styleId="berschrift4Zchn">
    <w:name w:val="Überschrift 4 Zchn"/>
    <w:basedOn w:val="Absatz-Standardschriftart"/>
    <w:link w:val="berschrift4"/>
    <w:uiPriority w:val="9"/>
    <w:semiHidden/>
    <w:rsid w:val="00D6184E"/>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D6184E"/>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D6184E"/>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D6184E"/>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D6184E"/>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84E"/>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8F1BDB"/>
    <w:pPr>
      <w:ind w:left="720"/>
      <w:contextualSpacing/>
    </w:pPr>
  </w:style>
  <w:style w:type="table" w:styleId="Tabellenraster">
    <w:name w:val="Table Grid"/>
    <w:basedOn w:val="NormaleTabelle"/>
    <w:uiPriority w:val="39"/>
    <w:rsid w:val="00005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Akzent1">
    <w:name w:val="Grid Table 4 Accent 1"/>
    <w:basedOn w:val="NormaleTabelle"/>
    <w:uiPriority w:val="49"/>
    <w:rsid w:val="008E664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entabelle3Akzent1">
    <w:name w:val="List Table 3 Accent 1"/>
    <w:basedOn w:val="NormaleTabelle"/>
    <w:uiPriority w:val="48"/>
    <w:rsid w:val="00C0422D"/>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Kopfzeile">
    <w:name w:val="header"/>
    <w:basedOn w:val="Standard"/>
    <w:link w:val="KopfzeileZchn"/>
    <w:uiPriority w:val="99"/>
    <w:unhideWhenUsed/>
    <w:rsid w:val="007F7FE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F7FEC"/>
    <w:rPr>
      <w:rFonts w:ascii="Segoe UI" w:hAnsi="Segoe UI"/>
    </w:rPr>
  </w:style>
  <w:style w:type="paragraph" w:styleId="Fuzeile">
    <w:name w:val="footer"/>
    <w:basedOn w:val="Standard"/>
    <w:link w:val="FuzeileZchn"/>
    <w:uiPriority w:val="99"/>
    <w:unhideWhenUsed/>
    <w:rsid w:val="007F7FE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F7FEC"/>
    <w:rPr>
      <w:rFonts w:ascii="Segoe UI" w:hAnsi="Segoe UI"/>
    </w:rPr>
  </w:style>
  <w:style w:type="character" w:styleId="Seitenzahl">
    <w:name w:val="page number"/>
    <w:basedOn w:val="Absatz-Standardschriftart"/>
    <w:uiPriority w:val="99"/>
    <w:semiHidden/>
    <w:unhideWhenUsed/>
    <w:rsid w:val="007F7FEC"/>
  </w:style>
  <w:style w:type="paragraph" w:styleId="Sprechblasentext">
    <w:name w:val="Balloon Text"/>
    <w:basedOn w:val="Standard"/>
    <w:link w:val="SprechblasentextZchn"/>
    <w:uiPriority w:val="99"/>
    <w:semiHidden/>
    <w:unhideWhenUsed/>
    <w:rsid w:val="00E618E1"/>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E618E1"/>
    <w:rPr>
      <w:rFonts w:ascii="Times New Roman" w:hAnsi="Times New Roman" w:cs="Times New Roman"/>
      <w:sz w:val="18"/>
      <w:szCs w:val="18"/>
    </w:rPr>
  </w:style>
  <w:style w:type="paragraph" w:styleId="Titel">
    <w:name w:val="Title"/>
    <w:basedOn w:val="Standard"/>
    <w:link w:val="TitelZchn"/>
    <w:uiPriority w:val="1"/>
    <w:qFormat/>
    <w:rsid w:val="00154546"/>
    <w:pPr>
      <w:spacing w:after="0" w:line="240" w:lineRule="auto"/>
      <w:contextualSpacing/>
    </w:pPr>
    <w:rPr>
      <w:rFonts w:eastAsiaTheme="majorEastAsia" w:cstheme="majorBidi"/>
      <w:sz w:val="56"/>
      <w:szCs w:val="56"/>
      <w:lang w:eastAsia="ja-JP"/>
    </w:rPr>
  </w:style>
  <w:style w:type="character" w:customStyle="1" w:styleId="TitelZchn">
    <w:name w:val="Titel Zchn"/>
    <w:basedOn w:val="Absatz-Standardschriftart"/>
    <w:link w:val="Titel"/>
    <w:uiPriority w:val="1"/>
    <w:rsid w:val="00154546"/>
    <w:rPr>
      <w:rFonts w:ascii="Segoe UI" w:eastAsiaTheme="majorEastAsia" w:hAnsi="Segoe UI" w:cstheme="majorBidi"/>
      <w:sz w:val="56"/>
      <w:szCs w:val="56"/>
      <w:lang w:eastAsia="ja-JP"/>
    </w:rPr>
  </w:style>
  <w:style w:type="paragraph" w:styleId="Inhaltsverzeichnisberschrift">
    <w:name w:val="TOC Heading"/>
    <w:basedOn w:val="berschrift1"/>
    <w:next w:val="Standard"/>
    <w:uiPriority w:val="39"/>
    <w:unhideWhenUsed/>
    <w:qFormat/>
    <w:rsid w:val="00F04561"/>
    <w:pPr>
      <w:numPr>
        <w:numId w:val="0"/>
      </w:numPr>
      <w:spacing w:before="480" w:line="276" w:lineRule="auto"/>
      <w:outlineLvl w:val="9"/>
    </w:pPr>
    <w:rPr>
      <w:rFonts w:asciiTheme="majorHAnsi" w:hAnsiTheme="majorHAnsi"/>
      <w:bCs/>
      <w:sz w:val="28"/>
      <w:szCs w:val="28"/>
      <w:lang w:eastAsia="de-DE"/>
    </w:rPr>
  </w:style>
  <w:style w:type="paragraph" w:styleId="Verzeichnis1">
    <w:name w:val="toc 1"/>
    <w:basedOn w:val="Standard"/>
    <w:next w:val="Standard"/>
    <w:autoRedefine/>
    <w:uiPriority w:val="39"/>
    <w:unhideWhenUsed/>
    <w:rsid w:val="00F04561"/>
    <w:pPr>
      <w:spacing w:before="360" w:after="360"/>
    </w:pPr>
    <w:rPr>
      <w:rFonts w:asciiTheme="minorHAnsi" w:hAnsiTheme="minorHAnsi" w:cstheme="minorHAnsi"/>
      <w:b/>
      <w:bCs/>
      <w:caps/>
      <w:u w:val="single"/>
    </w:rPr>
  </w:style>
  <w:style w:type="paragraph" w:styleId="Verzeichnis2">
    <w:name w:val="toc 2"/>
    <w:basedOn w:val="Standard"/>
    <w:next w:val="Standard"/>
    <w:autoRedefine/>
    <w:uiPriority w:val="39"/>
    <w:unhideWhenUsed/>
    <w:rsid w:val="00F04561"/>
    <w:pPr>
      <w:spacing w:after="0"/>
    </w:pPr>
    <w:rPr>
      <w:rFonts w:asciiTheme="minorHAnsi" w:hAnsiTheme="minorHAnsi" w:cstheme="minorHAnsi"/>
      <w:b/>
      <w:bCs/>
      <w:smallCaps/>
    </w:rPr>
  </w:style>
  <w:style w:type="paragraph" w:styleId="Verzeichnis3">
    <w:name w:val="toc 3"/>
    <w:basedOn w:val="Standard"/>
    <w:next w:val="Standard"/>
    <w:autoRedefine/>
    <w:uiPriority w:val="39"/>
    <w:unhideWhenUsed/>
    <w:rsid w:val="00F04561"/>
    <w:pPr>
      <w:spacing w:after="0"/>
    </w:pPr>
    <w:rPr>
      <w:rFonts w:asciiTheme="minorHAnsi" w:hAnsiTheme="minorHAnsi" w:cstheme="minorHAnsi"/>
      <w:smallCaps/>
    </w:rPr>
  </w:style>
  <w:style w:type="character" w:styleId="Hyperlink">
    <w:name w:val="Hyperlink"/>
    <w:basedOn w:val="Absatz-Standardschriftart"/>
    <w:uiPriority w:val="99"/>
    <w:unhideWhenUsed/>
    <w:rsid w:val="00F04561"/>
    <w:rPr>
      <w:color w:val="0563C1" w:themeColor="hyperlink"/>
      <w:u w:val="single"/>
    </w:rPr>
  </w:style>
  <w:style w:type="paragraph" w:styleId="Verzeichnis4">
    <w:name w:val="toc 4"/>
    <w:basedOn w:val="Standard"/>
    <w:next w:val="Standard"/>
    <w:autoRedefine/>
    <w:uiPriority w:val="39"/>
    <w:semiHidden/>
    <w:unhideWhenUsed/>
    <w:rsid w:val="00F04561"/>
    <w:pPr>
      <w:spacing w:after="0"/>
    </w:pPr>
    <w:rPr>
      <w:rFonts w:asciiTheme="minorHAnsi" w:hAnsiTheme="minorHAnsi" w:cstheme="minorHAnsi"/>
    </w:rPr>
  </w:style>
  <w:style w:type="paragraph" w:styleId="Verzeichnis5">
    <w:name w:val="toc 5"/>
    <w:basedOn w:val="Standard"/>
    <w:next w:val="Standard"/>
    <w:autoRedefine/>
    <w:uiPriority w:val="39"/>
    <w:semiHidden/>
    <w:unhideWhenUsed/>
    <w:rsid w:val="00F04561"/>
    <w:pPr>
      <w:spacing w:after="0"/>
    </w:pPr>
    <w:rPr>
      <w:rFonts w:asciiTheme="minorHAnsi" w:hAnsiTheme="minorHAnsi" w:cstheme="minorHAnsi"/>
    </w:rPr>
  </w:style>
  <w:style w:type="paragraph" w:styleId="Verzeichnis6">
    <w:name w:val="toc 6"/>
    <w:basedOn w:val="Standard"/>
    <w:next w:val="Standard"/>
    <w:autoRedefine/>
    <w:uiPriority w:val="39"/>
    <w:semiHidden/>
    <w:unhideWhenUsed/>
    <w:rsid w:val="00F04561"/>
    <w:pPr>
      <w:spacing w:after="0"/>
    </w:pPr>
    <w:rPr>
      <w:rFonts w:asciiTheme="minorHAnsi" w:hAnsiTheme="minorHAnsi" w:cstheme="minorHAnsi"/>
    </w:rPr>
  </w:style>
  <w:style w:type="paragraph" w:styleId="Verzeichnis7">
    <w:name w:val="toc 7"/>
    <w:basedOn w:val="Standard"/>
    <w:next w:val="Standard"/>
    <w:autoRedefine/>
    <w:uiPriority w:val="39"/>
    <w:semiHidden/>
    <w:unhideWhenUsed/>
    <w:rsid w:val="00F04561"/>
    <w:pPr>
      <w:spacing w:after="0"/>
    </w:pPr>
    <w:rPr>
      <w:rFonts w:asciiTheme="minorHAnsi" w:hAnsiTheme="minorHAnsi" w:cstheme="minorHAnsi"/>
    </w:rPr>
  </w:style>
  <w:style w:type="paragraph" w:styleId="Verzeichnis8">
    <w:name w:val="toc 8"/>
    <w:basedOn w:val="Standard"/>
    <w:next w:val="Standard"/>
    <w:autoRedefine/>
    <w:uiPriority w:val="39"/>
    <w:semiHidden/>
    <w:unhideWhenUsed/>
    <w:rsid w:val="00F04561"/>
    <w:pPr>
      <w:spacing w:after="0"/>
    </w:pPr>
    <w:rPr>
      <w:rFonts w:asciiTheme="minorHAnsi" w:hAnsiTheme="minorHAnsi" w:cstheme="minorHAnsi"/>
    </w:rPr>
  </w:style>
  <w:style w:type="paragraph" w:styleId="Verzeichnis9">
    <w:name w:val="toc 9"/>
    <w:basedOn w:val="Standard"/>
    <w:next w:val="Standard"/>
    <w:autoRedefine/>
    <w:uiPriority w:val="39"/>
    <w:semiHidden/>
    <w:unhideWhenUsed/>
    <w:rsid w:val="00F04561"/>
    <w:pPr>
      <w:spacing w:after="0"/>
    </w:pPr>
    <w:rPr>
      <w:rFonts w:asciiTheme="minorHAnsi" w:hAnsiTheme="minorHAnsi" w:cstheme="minorHAnsi"/>
    </w:rPr>
  </w:style>
  <w:style w:type="paragraph" w:styleId="Funotentext">
    <w:name w:val="footnote text"/>
    <w:basedOn w:val="Standard"/>
    <w:link w:val="FunotentextZchn"/>
    <w:uiPriority w:val="99"/>
    <w:semiHidden/>
    <w:unhideWhenUsed/>
    <w:rsid w:val="008F1CA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F1CAA"/>
    <w:rPr>
      <w:rFonts w:ascii="Segoe UI" w:hAnsi="Segoe UI"/>
      <w:sz w:val="20"/>
      <w:szCs w:val="20"/>
    </w:rPr>
  </w:style>
  <w:style w:type="character" w:styleId="Funotenzeichen">
    <w:name w:val="footnote reference"/>
    <w:basedOn w:val="Absatz-Standardschriftart"/>
    <w:uiPriority w:val="99"/>
    <w:semiHidden/>
    <w:unhideWhenUsed/>
    <w:rsid w:val="008F1CAA"/>
    <w:rPr>
      <w:vertAlign w:val="superscript"/>
    </w:rPr>
  </w:style>
  <w:style w:type="paragraph" w:styleId="Kommentartext">
    <w:name w:val="annotation text"/>
    <w:basedOn w:val="Standard"/>
    <w:link w:val="KommentartextZchn"/>
    <w:uiPriority w:val="99"/>
    <w:semiHidden/>
    <w:unhideWhenUsed/>
    <w:rsid w:val="001860B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860BF"/>
    <w:rPr>
      <w:rFonts w:ascii="Segoe UI" w:hAnsi="Segoe UI"/>
      <w:sz w:val="20"/>
      <w:szCs w:val="20"/>
    </w:rPr>
  </w:style>
  <w:style w:type="character" w:styleId="Kommentarzeichen">
    <w:name w:val="annotation reference"/>
    <w:basedOn w:val="Absatz-Standardschriftart"/>
    <w:uiPriority w:val="99"/>
    <w:semiHidden/>
    <w:unhideWhenUsed/>
    <w:rsid w:val="001860BF"/>
    <w:rPr>
      <w:sz w:val="16"/>
      <w:szCs w:val="16"/>
    </w:rPr>
  </w:style>
  <w:style w:type="paragraph" w:styleId="Kommentarthema">
    <w:name w:val="annotation subject"/>
    <w:basedOn w:val="Kommentartext"/>
    <w:next w:val="Kommentartext"/>
    <w:link w:val="KommentarthemaZchn"/>
    <w:uiPriority w:val="99"/>
    <w:semiHidden/>
    <w:unhideWhenUsed/>
    <w:rsid w:val="001A5234"/>
    <w:rPr>
      <w:b/>
      <w:bCs/>
    </w:rPr>
  </w:style>
  <w:style w:type="character" w:customStyle="1" w:styleId="KommentarthemaZchn">
    <w:name w:val="Kommentarthema Zchn"/>
    <w:basedOn w:val="KommentartextZchn"/>
    <w:link w:val="Kommentarthema"/>
    <w:uiPriority w:val="99"/>
    <w:semiHidden/>
    <w:rsid w:val="001A5234"/>
    <w:rPr>
      <w:rFonts w:ascii="Segoe UI" w:hAnsi="Segoe UI"/>
      <w:b/>
      <w:bCs/>
      <w:sz w:val="20"/>
      <w:szCs w:val="20"/>
    </w:rPr>
  </w:style>
  <w:style w:type="character" w:styleId="NichtaufgelsteErwhnung">
    <w:name w:val="Unresolved Mention"/>
    <w:basedOn w:val="Absatz-Standardschriftart"/>
    <w:uiPriority w:val="99"/>
    <w:semiHidden/>
    <w:unhideWhenUsed/>
    <w:rsid w:val="005C6E19"/>
    <w:rPr>
      <w:color w:val="605E5C"/>
      <w:shd w:val="clear" w:color="auto" w:fill="E1DFDD"/>
    </w:rPr>
  </w:style>
  <w:style w:type="character" w:styleId="BesuchterLink">
    <w:name w:val="FollowedHyperlink"/>
    <w:basedOn w:val="Absatz-Standardschriftart"/>
    <w:uiPriority w:val="99"/>
    <w:semiHidden/>
    <w:unhideWhenUsed/>
    <w:rsid w:val="00381F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43374">
      <w:bodyDiv w:val="1"/>
      <w:marLeft w:val="0"/>
      <w:marRight w:val="0"/>
      <w:marTop w:val="0"/>
      <w:marBottom w:val="0"/>
      <w:divBdr>
        <w:top w:val="none" w:sz="0" w:space="0" w:color="auto"/>
        <w:left w:val="none" w:sz="0" w:space="0" w:color="auto"/>
        <w:bottom w:val="none" w:sz="0" w:space="0" w:color="auto"/>
        <w:right w:val="none" w:sz="0" w:space="0" w:color="auto"/>
      </w:divBdr>
    </w:div>
    <w:div w:id="345714671">
      <w:bodyDiv w:val="1"/>
      <w:marLeft w:val="0"/>
      <w:marRight w:val="0"/>
      <w:marTop w:val="0"/>
      <w:marBottom w:val="0"/>
      <w:divBdr>
        <w:top w:val="none" w:sz="0" w:space="0" w:color="auto"/>
        <w:left w:val="none" w:sz="0" w:space="0" w:color="auto"/>
        <w:bottom w:val="none" w:sz="0" w:space="0" w:color="auto"/>
        <w:right w:val="none" w:sz="0" w:space="0" w:color="auto"/>
      </w:divBdr>
    </w:div>
    <w:div w:id="375549760">
      <w:bodyDiv w:val="1"/>
      <w:marLeft w:val="0"/>
      <w:marRight w:val="0"/>
      <w:marTop w:val="0"/>
      <w:marBottom w:val="0"/>
      <w:divBdr>
        <w:top w:val="none" w:sz="0" w:space="0" w:color="auto"/>
        <w:left w:val="none" w:sz="0" w:space="0" w:color="auto"/>
        <w:bottom w:val="none" w:sz="0" w:space="0" w:color="auto"/>
        <w:right w:val="none" w:sz="0" w:space="0" w:color="auto"/>
      </w:divBdr>
      <w:divsChild>
        <w:div w:id="714040937">
          <w:marLeft w:val="0"/>
          <w:marRight w:val="0"/>
          <w:marTop w:val="0"/>
          <w:marBottom w:val="0"/>
          <w:divBdr>
            <w:top w:val="none" w:sz="0" w:space="0" w:color="auto"/>
            <w:left w:val="none" w:sz="0" w:space="0" w:color="auto"/>
            <w:bottom w:val="none" w:sz="0" w:space="0" w:color="auto"/>
            <w:right w:val="none" w:sz="0" w:space="0" w:color="auto"/>
          </w:divBdr>
          <w:divsChild>
            <w:div w:id="1058896719">
              <w:marLeft w:val="0"/>
              <w:marRight w:val="0"/>
              <w:marTop w:val="0"/>
              <w:marBottom w:val="0"/>
              <w:divBdr>
                <w:top w:val="none" w:sz="0" w:space="0" w:color="auto"/>
                <w:left w:val="none" w:sz="0" w:space="0" w:color="auto"/>
                <w:bottom w:val="none" w:sz="0" w:space="0" w:color="auto"/>
                <w:right w:val="none" w:sz="0" w:space="0" w:color="auto"/>
              </w:divBdr>
              <w:divsChild>
                <w:div w:id="623586465">
                  <w:marLeft w:val="0"/>
                  <w:marRight w:val="0"/>
                  <w:marTop w:val="0"/>
                  <w:marBottom w:val="0"/>
                  <w:divBdr>
                    <w:top w:val="none" w:sz="0" w:space="0" w:color="auto"/>
                    <w:left w:val="none" w:sz="0" w:space="0" w:color="auto"/>
                    <w:bottom w:val="none" w:sz="0" w:space="0" w:color="auto"/>
                    <w:right w:val="none" w:sz="0" w:space="0" w:color="auto"/>
                  </w:divBdr>
                  <w:divsChild>
                    <w:div w:id="190494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257189">
      <w:bodyDiv w:val="1"/>
      <w:marLeft w:val="0"/>
      <w:marRight w:val="0"/>
      <w:marTop w:val="0"/>
      <w:marBottom w:val="0"/>
      <w:divBdr>
        <w:top w:val="none" w:sz="0" w:space="0" w:color="auto"/>
        <w:left w:val="none" w:sz="0" w:space="0" w:color="auto"/>
        <w:bottom w:val="none" w:sz="0" w:space="0" w:color="auto"/>
        <w:right w:val="none" w:sz="0" w:space="0" w:color="auto"/>
      </w:divBdr>
    </w:div>
    <w:div w:id="494955682">
      <w:bodyDiv w:val="1"/>
      <w:marLeft w:val="0"/>
      <w:marRight w:val="0"/>
      <w:marTop w:val="0"/>
      <w:marBottom w:val="0"/>
      <w:divBdr>
        <w:top w:val="none" w:sz="0" w:space="0" w:color="auto"/>
        <w:left w:val="none" w:sz="0" w:space="0" w:color="auto"/>
        <w:bottom w:val="none" w:sz="0" w:space="0" w:color="auto"/>
        <w:right w:val="none" w:sz="0" w:space="0" w:color="auto"/>
      </w:divBdr>
    </w:div>
    <w:div w:id="539325393">
      <w:bodyDiv w:val="1"/>
      <w:marLeft w:val="0"/>
      <w:marRight w:val="0"/>
      <w:marTop w:val="0"/>
      <w:marBottom w:val="0"/>
      <w:divBdr>
        <w:top w:val="none" w:sz="0" w:space="0" w:color="auto"/>
        <w:left w:val="none" w:sz="0" w:space="0" w:color="auto"/>
        <w:bottom w:val="none" w:sz="0" w:space="0" w:color="auto"/>
        <w:right w:val="none" w:sz="0" w:space="0" w:color="auto"/>
      </w:divBdr>
    </w:div>
    <w:div w:id="579294733">
      <w:bodyDiv w:val="1"/>
      <w:marLeft w:val="0"/>
      <w:marRight w:val="0"/>
      <w:marTop w:val="0"/>
      <w:marBottom w:val="0"/>
      <w:divBdr>
        <w:top w:val="none" w:sz="0" w:space="0" w:color="auto"/>
        <w:left w:val="none" w:sz="0" w:space="0" w:color="auto"/>
        <w:bottom w:val="none" w:sz="0" w:space="0" w:color="auto"/>
        <w:right w:val="none" w:sz="0" w:space="0" w:color="auto"/>
      </w:divBdr>
      <w:divsChild>
        <w:div w:id="214582034">
          <w:marLeft w:val="0"/>
          <w:marRight w:val="0"/>
          <w:marTop w:val="0"/>
          <w:marBottom w:val="0"/>
          <w:divBdr>
            <w:top w:val="none" w:sz="0" w:space="0" w:color="auto"/>
            <w:left w:val="none" w:sz="0" w:space="0" w:color="auto"/>
            <w:bottom w:val="none" w:sz="0" w:space="0" w:color="auto"/>
            <w:right w:val="none" w:sz="0" w:space="0" w:color="auto"/>
          </w:divBdr>
          <w:divsChild>
            <w:div w:id="13567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367261">
      <w:bodyDiv w:val="1"/>
      <w:marLeft w:val="0"/>
      <w:marRight w:val="0"/>
      <w:marTop w:val="0"/>
      <w:marBottom w:val="0"/>
      <w:divBdr>
        <w:top w:val="none" w:sz="0" w:space="0" w:color="auto"/>
        <w:left w:val="none" w:sz="0" w:space="0" w:color="auto"/>
        <w:bottom w:val="none" w:sz="0" w:space="0" w:color="auto"/>
        <w:right w:val="none" w:sz="0" w:space="0" w:color="auto"/>
      </w:divBdr>
    </w:div>
    <w:div w:id="1088043814">
      <w:bodyDiv w:val="1"/>
      <w:marLeft w:val="0"/>
      <w:marRight w:val="0"/>
      <w:marTop w:val="0"/>
      <w:marBottom w:val="0"/>
      <w:divBdr>
        <w:top w:val="none" w:sz="0" w:space="0" w:color="auto"/>
        <w:left w:val="none" w:sz="0" w:space="0" w:color="auto"/>
        <w:bottom w:val="none" w:sz="0" w:space="0" w:color="auto"/>
        <w:right w:val="none" w:sz="0" w:space="0" w:color="auto"/>
      </w:divBdr>
    </w:div>
    <w:div w:id="1157570575">
      <w:bodyDiv w:val="1"/>
      <w:marLeft w:val="0"/>
      <w:marRight w:val="0"/>
      <w:marTop w:val="0"/>
      <w:marBottom w:val="0"/>
      <w:divBdr>
        <w:top w:val="none" w:sz="0" w:space="0" w:color="auto"/>
        <w:left w:val="none" w:sz="0" w:space="0" w:color="auto"/>
        <w:bottom w:val="none" w:sz="0" w:space="0" w:color="auto"/>
        <w:right w:val="none" w:sz="0" w:space="0" w:color="auto"/>
      </w:divBdr>
      <w:divsChild>
        <w:div w:id="1680621701">
          <w:marLeft w:val="0"/>
          <w:marRight w:val="0"/>
          <w:marTop w:val="0"/>
          <w:marBottom w:val="0"/>
          <w:divBdr>
            <w:top w:val="none" w:sz="0" w:space="0" w:color="auto"/>
            <w:left w:val="none" w:sz="0" w:space="0" w:color="auto"/>
            <w:bottom w:val="none" w:sz="0" w:space="0" w:color="auto"/>
            <w:right w:val="none" w:sz="0" w:space="0" w:color="auto"/>
          </w:divBdr>
          <w:divsChild>
            <w:div w:id="165402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05966">
      <w:bodyDiv w:val="1"/>
      <w:marLeft w:val="0"/>
      <w:marRight w:val="0"/>
      <w:marTop w:val="0"/>
      <w:marBottom w:val="0"/>
      <w:divBdr>
        <w:top w:val="none" w:sz="0" w:space="0" w:color="auto"/>
        <w:left w:val="none" w:sz="0" w:space="0" w:color="auto"/>
        <w:bottom w:val="none" w:sz="0" w:space="0" w:color="auto"/>
        <w:right w:val="none" w:sz="0" w:space="0" w:color="auto"/>
      </w:divBdr>
    </w:div>
    <w:div w:id="1312557852">
      <w:bodyDiv w:val="1"/>
      <w:marLeft w:val="0"/>
      <w:marRight w:val="0"/>
      <w:marTop w:val="0"/>
      <w:marBottom w:val="0"/>
      <w:divBdr>
        <w:top w:val="none" w:sz="0" w:space="0" w:color="auto"/>
        <w:left w:val="none" w:sz="0" w:space="0" w:color="auto"/>
        <w:bottom w:val="none" w:sz="0" w:space="0" w:color="auto"/>
        <w:right w:val="none" w:sz="0" w:space="0" w:color="auto"/>
      </w:divBdr>
    </w:div>
    <w:div w:id="1569684523">
      <w:bodyDiv w:val="1"/>
      <w:marLeft w:val="0"/>
      <w:marRight w:val="0"/>
      <w:marTop w:val="0"/>
      <w:marBottom w:val="0"/>
      <w:divBdr>
        <w:top w:val="none" w:sz="0" w:space="0" w:color="auto"/>
        <w:left w:val="none" w:sz="0" w:space="0" w:color="auto"/>
        <w:bottom w:val="none" w:sz="0" w:space="0" w:color="auto"/>
        <w:right w:val="none" w:sz="0" w:space="0" w:color="auto"/>
      </w:divBdr>
    </w:div>
    <w:div w:id="1824739197">
      <w:bodyDiv w:val="1"/>
      <w:marLeft w:val="0"/>
      <w:marRight w:val="0"/>
      <w:marTop w:val="0"/>
      <w:marBottom w:val="0"/>
      <w:divBdr>
        <w:top w:val="none" w:sz="0" w:space="0" w:color="auto"/>
        <w:left w:val="none" w:sz="0" w:space="0" w:color="auto"/>
        <w:bottom w:val="none" w:sz="0" w:space="0" w:color="auto"/>
        <w:right w:val="none" w:sz="0" w:space="0" w:color="auto"/>
      </w:divBdr>
    </w:div>
    <w:div w:id="1887568223">
      <w:bodyDiv w:val="1"/>
      <w:marLeft w:val="0"/>
      <w:marRight w:val="0"/>
      <w:marTop w:val="0"/>
      <w:marBottom w:val="0"/>
      <w:divBdr>
        <w:top w:val="none" w:sz="0" w:space="0" w:color="auto"/>
        <w:left w:val="none" w:sz="0" w:space="0" w:color="auto"/>
        <w:bottom w:val="none" w:sz="0" w:space="0" w:color="auto"/>
        <w:right w:val="none" w:sz="0" w:space="0" w:color="auto"/>
      </w:divBdr>
    </w:div>
    <w:div w:id="1902207557">
      <w:bodyDiv w:val="1"/>
      <w:marLeft w:val="0"/>
      <w:marRight w:val="0"/>
      <w:marTop w:val="0"/>
      <w:marBottom w:val="0"/>
      <w:divBdr>
        <w:top w:val="none" w:sz="0" w:space="0" w:color="auto"/>
        <w:left w:val="none" w:sz="0" w:space="0" w:color="auto"/>
        <w:bottom w:val="none" w:sz="0" w:space="0" w:color="auto"/>
        <w:right w:val="none" w:sz="0" w:space="0" w:color="auto"/>
      </w:divBdr>
    </w:div>
    <w:div w:id="1911454885">
      <w:bodyDiv w:val="1"/>
      <w:marLeft w:val="0"/>
      <w:marRight w:val="0"/>
      <w:marTop w:val="0"/>
      <w:marBottom w:val="0"/>
      <w:divBdr>
        <w:top w:val="none" w:sz="0" w:space="0" w:color="auto"/>
        <w:left w:val="none" w:sz="0" w:space="0" w:color="auto"/>
        <w:bottom w:val="none" w:sz="0" w:space="0" w:color="auto"/>
        <w:right w:val="none" w:sz="0" w:space="0" w:color="auto"/>
      </w:divBdr>
    </w:div>
    <w:div w:id="1912812541">
      <w:bodyDiv w:val="1"/>
      <w:marLeft w:val="0"/>
      <w:marRight w:val="0"/>
      <w:marTop w:val="0"/>
      <w:marBottom w:val="0"/>
      <w:divBdr>
        <w:top w:val="none" w:sz="0" w:space="0" w:color="auto"/>
        <w:left w:val="none" w:sz="0" w:space="0" w:color="auto"/>
        <w:bottom w:val="none" w:sz="0" w:space="0" w:color="auto"/>
        <w:right w:val="none" w:sz="0" w:space="0" w:color="auto"/>
      </w:divBdr>
    </w:div>
    <w:div w:id="2029020306">
      <w:bodyDiv w:val="1"/>
      <w:marLeft w:val="0"/>
      <w:marRight w:val="0"/>
      <w:marTop w:val="0"/>
      <w:marBottom w:val="0"/>
      <w:divBdr>
        <w:top w:val="none" w:sz="0" w:space="0" w:color="auto"/>
        <w:left w:val="none" w:sz="0" w:space="0" w:color="auto"/>
        <w:bottom w:val="none" w:sz="0" w:space="0" w:color="auto"/>
        <w:right w:val="none" w:sz="0" w:space="0" w:color="auto"/>
      </w:divBdr>
    </w:div>
    <w:div w:id="2057269341">
      <w:bodyDiv w:val="1"/>
      <w:marLeft w:val="0"/>
      <w:marRight w:val="0"/>
      <w:marTop w:val="0"/>
      <w:marBottom w:val="0"/>
      <w:divBdr>
        <w:top w:val="none" w:sz="0" w:space="0" w:color="auto"/>
        <w:left w:val="none" w:sz="0" w:space="0" w:color="auto"/>
        <w:bottom w:val="none" w:sz="0" w:space="0" w:color="auto"/>
        <w:right w:val="none" w:sz="0" w:space="0" w:color="auto"/>
      </w:divBdr>
    </w:div>
    <w:div w:id="2093745298">
      <w:bodyDiv w:val="1"/>
      <w:marLeft w:val="0"/>
      <w:marRight w:val="0"/>
      <w:marTop w:val="0"/>
      <w:marBottom w:val="0"/>
      <w:divBdr>
        <w:top w:val="none" w:sz="0" w:space="0" w:color="auto"/>
        <w:left w:val="none" w:sz="0" w:space="0" w:color="auto"/>
        <w:bottom w:val="none" w:sz="0" w:space="0" w:color="auto"/>
        <w:right w:val="none" w:sz="0" w:space="0" w:color="auto"/>
      </w:divBdr>
    </w:div>
    <w:div w:id="2097553204">
      <w:bodyDiv w:val="1"/>
      <w:marLeft w:val="0"/>
      <w:marRight w:val="0"/>
      <w:marTop w:val="0"/>
      <w:marBottom w:val="0"/>
      <w:divBdr>
        <w:top w:val="none" w:sz="0" w:space="0" w:color="auto"/>
        <w:left w:val="none" w:sz="0" w:space="0" w:color="auto"/>
        <w:bottom w:val="none" w:sz="0" w:space="0" w:color="auto"/>
        <w:right w:val="none" w:sz="0" w:space="0" w:color="auto"/>
      </w:divBdr>
      <w:divsChild>
        <w:div w:id="334110832">
          <w:marLeft w:val="0"/>
          <w:marRight w:val="0"/>
          <w:marTop w:val="0"/>
          <w:marBottom w:val="0"/>
          <w:divBdr>
            <w:top w:val="none" w:sz="0" w:space="0" w:color="auto"/>
            <w:left w:val="none" w:sz="0" w:space="0" w:color="auto"/>
            <w:bottom w:val="none" w:sz="0" w:space="0" w:color="auto"/>
            <w:right w:val="none" w:sz="0" w:space="0" w:color="auto"/>
          </w:divBdr>
          <w:divsChild>
            <w:div w:id="126807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mailto:support@4plan.de"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mailto:support@4plan.de"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642CEDB-2BA6-DC44-A57C-D5BAB6CB916A}">
  <we:reference id="f518cb36-c901-4d52-a9e7-4331342e485d" version="1.2.0.0" store="EXCatalog" storeType="EXCatalog"/>
  <we:alternateReferences>
    <we:reference id="WA200001011" version="1.2.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3813cbdb-d7bd-457a-aba1-60202bdee994" xsi:nil="true"/>
    <lcf76f155ced4ddcb4097134ff3c332f xmlns="c12d018c-ed76-4505-91c1-1016dba2d756">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981E2550DC8BB949BA77AEBDE69BAC6B" ma:contentTypeVersion="17" ma:contentTypeDescription="Ein neues Dokument erstellen." ma:contentTypeScope="" ma:versionID="cbe047097f734f82632806efaf60917c">
  <xsd:schema xmlns:xsd="http://www.w3.org/2001/XMLSchema" xmlns:xs="http://www.w3.org/2001/XMLSchema" xmlns:p="http://schemas.microsoft.com/office/2006/metadata/properties" xmlns:ns2="c12d018c-ed76-4505-91c1-1016dba2d756" xmlns:ns3="3813cbdb-d7bd-457a-aba1-60202bdee994" targetNamespace="http://schemas.microsoft.com/office/2006/metadata/properties" ma:root="true" ma:fieldsID="4fa900ee6f5d5a91e50e36e6f4250273" ns2:_="" ns3:_="">
    <xsd:import namespace="c12d018c-ed76-4505-91c1-1016dba2d756"/>
    <xsd:import namespace="3813cbdb-d7bd-457a-aba1-60202bdee99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AutoKeyPoints" minOccurs="0"/>
                <xsd:element ref="ns2:MediaServiceKeyPoints" minOccurs="0"/>
                <xsd:element ref="ns3:SharedWithUsers" minOccurs="0"/>
                <xsd:element ref="ns3:SharedWithDetails" minOccurs="0"/>
                <xsd:element ref="ns2:MediaServiceGenerationTime" minOccurs="0"/>
                <xsd:element ref="ns2:MediaServiceEventHashCode" minOccurs="0"/>
                <xsd:element ref="ns2:MediaServiceObjectDetectorVersions" minOccurs="0"/>
                <xsd:element ref="ns2:MediaServiceSearchProperties"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2d018c-ed76-4505-91c1-1016dba2d756"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lcf76f155ced4ddcb4097134ff3c332f" ma:index="22" nillable="true" ma:taxonomy="true" ma:internalName="lcf76f155ced4ddcb4097134ff3c332f" ma:taxonomyFieldName="MediaServiceImageTags" ma:displayName="Bildmarkierungen" ma:readOnly="false" ma:fieldId="{5cf76f15-5ced-4ddc-b409-7134ff3c332f}" ma:taxonomyMulti="true" ma:sspId="b238fa36-1eef-4069-a173-7cdce47952bc" ma:termSetId="09814cd3-568e-fe90-9814-8d621ff8fb84" ma:anchorId="fba54fb3-c3e1-fe81-a776-ca4b69148c4d" ma:open="true" ma:isKeyword="false">
      <xsd:complexType>
        <xsd:sequence>
          <xsd:element ref="pc:Terms" minOccurs="0" maxOccurs="1"/>
        </xsd:sequence>
      </xsd:complexType>
    </xsd:element>
    <xsd:element name="MediaLengthInSeconds" ma:index="24"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813cbdb-d7bd-457a-aba1-60202bdee994" elementFormDefault="qualified">
    <xsd:import namespace="http://schemas.microsoft.com/office/2006/documentManagement/types"/>
    <xsd:import namespace="http://schemas.microsoft.com/office/infopath/2007/PartnerControls"/>
    <xsd:element name="SharedWithUsers" ma:index="15"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Freigegeben für - Details" ma:internalName="SharedWithDetails" ma:readOnly="true">
      <xsd:simpleType>
        <xsd:restriction base="dms:Note">
          <xsd:maxLength value="255"/>
        </xsd:restriction>
      </xsd:simpleType>
    </xsd:element>
    <xsd:element name="TaxCatchAll" ma:index="23" nillable="true" ma:displayName="Taxonomy Catch All Column" ma:hidden="true" ma:list="{321b731d-8a76-497c-bb83-4ec66ef751f4}" ma:internalName="TaxCatchAll" ma:showField="CatchAllData" ma:web="3813cbdb-d7bd-457a-aba1-60202bdee99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5A4FED3-2ECC-354E-9016-B3EA19C0A640}">
  <ds:schemaRefs>
    <ds:schemaRef ds:uri="http://schemas.openxmlformats.org/officeDocument/2006/bibliography"/>
  </ds:schemaRefs>
</ds:datastoreItem>
</file>

<file path=customXml/itemProps2.xml><?xml version="1.0" encoding="utf-8"?>
<ds:datastoreItem xmlns:ds="http://schemas.openxmlformats.org/officeDocument/2006/customXml" ds:itemID="{E388F734-B7A5-436A-BA91-B8D618FDF2BD}">
  <ds:schemaRefs>
    <ds:schemaRef ds:uri="http://schemas.microsoft.com/office/2006/metadata/properties"/>
    <ds:schemaRef ds:uri="http://schemas.microsoft.com/office/infopath/2007/PartnerControls"/>
    <ds:schemaRef ds:uri="3813cbdb-d7bd-457a-aba1-60202bdee994"/>
    <ds:schemaRef ds:uri="c12d018c-ed76-4505-91c1-1016dba2d756"/>
  </ds:schemaRefs>
</ds:datastoreItem>
</file>

<file path=customXml/itemProps3.xml><?xml version="1.0" encoding="utf-8"?>
<ds:datastoreItem xmlns:ds="http://schemas.openxmlformats.org/officeDocument/2006/customXml" ds:itemID="{E183BF7A-2D4F-4573-939C-0670CC092729}">
  <ds:schemaRefs>
    <ds:schemaRef ds:uri="http://schemas.microsoft.com/sharepoint/v3/contenttype/forms"/>
  </ds:schemaRefs>
</ds:datastoreItem>
</file>

<file path=customXml/itemProps4.xml><?xml version="1.0" encoding="utf-8"?>
<ds:datastoreItem xmlns:ds="http://schemas.openxmlformats.org/officeDocument/2006/customXml" ds:itemID="{3BD38406-7DCF-4A55-A09C-C5C870ED57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2d018c-ed76-4505-91c1-1016dba2d756"/>
    <ds:schemaRef ds:uri="3813cbdb-d7bd-457a-aba1-60202bdee9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9694</Words>
  <Characters>61073</Characters>
  <Application>Microsoft Office Word</Application>
  <DocSecurity>0</DocSecurity>
  <Lines>508</Lines>
  <Paragraphs>141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Hanns-Dirk Brinkmann</dc:creator>
  <cp:keywords/>
  <dc:description/>
  <cp:lastModifiedBy>Brian Scheunchen</cp:lastModifiedBy>
  <cp:revision>12</cp:revision>
  <cp:lastPrinted>2024-11-21T08:37:00Z</cp:lastPrinted>
  <dcterms:created xsi:type="dcterms:W3CDTF">2024-09-09T12:56:00Z</dcterms:created>
  <dcterms:modified xsi:type="dcterms:W3CDTF">2024-11-21T08:37:00Z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ds_UIVersion_1024">
    <vt:lpwstr>6</vt:lpwstr>
  </property>
  <property fmtid="{D5CDD505-2E9C-101B-9397-08002B2CF9AE}" pid="3" name="ContentTypeId">
    <vt:lpwstr>0x010100981E2550DC8BB949BA77AEBDE69BAC6B</vt:lpwstr>
  </property>
  <property fmtid="{D5CDD505-2E9C-101B-9397-08002B2CF9AE}" pid="4" name="AuthorIds_UIVersion_52224">
    <vt:lpwstr>6</vt:lpwstr>
  </property>
  <property fmtid="{D5CDD505-2E9C-101B-9397-08002B2CF9AE}" pid="5" name="grammarly_documentId">
    <vt:lpwstr>documentId_7475</vt:lpwstr>
  </property>
  <property fmtid="{D5CDD505-2E9C-101B-9397-08002B2CF9AE}" pid="6" name="grammarly_documentContext">
    <vt:lpwstr>{"goals":["inform"],"domain":"business","emotions":[],"dialect":"american","style":"neutral"}</vt:lpwstr>
  </property>
  <property fmtid="{D5CDD505-2E9C-101B-9397-08002B2CF9AE}" pid="7" name="MediaServiceImageTags">
    <vt:lpwstr/>
  </property>
</Properties>
</file>