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Random Forests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 Use decision trees to prepare a model on fraud data treating those who have taxable_income &lt;= 30000 as "Risky" and others are "Good".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 A cloth manufacturing company is interested to know about the segment or attributes that cause high sales.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- A decision tree can be built with target variable Sale (we will first convert it in categorical variable) &amp; all other variables will be independent in the analysis.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