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8E6" w:rsidRPr="000F08E6" w:rsidRDefault="000F08E6" w:rsidP="000F08E6">
      <w:pPr>
        <w:pStyle w:val="a3"/>
        <w:rPr>
          <w:rFonts w:ascii="ＭＳ Ｐゴシック" w:eastAsia="ＭＳ Ｐゴシック" w:hAnsi="ＭＳ Ｐゴシック"/>
        </w:rPr>
      </w:pPr>
      <w:r w:rsidRPr="000F08E6">
        <w:rPr>
          <w:rFonts w:ascii="ＭＳ Ｐゴシック" w:eastAsia="ＭＳ Ｐゴシック" w:hAnsi="ＭＳ Ｐゴシック" w:hint="eastAsia"/>
        </w:rPr>
        <w:t>突然のご連絡で大変恐縮と存じますが、郝　豆豆（かく　とうとう）と申します。出身地は中国の内モンゴルです。先生のホームページを拝見して先生のコミュニケーション及びメディア史に関する研究内容に興味を抱き</w:t>
      </w:r>
      <w:r w:rsidRPr="00641C9A">
        <w:rPr>
          <w:rFonts w:ascii="ＭＳ Ｐゴシック" w:eastAsia="ＭＳ Ｐゴシック" w:hAnsi="ＭＳ Ｐゴシック" w:hint="eastAsia"/>
          <w:color w:val="FF0000"/>
        </w:rPr>
        <w:t>ましたの</w:t>
      </w:r>
      <w:r>
        <w:rPr>
          <w:rFonts w:ascii="ＭＳ Ｐゴシック" w:eastAsia="ＭＳ Ｐゴシック" w:hAnsi="ＭＳ Ｐゴシック" w:hint="eastAsia"/>
        </w:rPr>
        <w:t>で</w:t>
      </w:r>
      <w:r w:rsidRPr="000F08E6">
        <w:rPr>
          <w:rFonts w:ascii="ＭＳ Ｐゴシック" w:eastAsia="ＭＳ Ｐゴシック" w:hAnsi="ＭＳ Ｐゴシック" w:hint="eastAsia"/>
        </w:rPr>
        <w:t>ご連絡させていただきま</w:t>
      </w:r>
      <w:r w:rsidR="00641C9A" w:rsidRPr="00641C9A">
        <w:rPr>
          <w:rFonts w:ascii="ＭＳ Ｐゴシック" w:eastAsia="ＭＳ Ｐゴシック" w:hAnsi="ＭＳ Ｐゴシック" w:hint="eastAsia"/>
          <w:color w:val="FF0000"/>
        </w:rPr>
        <w:t>した</w:t>
      </w:r>
      <w:r w:rsidRPr="000F08E6">
        <w:rPr>
          <w:rFonts w:ascii="ＭＳ Ｐゴシック" w:eastAsia="ＭＳ Ｐゴシック" w:hAnsi="ＭＳ Ｐゴシック" w:hint="eastAsia"/>
        </w:rPr>
        <w:t>。</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私は2019年6月に大学を卒業して、8月から名古屋で仕事し始めました。現在は三菱の関係会社の社員です。今は社会人ですが、メディアが好き</w:t>
      </w:r>
      <w:r w:rsidRPr="000F08E6">
        <w:rPr>
          <w:rFonts w:ascii="ＭＳ Ｐゴシック" w:eastAsia="ＭＳ Ｐゴシック" w:hAnsi="ＭＳ Ｐゴシック" w:hint="eastAsia"/>
          <w:color w:val="FF0000"/>
        </w:rPr>
        <w:t>で</w:t>
      </w:r>
      <w:r w:rsidRPr="000F08E6">
        <w:rPr>
          <w:rFonts w:ascii="ＭＳ Ｐゴシック" w:eastAsia="ＭＳ Ｐゴシック" w:hAnsi="ＭＳ Ｐゴシック" w:hint="eastAsia"/>
        </w:rPr>
        <w:t>自らメディアについて勉強しています。メディアを学ぶことで、社会の問題を解決する力を身に付け</w:t>
      </w:r>
      <w:r w:rsidRPr="000F08E6">
        <w:rPr>
          <w:rFonts w:ascii="ＭＳ Ｐゴシック" w:eastAsia="ＭＳ Ｐゴシック" w:hAnsi="ＭＳ Ｐゴシック" w:hint="eastAsia"/>
          <w:color w:val="FF0000"/>
        </w:rPr>
        <w:t>られる</w:t>
      </w:r>
      <w:r w:rsidRPr="000F08E6">
        <w:rPr>
          <w:rFonts w:ascii="ＭＳ Ｐゴシック" w:eastAsia="ＭＳ Ｐゴシック" w:hAnsi="ＭＳ Ｐゴシック" w:hint="eastAsia"/>
        </w:rPr>
        <w:t>と思っております。来年4月より、明治大学大学院情報コミュニケーション科修士課程への進学を希望しており、可能であれば是非先生のご指導の下で研究を行いたいと考えております。</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大学は大連民族大学の日本語学科で三年間日本語勉強しまし</w:t>
      </w:r>
      <w:r w:rsidRPr="00641C9A">
        <w:rPr>
          <w:rFonts w:ascii="ＭＳ Ｐゴシック" w:eastAsia="ＭＳ Ｐゴシック" w:hAnsi="ＭＳ Ｐゴシック" w:hint="eastAsia"/>
          <w:color w:val="FF0000"/>
        </w:rPr>
        <w:t>て</w:t>
      </w:r>
      <w:r w:rsidRPr="000F08E6">
        <w:rPr>
          <w:rFonts w:ascii="ＭＳ Ｐゴシック" w:eastAsia="ＭＳ Ｐゴシック" w:hAnsi="ＭＳ Ｐゴシック" w:hint="eastAsia"/>
        </w:rPr>
        <w:t>、大学4年生の時に広島大学の教育学部で一年間日本語教育を勉強しました。日本語と日本文化が好きなので留学の機会をとても大切にしていました。そして留学の時から、時々動画共用サービスで自分の生活、若くは日本</w:t>
      </w:r>
      <w:r>
        <w:rPr>
          <w:rFonts w:ascii="ＭＳ Ｐゴシック" w:eastAsia="ＭＳ Ｐゴシック" w:hAnsi="ＭＳ Ｐゴシック" w:hint="eastAsia"/>
        </w:rPr>
        <w:t>の</w:t>
      </w:r>
      <w:r w:rsidRPr="000F08E6">
        <w:rPr>
          <w:rFonts w:ascii="ＭＳ Ｐゴシック" w:eastAsia="ＭＳ Ｐゴシック" w:hAnsi="ＭＳ Ｐゴシック" w:hint="eastAsia"/>
        </w:rPr>
        <w:t>見聞を動画にして投稿し始まりました。今</w:t>
      </w:r>
      <w:r w:rsidR="00641C9A" w:rsidRPr="00641C9A">
        <w:rPr>
          <w:rFonts w:ascii="ＭＳ Ｐゴシック" w:eastAsia="ＭＳ Ｐゴシック" w:hAnsi="ＭＳ Ｐゴシック" w:hint="eastAsia"/>
          <w:color w:val="FF0000"/>
        </w:rPr>
        <w:t>では</w:t>
      </w:r>
      <w:r w:rsidRPr="000F08E6">
        <w:rPr>
          <w:rFonts w:ascii="ＭＳ Ｐゴシック" w:eastAsia="ＭＳ Ｐゴシック" w:hAnsi="ＭＳ Ｐゴシック" w:hint="eastAsia"/>
        </w:rPr>
        <w:t>チャンネル登録数が多く</w:t>
      </w:r>
      <w:r w:rsidRPr="000F08E6">
        <w:rPr>
          <w:rFonts w:ascii="ＭＳ Ｐゴシック" w:eastAsia="ＭＳ Ｐゴシック" w:hAnsi="ＭＳ Ｐゴシック" w:hint="eastAsia"/>
          <w:color w:val="FF0000"/>
        </w:rPr>
        <w:t>は</w:t>
      </w:r>
      <w:r w:rsidRPr="000F08E6">
        <w:rPr>
          <w:rFonts w:ascii="ＭＳ Ｐゴシック" w:eastAsia="ＭＳ Ｐゴシック" w:hAnsi="ＭＳ Ｐゴシック" w:hint="eastAsia"/>
        </w:rPr>
        <w:t>ないですが、広告主から依頼を受けて商品を紹介した経験</w:t>
      </w:r>
      <w:r w:rsidRPr="000F08E6">
        <w:rPr>
          <w:rFonts w:ascii="ＭＳ Ｐゴシック" w:eastAsia="ＭＳ Ｐゴシック" w:hAnsi="ＭＳ Ｐゴシック" w:hint="eastAsia"/>
          <w:color w:val="FF0000"/>
        </w:rPr>
        <w:t>も</w:t>
      </w:r>
      <w:r w:rsidRPr="000F08E6">
        <w:rPr>
          <w:rFonts w:ascii="ＭＳ Ｐゴシック" w:eastAsia="ＭＳ Ｐゴシック" w:hAnsi="ＭＳ Ｐゴシック" w:hint="eastAsia"/>
        </w:rPr>
        <w:t>少し</w:t>
      </w:r>
      <w:r>
        <w:rPr>
          <w:rFonts w:ascii="ＭＳ Ｐゴシック" w:eastAsia="ＭＳ Ｐゴシック" w:hAnsi="ＭＳ Ｐゴシック" w:hint="eastAsia"/>
        </w:rPr>
        <w:t>有ります</w:t>
      </w:r>
      <w:r w:rsidRPr="000F08E6">
        <w:rPr>
          <w:rFonts w:ascii="ＭＳ Ｐゴシック" w:eastAsia="ＭＳ Ｐゴシック" w:hAnsi="ＭＳ Ｐゴシック" w:hint="eastAsia"/>
        </w:rPr>
        <w:t>。</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そのソーシャルメディアで広告を配信する経験によって一つのことに気づきました。インターネットの発展</w:t>
      </w:r>
      <w:r w:rsidRPr="000F08E6">
        <w:rPr>
          <w:rFonts w:ascii="ＭＳ Ｐゴシック" w:eastAsia="ＭＳ Ｐゴシック" w:hAnsi="ＭＳ Ｐゴシック" w:hint="eastAsia"/>
          <w:color w:val="FF0000"/>
        </w:rPr>
        <w:t>に</w:t>
      </w:r>
      <w:r w:rsidRPr="000F08E6">
        <w:rPr>
          <w:rFonts w:ascii="ＭＳ Ｐゴシック" w:eastAsia="ＭＳ Ｐゴシック" w:hAnsi="ＭＳ Ｐゴシック" w:hint="eastAsia"/>
        </w:rPr>
        <w:t>伴い、ソーシャルメディアは双方向のコミュニケーションを取れるようになりましたが、YouTuberの動画広告も双方向のコミュニケーションになりました。つまり、YouTuberが配信した動画広告は、単一方向的に視聴者に影響を与えるのでなく、視聴者の評価や動画の視聴率もYouTuberの動画広告の配信に影響を及ぼしていると思っております。</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しかし、YouTuberみたいな送り手が受け手に与える影響に関する研究</w:t>
      </w:r>
      <w:r w:rsidR="00641C9A" w:rsidRPr="00641C9A">
        <w:rPr>
          <w:rFonts w:ascii="ＭＳ Ｐゴシック" w:eastAsia="ＭＳ Ｐゴシック" w:hAnsi="ＭＳ Ｐゴシック" w:hint="eastAsia"/>
          <w:color w:val="FF0000"/>
        </w:rPr>
        <w:t>は</w:t>
      </w:r>
      <w:r w:rsidRPr="000F08E6">
        <w:rPr>
          <w:rFonts w:ascii="ＭＳ Ｐゴシック" w:eastAsia="ＭＳ Ｐゴシック" w:hAnsi="ＭＳ Ｐゴシック" w:hint="eastAsia"/>
        </w:rPr>
        <w:t>多</w:t>
      </w:r>
      <w:r w:rsidRPr="000F08E6">
        <w:rPr>
          <w:rFonts w:ascii="ＭＳ Ｐゴシック" w:eastAsia="ＭＳ Ｐゴシック" w:hAnsi="ＭＳ Ｐゴシック" w:hint="eastAsia"/>
          <w:color w:val="FF0000"/>
        </w:rPr>
        <w:t>く</w:t>
      </w:r>
      <w:r w:rsidR="00DC3752">
        <w:rPr>
          <w:rFonts w:ascii="ＭＳ Ｐゴシック" w:eastAsia="ＭＳ Ｐゴシック" w:hAnsi="ＭＳ Ｐゴシック" w:hint="eastAsia"/>
          <w:color w:val="FF0000"/>
        </w:rPr>
        <w:t>有りますが</w:t>
      </w:r>
      <w:r w:rsidRPr="000F08E6">
        <w:rPr>
          <w:rFonts w:ascii="ＭＳ Ｐゴシック" w:eastAsia="ＭＳ Ｐゴシック" w:hAnsi="ＭＳ Ｐゴシック" w:hint="eastAsia"/>
        </w:rPr>
        <w:t>、受け手が送り手にどんな影響を及ぼしている研究の数が少ないです。</w:t>
      </w:r>
      <w:r w:rsidR="00641C9A" w:rsidRPr="00641C9A">
        <w:rPr>
          <w:rFonts w:ascii="ＭＳ Ｐゴシック" w:eastAsia="ＭＳ Ｐゴシック" w:hAnsi="ＭＳ Ｐゴシック" w:hint="eastAsia"/>
          <w:color w:val="FF0000"/>
        </w:rPr>
        <w:t>その為</w:t>
      </w:r>
      <w:r w:rsidRPr="000F08E6">
        <w:rPr>
          <w:rFonts w:ascii="ＭＳ Ｐゴシック" w:eastAsia="ＭＳ Ｐゴシック" w:hAnsi="ＭＳ Ｐゴシック" w:hint="eastAsia"/>
        </w:rPr>
        <w:t>メディア論の視点から、受け手がYouTuberみたいな送り手に及ぼす影響を探りたいと思っております。インターネット時代の「今」だけでは</w:t>
      </w:r>
      <w:r w:rsidR="00DC3752">
        <w:rPr>
          <w:rFonts w:ascii="ＭＳ Ｐゴシック" w:eastAsia="ＭＳ Ｐゴシック" w:hAnsi="ＭＳ Ｐゴシック" w:hint="eastAsia"/>
        </w:rPr>
        <w:t>無く</w:t>
      </w:r>
      <w:r w:rsidRPr="000F08E6">
        <w:rPr>
          <w:rFonts w:ascii="ＭＳ Ｐゴシック" w:eastAsia="ＭＳ Ｐゴシック" w:hAnsi="ＭＳ Ｐゴシック" w:hint="eastAsia"/>
        </w:rPr>
        <w:t>、「巨人の肩の上に立って」という言葉を忘れず、メディア史で受け手がいかに送り手の考え方に影響を及ぼしているかについて明らかにしたいと考えております。</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お忙しい</w:t>
      </w:r>
      <w:r w:rsidR="00DC3752" w:rsidRPr="00DC3752">
        <w:rPr>
          <w:rFonts w:ascii="ＭＳ Ｐゴシック" w:eastAsia="ＭＳ Ｐゴシック" w:hAnsi="ＭＳ Ｐゴシック" w:hint="eastAsia"/>
          <w:color w:val="FF0000"/>
        </w:rPr>
        <w:t>所</w:t>
      </w:r>
      <w:r w:rsidR="00DC3752">
        <w:rPr>
          <w:rFonts w:ascii="ＭＳ Ｐゴシック" w:eastAsia="ＭＳ Ｐゴシック" w:hAnsi="ＭＳ Ｐゴシック" w:hint="eastAsia"/>
        </w:rPr>
        <w:t>、</w:t>
      </w:r>
      <w:r w:rsidRPr="000F08E6">
        <w:rPr>
          <w:rFonts w:ascii="ＭＳ Ｐゴシック" w:eastAsia="ＭＳ Ｐゴシック" w:hAnsi="ＭＳ Ｐゴシック" w:hint="eastAsia"/>
        </w:rPr>
        <w:t>このメールをご覧になってくださいましたこと</w:t>
      </w:r>
      <w:r w:rsidRPr="000F08E6">
        <w:rPr>
          <w:rFonts w:ascii="ＭＳ Ｐゴシック" w:eastAsia="ＭＳ Ｐゴシック" w:hAnsi="ＭＳ Ｐゴシック" w:hint="eastAsia"/>
          <w:color w:val="FF0000"/>
        </w:rPr>
        <w:t>に</w:t>
      </w:r>
      <w:r w:rsidR="00641C9A">
        <w:rPr>
          <w:rFonts w:ascii="ＭＳ Ｐゴシック" w:eastAsia="ＭＳ Ｐゴシック" w:hAnsi="ＭＳ Ｐゴシック" w:hint="eastAsia"/>
          <w:color w:val="FF0000"/>
        </w:rPr>
        <w:t>大変に</w:t>
      </w:r>
      <w:r w:rsidRPr="000F08E6">
        <w:rPr>
          <w:rFonts w:ascii="ＭＳ Ｐゴシック" w:eastAsia="ＭＳ Ｐゴシック" w:hAnsi="ＭＳ Ｐゴシック" w:hint="eastAsia"/>
        </w:rPr>
        <w:t>感謝申し上げます。誠にお手数ですが、ご返事をいただければ幸いと存じております。どうぞよろしくお願いいたします。</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郝　豆豆</w:t>
      </w:r>
      <w:bookmarkStart w:id="0" w:name="_GoBack"/>
      <w:bookmarkEnd w:id="0"/>
    </w:p>
    <w:p w:rsidR="000F08E6" w:rsidRPr="000F08E6" w:rsidRDefault="000F08E6" w:rsidP="000F08E6">
      <w:pPr>
        <w:pStyle w:val="a3"/>
        <w:rPr>
          <w:rFonts w:ascii="ＭＳ Ｐゴシック" w:eastAsia="ＭＳ Ｐゴシック" w:hAnsi="ＭＳ Ｐゴシック" w:hint="eastAsia"/>
        </w:rPr>
      </w:pPr>
      <w:r w:rsidRPr="000F08E6">
        <w:rPr>
          <w:rFonts w:ascii="ＭＳ Ｐゴシック" w:eastAsia="ＭＳ Ｐゴシック" w:hAnsi="ＭＳ Ｐゴシック" w:hint="eastAsia"/>
        </w:rPr>
        <w:t xml:space="preserve"> </w:t>
      </w:r>
    </w:p>
    <w:p w:rsidR="00A72C35" w:rsidRPr="000F08E6" w:rsidRDefault="00A72C35">
      <w:pPr>
        <w:rPr>
          <w:rFonts w:ascii="ＭＳ Ｐゴシック" w:eastAsia="ＭＳ Ｐゴシック" w:hAnsi="ＭＳ Ｐゴシック"/>
        </w:rPr>
      </w:pPr>
    </w:p>
    <w:sectPr w:rsidR="00A72C35" w:rsidRPr="000F08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E6"/>
    <w:rsid w:val="000F08E6"/>
    <w:rsid w:val="00641C9A"/>
    <w:rsid w:val="00A72C35"/>
    <w:rsid w:val="00DC3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B30F76"/>
  <w15:chartTrackingRefBased/>
  <w15:docId w15:val="{E32357B9-88DD-43B0-8BD7-33A16F2B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0F08E6"/>
    <w:pPr>
      <w:jc w:val="left"/>
    </w:pPr>
    <w:rPr>
      <w:rFonts w:ascii="游ゴシック" w:eastAsia="游ゴシック" w:hAnsi="Courier New" w:cs="Courier New"/>
      <w:sz w:val="22"/>
    </w:rPr>
  </w:style>
  <w:style w:type="character" w:customStyle="1" w:styleId="a4">
    <w:name w:val="書式なし (文字)"/>
    <w:basedOn w:val="a0"/>
    <w:link w:val="a3"/>
    <w:uiPriority w:val="99"/>
    <w:semiHidden/>
    <w:rsid w:val="000F08E6"/>
    <w:rPr>
      <w:rFonts w:ascii="游ゴシック" w:eastAsia="游ゴシック"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Akiba, Yasuyuki</dc:creator>
  <cp:keywords/>
  <dc:description/>
  <cp:lastModifiedBy>Akiba, Yasuyuki</cp:lastModifiedBy>
  <cp:revision>1</cp:revision>
  <dcterms:created xsi:type="dcterms:W3CDTF">2020-11-25T03:18:00Z</dcterms:created>
  <dcterms:modified xsi:type="dcterms:W3CDTF">2020-11-25T03:42:00Z</dcterms:modified>
</cp:coreProperties>
</file>