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07F4D" w14:textId="406A43FC" w:rsidR="0068693B" w:rsidRDefault="00A627B3">
      <w:r>
        <w:t>Welcome to MD Healthcare LLC</w:t>
      </w:r>
    </w:p>
    <w:sectPr w:rsidR="0068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B3"/>
    <w:rsid w:val="00005DA0"/>
    <w:rsid w:val="002D08FE"/>
    <w:rsid w:val="0068693B"/>
    <w:rsid w:val="00876225"/>
    <w:rsid w:val="00A6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D348"/>
  <w15:chartTrackingRefBased/>
  <w15:docId w15:val="{96236A69-2E23-4DFD-9411-4610AD72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Dennis</dc:creator>
  <cp:keywords/>
  <dc:description/>
  <cp:lastModifiedBy>Henry Dennis</cp:lastModifiedBy>
  <cp:revision>1</cp:revision>
  <dcterms:created xsi:type="dcterms:W3CDTF">2024-08-13T19:42:00Z</dcterms:created>
  <dcterms:modified xsi:type="dcterms:W3CDTF">2024-08-13T19:42:00Z</dcterms:modified>
</cp:coreProperties>
</file>