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DeSimone_MS64060_Assignment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DeSimone</w:t>
      </w:r>
    </w:p>
    <w:p>
      <w:pPr>
        <w:pStyle w:val="Date"/>
      </w:pPr>
      <w:r>
        <w:t xml:space="preserve">3/19/2022</w:t>
      </w:r>
    </w:p>
    <w:p>
      <w:pPr>
        <w:pStyle w:val="FirstParagraph"/>
      </w:pPr>
      <w:r>
        <w:t xml:space="preserve">##First I have loaded in my data frame and called a summary of the information.</w:t>
      </w:r>
    </w:p>
    <w:p>
      <w:pPr>
        <w:pStyle w:val="SourceCode"/>
      </w:pPr>
      <w:r>
        <w:rPr>
          <w:rStyle w:val="NormalTok"/>
        </w:rPr>
        <w:t xml:space="preserve">df.original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Learning/Pharmaceuticals.csv"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df.original.names.numerical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Learning/Pharmaceuticals.csv"</w:t>
      </w:r>
      <w:r>
        <w:rPr>
          <w:rStyle w:val="NormalTok"/>
        </w:rPr>
        <w:t xml:space="preserve">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Learning/Pharmaceuticals.csv"</w:t>
      </w:r>
      <w:r>
        <w:rPr>
          <w:rStyle w:val="NormalTok"/>
        </w:rPr>
        <w:t xml:space="preserve">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stringr 1.4.0</w:t>
      </w:r>
      <w:r>
        <w:br/>
      </w:r>
      <w:r>
        <w:rPr>
          <w:rStyle w:val="VerbatimChar"/>
        </w:rPr>
        <w:t xml:space="preserve">## v tidyr   1.1.4     v forcats 0.5.1</w:t>
      </w:r>
      <w:r>
        <w:br/>
      </w:r>
      <w:r>
        <w:rPr>
          <w:rStyle w:val="VerbatimChar"/>
        </w:rPr>
        <w:t xml:space="preserve">## v readr   2.1.2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4.1.3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Market_Cap          Beta           PE_Ratio          ROE      </w:t>
      </w:r>
      <w:r>
        <w:br/>
      </w:r>
      <w:r>
        <w:rPr>
          <w:rStyle w:val="VerbatimChar"/>
        </w:rPr>
        <w:t xml:space="preserve">##  Min.   :  0.41   Min.   :0.1800   Min.   : 3.60   Min.   : 3.9  </w:t>
      </w:r>
      <w:r>
        <w:br/>
      </w:r>
      <w:r>
        <w:rPr>
          <w:rStyle w:val="VerbatimChar"/>
        </w:rPr>
        <w:t xml:space="preserve">##  1st Qu.:  6.30   1st Qu.:0.3500   1st Qu.:18.90   1st Qu.:14.9  </w:t>
      </w:r>
      <w:r>
        <w:br/>
      </w:r>
      <w:r>
        <w:rPr>
          <w:rStyle w:val="VerbatimChar"/>
        </w:rPr>
        <w:t xml:space="preserve">##  Median : 48.19   Median :0.4600   Median :21.50   Median :22.6  </w:t>
      </w:r>
      <w:r>
        <w:br/>
      </w:r>
      <w:r>
        <w:rPr>
          <w:rStyle w:val="VerbatimChar"/>
        </w:rPr>
        <w:t xml:space="preserve">##  Mean   : 57.65   Mean   :0.5257   Mean   :25.46   Mean   :25.8  </w:t>
      </w:r>
      <w:r>
        <w:br/>
      </w:r>
      <w:r>
        <w:rPr>
          <w:rStyle w:val="VerbatimChar"/>
        </w:rPr>
        <w:t xml:space="preserve">##  3rd Qu.: 73.84   3rd Qu.:0.6500   3rd Qu.:27.90   3rd Qu.:31.0  </w:t>
      </w:r>
      <w:r>
        <w:br/>
      </w:r>
      <w:r>
        <w:rPr>
          <w:rStyle w:val="VerbatimChar"/>
        </w:rPr>
        <w:t xml:space="preserve">##  Max.   :199.47   Max.   :1.1100   Max.   :82.50   Max.   :62.9  </w:t>
      </w:r>
      <w:r>
        <w:br/>
      </w:r>
      <w:r>
        <w:rPr>
          <w:rStyle w:val="VerbatimChar"/>
        </w:rPr>
        <w:t xml:space="preserve">##       ROA        Asset_Turnover    Leverage        Rev_Growth   </w:t>
      </w:r>
      <w:r>
        <w:br/>
      </w:r>
      <w:r>
        <w:rPr>
          <w:rStyle w:val="VerbatimChar"/>
        </w:rPr>
        <w:t xml:space="preserve">##  Min.   : 1.40   Min.   :0.3    Min.   :0.0000   Min.   :-3.17  </w:t>
      </w:r>
      <w:r>
        <w:br/>
      </w:r>
      <w:r>
        <w:rPr>
          <w:rStyle w:val="VerbatimChar"/>
        </w:rPr>
        <w:t xml:space="preserve">##  1st Qu.: 5.70   1st Qu.:0.6    1st Qu.:0.1600   1st Qu.: 6.38  </w:t>
      </w:r>
      <w:r>
        <w:br/>
      </w:r>
      <w:r>
        <w:rPr>
          <w:rStyle w:val="VerbatimChar"/>
        </w:rPr>
        <w:t xml:space="preserve">##  Median :11.20   Median :0.6    Median :0.3400   Median : 9.37  </w:t>
      </w:r>
      <w:r>
        <w:br/>
      </w:r>
      <w:r>
        <w:rPr>
          <w:rStyle w:val="VerbatimChar"/>
        </w:rPr>
        <w:t xml:space="preserve">##  Mean   :10.51   Mean   :0.7    Mean   :0.5857   Mean   :13.37  </w:t>
      </w:r>
      <w:r>
        <w:br/>
      </w:r>
      <w:r>
        <w:rPr>
          <w:rStyle w:val="VerbatimChar"/>
        </w:rPr>
        <w:t xml:space="preserve">##  3rd Qu.:15.00   3rd Qu.:0.9    3rd Qu.:0.6000   3rd Qu.:21.87  </w:t>
      </w:r>
      <w:r>
        <w:br/>
      </w:r>
      <w:r>
        <w:rPr>
          <w:rStyle w:val="VerbatimChar"/>
        </w:rPr>
        <w:t xml:space="preserve">##  Max.   :20.30   Max.   :1.1    Max.   :3.5100   Max.   :34.21  </w:t>
      </w:r>
      <w:r>
        <w:br/>
      </w:r>
      <w:r>
        <w:rPr>
          <w:rStyle w:val="VerbatimChar"/>
        </w:rPr>
        <w:t xml:space="preserve">##  Net_Profit_Margin</w:t>
      </w:r>
      <w:r>
        <w:br/>
      </w:r>
      <w:r>
        <w:rPr>
          <w:rStyle w:val="VerbatimChar"/>
        </w:rPr>
        <w:t xml:space="preserve">##  Min.   : 2.6     </w:t>
      </w:r>
      <w:r>
        <w:br/>
      </w:r>
      <w:r>
        <w:rPr>
          <w:rStyle w:val="VerbatimChar"/>
        </w:rPr>
        <w:t xml:space="preserve">##  1st Qu.:11.2     </w:t>
      </w:r>
      <w:r>
        <w:br/>
      </w:r>
      <w:r>
        <w:rPr>
          <w:rStyle w:val="VerbatimChar"/>
        </w:rPr>
        <w:t xml:space="preserve">##  Median :16.1     </w:t>
      </w:r>
      <w:r>
        <w:br/>
      </w:r>
      <w:r>
        <w:rPr>
          <w:rStyle w:val="VerbatimChar"/>
        </w:rPr>
        <w:t xml:space="preserve">##  Mean   :15.7     </w:t>
      </w:r>
      <w:r>
        <w:br/>
      </w:r>
      <w:r>
        <w:rPr>
          <w:rStyle w:val="VerbatimChar"/>
        </w:rPr>
        <w:t xml:space="preserve">##  3rd Qu.:21.1     </w:t>
      </w:r>
      <w:r>
        <w:br/>
      </w:r>
      <w:r>
        <w:rPr>
          <w:rStyle w:val="VerbatimChar"/>
        </w:rPr>
        <w:t xml:space="preserve">##  Max.   :25.5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#z-score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##Will try k=4 first since 4 is the median distance shown in the above graph</w:t>
      </w:r>
      <w:r>
        <w:t xml:space="preserve"> </w:t>
      </w:r>
      <w:r>
        <w:t xml:space="preserve">##Will first use 25 restarts as it seems to be a typical number of random centroids to start with (based on the internet community)</w:t>
      </w:r>
    </w:p>
    <w:p>
      <w:pPr>
        <w:pStyle w:val="SourceCode"/>
      </w:pP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Market_Cap       Beta   PE_Ratio        ROE        ROA Asset_Turnover</w:t>
      </w:r>
      <w:r>
        <w:br/>
      </w:r>
      <w:r>
        <w:rPr>
          <w:rStyle w:val="VerbatimChar"/>
        </w:rPr>
        <w:t xml:space="preserve">## 1  1.69558112 -0.1780563 -0.1984582  1.2349879  1.3503431   1.153164e+00</w:t>
      </w:r>
      <w:r>
        <w:br/>
      </w:r>
      <w:r>
        <w:rPr>
          <w:rStyle w:val="VerbatimChar"/>
        </w:rPr>
        <w:t xml:space="preserve">## 2 -0.03142211 -0.4360989 -0.3172485  0.1950459  0.4083915   1.729746e-01</w:t>
      </w:r>
      <w:r>
        <w:br/>
      </w:r>
      <w:r>
        <w:rPr>
          <w:rStyle w:val="VerbatimChar"/>
        </w:rPr>
        <w:t xml:space="preserve">## 3 -0.82617719  0.4775991 -0.3696184 -0.5631589 -0.8514589  -9.994088e-01</w:t>
      </w:r>
      <w:r>
        <w:br/>
      </w:r>
      <w:r>
        <w:rPr>
          <w:rStyle w:val="VerbatimChar"/>
        </w:rPr>
        <w:t xml:space="preserve">## 4 -0.52462814  0.4451409  1.8498439 -1.0404550 -1.1865838   1.480297e-16</w:t>
      </w:r>
      <w:r>
        <w:br/>
      </w:r>
      <w:r>
        <w:rPr>
          <w:rStyle w:val="VerbatimChar"/>
        </w:rPr>
        <w:t xml:space="preserve">##     Leverage Rev_Growth Net_Profit_Margin</w:t>
      </w:r>
      <w:r>
        <w:br/>
      </w:r>
      <w:r>
        <w:rPr>
          <w:rStyle w:val="VerbatimChar"/>
        </w:rPr>
        <w:t xml:space="preserve">## 1 -0.4680782  0.4671788         0.5912425</w:t>
      </w:r>
      <w:r>
        <w:br/>
      </w:r>
      <w:r>
        <w:rPr>
          <w:rStyle w:val="VerbatimChar"/>
        </w:rPr>
        <w:t xml:space="preserve">## 2 -0.2744931 -0.7041516         0.5569544</w:t>
      </w:r>
      <w:r>
        <w:br/>
      </w:r>
      <w:r>
        <w:rPr>
          <w:rStyle w:val="VerbatimChar"/>
        </w:rPr>
        <w:t xml:space="preserve">## 3  0.8502201  0.9158889        -0.3319956</w:t>
      </w:r>
      <w:r>
        <w:br/>
      </w:r>
      <w:r>
        <w:rPr>
          <w:rStyle w:val="VerbatimChar"/>
        </w:rPr>
        <w:t xml:space="preserve">## 4 -0.3443544 -0.5769454        -1.6095439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4 8 6 3</w:t>
      </w:r>
    </w:p>
    <w:p>
      <w:pPr>
        <w:pStyle w:val="SourceCode"/>
      </w:pPr>
      <w:r>
        <w:rPr>
          <w:rStyle w:val="DocumentationTok"/>
        </w:rPr>
        <w:t xml:space="preserve">## 4, 8, 6, 3</w:t>
      </w:r>
      <w:r>
        <w:br/>
      </w:r>
      <w:r>
        <w:br/>
      </w:r>
      <w:r>
        <w:rPr>
          <w:rStyle w:val="DocumentationTok"/>
        </w:rPr>
        <w:t xml:space="preserve">##21 data points total so lets look at where the 1st, last, and middle data points are </w:t>
      </w:r>
      <w:r>
        <w:br/>
      </w: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DocumentationTok"/>
        </w:rPr>
        <w:t xml:space="preserve">##Visual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##Lets see what happens with k=5</w:t>
      </w:r>
    </w:p>
    <w:p>
      <w:pPr>
        <w:pStyle w:val="SourceCode"/>
      </w:pPr>
      <w:r>
        <w:rPr>
          <w:rStyle w:val="NormalTok"/>
        </w:rPr>
        <w:t xml:space="preserve">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Market_Cap       Beta    PE_Ratio        ROE        ROA Asset_Turnover</w:t>
      </w:r>
      <w:r>
        <w:br/>
      </w:r>
      <w:r>
        <w:rPr>
          <w:rStyle w:val="VerbatimChar"/>
        </w:rPr>
        <w:t xml:space="preserve">## 1 -0.76022489  0.2796041 -0.47742380 -0.7438022 -0.8107428     -1.2684804</w:t>
      </w:r>
      <w:r>
        <w:br/>
      </w:r>
      <w:r>
        <w:rPr>
          <w:rStyle w:val="VerbatimChar"/>
        </w:rPr>
        <w:t xml:space="preserve">## 2 -0.43925134 -0.4701800  2.70002464 -0.8349525 -0.9234951      0.2306328</w:t>
      </w:r>
      <w:r>
        <w:br/>
      </w:r>
      <w:r>
        <w:rPr>
          <w:rStyle w:val="VerbatimChar"/>
        </w:rPr>
        <w:t xml:space="preserve">## 3 -0.87051511  1.3409869 -0.05284434 -0.6184015 -1.1928478     -0.4612656</w:t>
      </w:r>
      <w:r>
        <w:br/>
      </w:r>
      <w:r>
        <w:rPr>
          <w:rStyle w:val="VerbatimChar"/>
        </w:rPr>
        <w:t xml:space="preserve">## 4 -0.03142211 -0.4360989 -0.31724852  0.1950459  0.4083915      0.1729746</w:t>
      </w:r>
      <w:r>
        <w:br/>
      </w:r>
      <w:r>
        <w:rPr>
          <w:rStyle w:val="VerbatimChar"/>
        </w:rPr>
        <w:t xml:space="preserve">## 5  1.69558112 -0.1780563 -0.19845823  1.2349879  1.3503431      1.1531640</w:t>
      </w:r>
      <w:r>
        <w:br/>
      </w:r>
      <w:r>
        <w:rPr>
          <w:rStyle w:val="VerbatimChar"/>
        </w:rPr>
        <w:t xml:space="preserve">##      Leverage Rev_Growth Net_Profit_Margin</w:t>
      </w:r>
      <w:r>
        <w:br/>
      </w:r>
      <w:r>
        <w:rPr>
          <w:rStyle w:val="VerbatimChar"/>
        </w:rPr>
        <w:t xml:space="preserve">## 1  0.06308085  1.5180158      -0.006893899</w:t>
      </w:r>
      <w:r>
        <w:br/>
      </w:r>
      <w:r>
        <w:rPr>
          <w:rStyle w:val="VerbatimChar"/>
        </w:rPr>
        <w:t xml:space="preserve">## 2 -0.14170336 -0.1168459      -1.416514761</w:t>
      </w:r>
      <w:r>
        <w:br/>
      </w:r>
      <w:r>
        <w:rPr>
          <w:rStyle w:val="VerbatimChar"/>
        </w:rPr>
        <w:t xml:space="preserve">## 3  1.36644699 -0.6912914      -1.320000179</w:t>
      </w:r>
      <w:r>
        <w:br/>
      </w:r>
      <w:r>
        <w:rPr>
          <w:rStyle w:val="VerbatimChar"/>
        </w:rPr>
        <w:t xml:space="preserve">## 4 -0.27449312 -0.7041516       0.556954446</w:t>
      </w:r>
      <w:r>
        <w:br/>
      </w:r>
      <w:r>
        <w:rPr>
          <w:rStyle w:val="VerbatimChar"/>
        </w:rPr>
        <w:t xml:space="preserve">## 5 -0.46807818  0.4671788       0.591242521</w:t>
      </w:r>
    </w:p>
    <w:p>
      <w:pPr>
        <w:pStyle w:val="SourceCode"/>
      </w:pPr>
      <w:r>
        <w:rPr>
          <w:rStyle w:val="NormalTok"/>
        </w:rPr>
        <w:t xml:space="preserve">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4 2 3 8 4</w:t>
      </w:r>
    </w:p>
    <w:p>
      <w:pPr>
        <w:pStyle w:val="SourceCode"/>
      </w:pPr>
      <w:r>
        <w:rPr>
          <w:rStyle w:val="DocumentationTok"/>
        </w:rPr>
        <w:t xml:space="preserve">## 4, 2, 3, 8, 4</w:t>
      </w:r>
      <w:r>
        <w:br/>
      </w:r>
      <w:r>
        <w:br/>
      </w:r>
      <w:r>
        <w:rPr>
          <w:rStyle w:val="DocumentationTok"/>
        </w:rPr>
        <w:t xml:space="preserve">##21 data points total so lets look at where the 1st, last, and middle data points are </w:t>
      </w:r>
      <w:r>
        <w:br/>
      </w:r>
      <w:r>
        <w:rPr>
          <w:rStyle w:val="NormalTok"/>
        </w:rPr>
        <w:t xml:space="preserve">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ocumentationTok"/>
        </w:rPr>
        <w:t xml:space="preserve">##These data points are all falling in the same bucket - close together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DocumentationTok"/>
        </w:rPr>
        <w:t xml:space="preserve">##Visual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##Lets see what happens with k=3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Market_Cap       Beta   PE_Ratio        ROE        ROA Asset_Turnover</w:t>
      </w:r>
      <w:r>
        <w:br/>
      </w:r>
      <w:r>
        <w:rPr>
          <w:rStyle w:val="VerbatimChar"/>
        </w:rPr>
        <w:t xml:space="preserve">## 1  0.6733825 -0.3586419 -0.2763512  0.6565978  0.8344159      0.4612656</w:t>
      </w:r>
      <w:r>
        <w:br/>
      </w:r>
      <w:r>
        <w:rPr>
          <w:rStyle w:val="VerbatimChar"/>
        </w:rPr>
        <w:t xml:space="preserve">## 2 -0.6125361  0.2698666  1.3143935 -0.9609057 -1.0174553      0.2306328</w:t>
      </w:r>
      <w:r>
        <w:br/>
      </w:r>
      <w:r>
        <w:rPr>
          <w:rStyle w:val="VerbatimChar"/>
        </w:rPr>
        <w:t xml:space="preserve">## 3 -0.8261772  0.4775991 -0.3696184 -0.5631589 -0.8514589     -0.9994088</w:t>
      </w:r>
      <w:r>
        <w:br/>
      </w:r>
      <w:r>
        <w:rPr>
          <w:rStyle w:val="VerbatimChar"/>
        </w:rPr>
        <w:t xml:space="preserve">##     Leverage Rev_Growth Net_Profit_Margin</w:t>
      </w:r>
      <w:r>
        <w:br/>
      </w:r>
      <w:r>
        <w:rPr>
          <w:rStyle w:val="VerbatimChar"/>
        </w:rPr>
        <w:t xml:space="preserve">## 1 -0.3331068 -0.2902163         0.6823310</w:t>
      </w:r>
      <w:r>
        <w:br/>
      </w:r>
      <w:r>
        <w:rPr>
          <w:rStyle w:val="VerbatimChar"/>
        </w:rPr>
        <w:t xml:space="preserve">## 2 -0.3592866 -0.5757385        -1.3784169</w:t>
      </w:r>
      <w:r>
        <w:br/>
      </w:r>
      <w:r>
        <w:rPr>
          <w:rStyle w:val="VerbatimChar"/>
        </w:rPr>
        <w:t xml:space="preserve">## 3  0.8502201  0.9158889        -0.3319956</w:t>
      </w:r>
    </w:p>
    <w:p>
      <w:pPr>
        <w:pStyle w:val="SourceCode"/>
      </w:pP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11  4  6</w:t>
      </w:r>
    </w:p>
    <w:p>
      <w:pPr>
        <w:pStyle w:val="SourceCode"/>
      </w:pPr>
      <w:r>
        <w:rPr>
          <w:rStyle w:val="DocumentationTok"/>
        </w:rPr>
        <w:t xml:space="preserve">## 11, 4, 6</w:t>
      </w:r>
      <w:r>
        <w:br/>
      </w:r>
      <w:r>
        <w:br/>
      </w:r>
      <w:r>
        <w:rPr>
          <w:rStyle w:val="DocumentationTok"/>
        </w:rPr>
        <w:t xml:space="preserve">##21 data points total so lets look at where the 1st, last, and middle data points are </w:t>
      </w:r>
      <w:r>
        <w:br/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##cluster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ocumentationTok"/>
        </w:rPr>
        <w:t xml:space="preserve">##These data points are all falling in the same bucket - close together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DocumentationTok"/>
        </w:rPr>
        <w:t xml:space="preserve">##Visual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##So far it looks like k=4 is the best option as it disperses the data somewhat evenly without splitting the data too drastically (a cluster of 1 or 2 observations doesn’t seem to be helpful)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##Based on the elbow method graph, it looks like K = 4, 5, or 6 is the optimal number of clusters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##Based on the silhouette method, K=5 is the optimal number of clusters. We will use k=5</w:t>
      </w:r>
      <w:r>
        <w:t xml:space="preserve"> </w:t>
      </w:r>
      <w:r>
        <w:t xml:space="preserve">##I will use k=5 and now use the manhattan distance for clustering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p>
      <w:pPr>
        <w:pStyle w:val="SourceCode"/>
      </w:pPr>
      <w:r>
        <w:rPr>
          <w:rStyle w:val="VerbatimChar"/>
        </w:rPr>
        <w:t xml:space="preserve">## Warning: package 'flexclust'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Warning: package 'modeltools'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k5.manhattan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"kmedians"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k5</w:t>
      </w:r>
    </w:p>
    <w:p>
      <w:pPr>
        <w:pStyle w:val="SourceCode"/>
      </w:pPr>
      <w:r>
        <w:rPr>
          <w:rStyle w:val="VerbatimChar"/>
        </w:rPr>
        <w:t xml:space="preserve">## K-means clustering with 5 clusters of sizes 4, 2, 3, 8,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Market_Cap       Beta    PE_Ratio        ROE        ROA Asset_Turnover</w:t>
      </w:r>
      <w:r>
        <w:br/>
      </w:r>
      <w:r>
        <w:rPr>
          <w:rStyle w:val="VerbatimChar"/>
        </w:rPr>
        <w:t xml:space="preserve">## 1 -0.76022489  0.2796041 -0.47742380 -0.7438022 -0.8107428     -1.2684804</w:t>
      </w:r>
      <w:r>
        <w:br/>
      </w:r>
      <w:r>
        <w:rPr>
          <w:rStyle w:val="VerbatimChar"/>
        </w:rPr>
        <w:t xml:space="preserve">## 2 -0.43925134 -0.4701800  2.70002464 -0.8349525 -0.9234951      0.2306328</w:t>
      </w:r>
      <w:r>
        <w:br/>
      </w:r>
      <w:r>
        <w:rPr>
          <w:rStyle w:val="VerbatimChar"/>
        </w:rPr>
        <w:t xml:space="preserve">## 3 -0.87051511  1.3409869 -0.05284434 -0.6184015 -1.1928478     -0.4612656</w:t>
      </w:r>
      <w:r>
        <w:br/>
      </w:r>
      <w:r>
        <w:rPr>
          <w:rStyle w:val="VerbatimChar"/>
        </w:rPr>
        <w:t xml:space="preserve">## 4 -0.03142211 -0.4360989 -0.31724852  0.1950459  0.4083915      0.1729746</w:t>
      </w:r>
      <w:r>
        <w:br/>
      </w:r>
      <w:r>
        <w:rPr>
          <w:rStyle w:val="VerbatimChar"/>
        </w:rPr>
        <w:t xml:space="preserve">## 5  1.69558112 -0.1780563 -0.19845823  1.2349879  1.3503431      1.1531640</w:t>
      </w:r>
      <w:r>
        <w:br/>
      </w:r>
      <w:r>
        <w:rPr>
          <w:rStyle w:val="VerbatimChar"/>
        </w:rPr>
        <w:t xml:space="preserve">##      Leverage Rev_Growth Net_Profit_Margin</w:t>
      </w:r>
      <w:r>
        <w:br/>
      </w:r>
      <w:r>
        <w:rPr>
          <w:rStyle w:val="VerbatimChar"/>
        </w:rPr>
        <w:t xml:space="preserve">## 1  0.06308085  1.5180158      -0.006893899</w:t>
      </w:r>
      <w:r>
        <w:br/>
      </w:r>
      <w:r>
        <w:rPr>
          <w:rStyle w:val="VerbatimChar"/>
        </w:rPr>
        <w:t xml:space="preserve">## 2 -0.14170336 -0.1168459      -1.416514761</w:t>
      </w:r>
      <w:r>
        <w:br/>
      </w:r>
      <w:r>
        <w:rPr>
          <w:rStyle w:val="VerbatimChar"/>
        </w:rPr>
        <w:t xml:space="preserve">## 3  1.36644699 -0.6912914      -1.320000179</w:t>
      </w:r>
      <w:r>
        <w:br/>
      </w:r>
      <w:r>
        <w:rPr>
          <w:rStyle w:val="VerbatimChar"/>
        </w:rPr>
        <w:t xml:space="preserve">## 4 -0.27449312 -0.7041516       0.556954446</w:t>
      </w:r>
      <w:r>
        <w:br/>
      </w:r>
      <w:r>
        <w:rPr>
          <w:rStyle w:val="VerbatimChar"/>
        </w:rPr>
        <w:t xml:space="preserve">## 5 -0.46807818  0.4671788       0.591242521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4 2 4 4 1 3 4 3 1 4 5 3 5 1 5 4 5 2 4 1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12.791257  2.803505 15.595925 21.879320  9.284424</w:t>
      </w:r>
      <w:r>
        <w:br/>
      </w:r>
      <w:r>
        <w:rPr>
          <w:rStyle w:val="VerbatimChar"/>
        </w:rPr>
        <w:t xml:space="preserve">##  (between_SS / total_SS =  65.4 %)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##Based on our two models, it seems that the firms in cluster 5 are the top performers.</w:t>
      </w:r>
    </w:p>
    <w:p>
      <w:pPr>
        <w:pStyle w:val="BodyText"/>
      </w:pPr>
      <w:r>
        <w:t xml:space="preserve">##Now I will examine 2 specific attributes - ROE &amp; ROA - The higher the ROE &amp; ROA are, the better the firm is performing and will probably continue to perform well.</w:t>
      </w:r>
    </w:p>
    <w:p>
      <w:pPr>
        <w:pStyle w:val="SourceCode"/>
      </w:pPr>
      <w:r>
        <w:rPr>
          <w:rStyle w:val="NormalTok"/>
        </w:rPr>
        <w:t xml:space="preserve">ROE.ROA.DF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Learning/Pharmaceuticals.csv"</w:t>
      </w:r>
      <w:r>
        <w:rPr>
          <w:rStyle w:val="NormalTok"/>
        </w:rPr>
        <w:t xml:space="preserve">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(ROE.ROA.DF)</w:t>
      </w:r>
    </w:p>
    <w:p>
      <w:pPr>
        <w:pStyle w:val="SourceCode"/>
      </w:pPr>
      <w:r>
        <w:rPr>
          <w:rStyle w:val="VerbatimChar"/>
        </w:rPr>
        <w:t xml:space="preserve">##       ROE            ROA       </w:t>
      </w:r>
      <w:r>
        <w:br/>
      </w:r>
      <w:r>
        <w:rPr>
          <w:rStyle w:val="VerbatimChar"/>
        </w:rPr>
        <w:t xml:space="preserve">##  Min.   : 3.9   Min.   : 1.40  </w:t>
      </w:r>
      <w:r>
        <w:br/>
      </w:r>
      <w:r>
        <w:rPr>
          <w:rStyle w:val="VerbatimChar"/>
        </w:rPr>
        <w:t xml:space="preserve">##  1st Qu.:14.9   1st Qu.: 5.70  </w:t>
      </w:r>
      <w:r>
        <w:br/>
      </w:r>
      <w:r>
        <w:rPr>
          <w:rStyle w:val="VerbatimChar"/>
        </w:rPr>
        <w:t xml:space="preserve">##  Median :22.6   Median :11.20  </w:t>
      </w:r>
      <w:r>
        <w:br/>
      </w:r>
      <w:r>
        <w:rPr>
          <w:rStyle w:val="VerbatimChar"/>
        </w:rPr>
        <w:t xml:space="preserve">##  Mean   :25.8   Mean   :10.51  </w:t>
      </w:r>
      <w:r>
        <w:br/>
      </w:r>
      <w:r>
        <w:rPr>
          <w:rStyle w:val="VerbatimChar"/>
        </w:rPr>
        <w:t xml:space="preserve">##  3rd Qu.:31.0   3rd Qu.:15.00  </w:t>
      </w:r>
      <w:r>
        <w:br/>
      </w:r>
      <w:r>
        <w:rPr>
          <w:rStyle w:val="VerbatimChar"/>
        </w:rPr>
        <w:t xml:space="preserve">##  Max.   :62.9   Max.   :20.30</w:t>
      </w:r>
    </w:p>
    <w:p>
      <w:pPr>
        <w:pStyle w:val="FirstParagraph"/>
      </w:pPr>
      <w:r>
        <w:t xml:space="preserve">##Looking for the best k value</w:t>
      </w:r>
    </w:p>
    <w:p>
      <w:pPr>
        <w:pStyle w:val="SourceCode"/>
      </w:pPr>
      <w:r>
        <w:rPr>
          <w:rStyle w:val="NormalTok"/>
        </w:rPr>
        <w:t xml:space="preserve">ROE.ROA.DF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(ROE.ROA.DF) </w:t>
      </w:r>
      <w:r>
        <w:rPr>
          <w:rStyle w:val="CommentTok"/>
        </w:rPr>
        <w:t xml:space="preserve">#z-score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(ROE.ROA.DF)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(ROE.ROA.DF,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  <w:r>
        <w:rPr>
          <w:rStyle w:val="DocumentationTok"/>
        </w:rPr>
        <w:t xml:space="preserve">##elbow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(ROE.ROA.DF,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##Based on both methods, k=2 or k=3 is optimal - we will use 3 as 2 is too insignificant</w:t>
      </w:r>
    </w:p>
    <w:p>
      <w:pPr>
        <w:pStyle w:val="SourceCode"/>
      </w:pPr>
      <w:r>
        <w:rPr>
          <w:rStyle w:val="NormalTok"/>
        </w:rPr>
        <w:t xml:space="preserve">ROA.ROE.PERFORMANCE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(ROE.ROA.DF,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ROA.ROE.PERFORMANCE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  ROE        ROA</w:t>
      </w:r>
      <w:r>
        <w:br/>
      </w:r>
      <w:r>
        <w:rPr>
          <w:rStyle w:val="VerbatimChar"/>
        </w:rPr>
        <w:t xml:space="preserve">## 1  1.9006613  1.3378151</w:t>
      </w:r>
      <w:r>
        <w:br/>
      </w:r>
      <w:r>
        <w:rPr>
          <w:rStyle w:val="VerbatimChar"/>
        </w:rPr>
        <w:t xml:space="preserve">## 2  0.1900740  0.6456412</w:t>
      </w:r>
      <w:r>
        <w:br/>
      </w:r>
      <w:r>
        <w:rPr>
          <w:rStyle w:val="VerbatimChar"/>
        </w:rPr>
        <w:t xml:space="preserve">## 3 -0.7222576 -0.9178575</w:t>
      </w:r>
    </w:p>
    <w:p>
      <w:pPr>
        <w:pStyle w:val="SourceCode"/>
      </w:pPr>
      <w:r>
        <w:rPr>
          <w:rStyle w:val="NormalTok"/>
        </w:rPr>
        <w:t xml:space="preserve">ROA.ROE.PERFORMANCE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3  8 10</w:t>
      </w:r>
    </w:p>
    <w:p>
      <w:pPr>
        <w:pStyle w:val="SourceCode"/>
      </w:pPr>
      <w:r>
        <w:rPr>
          <w:rStyle w:val="DocumentationTok"/>
        </w:rPr>
        <w:t xml:space="preserve">## 3, 8, 10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(ROA.ROE.PERFORMANCE,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ROE.ROA.DF) </w:t>
      </w:r>
      <w:r>
        <w:rPr>
          <w:rStyle w:val="DocumentationTok"/>
        </w:rPr>
        <w:t xml:space="preserve">##Visual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##Firms in cluster 1 have the highest ROA and ROE - data points 11,17, &amp; 21</w:t>
      </w:r>
      <w:r>
        <w:t xml:space="preserve"> </w:t>
      </w:r>
      <w:r>
        <w:t xml:space="preserve">##Best: 11 - GlaxoSmithKline plc</w:t>
      </w:r>
      <w:r>
        <w:t xml:space="preserve"> </w:t>
      </w:r>
      <w:r>
        <w:t xml:space="preserve">##Also High Performers: 17 - Pfizer Inc 21 - Wyeth</w:t>
      </w:r>
    </w:p>
    <w:p>
      <w:pPr>
        <w:pStyle w:val="BodyText"/>
      </w:pPr>
      <w:r>
        <w:t xml:space="preserve">##We will examine the market capitalization and the price to earnings ratio to determine the worth of a firm (in terms of investing).</w:t>
      </w:r>
    </w:p>
    <w:p>
      <w:pPr>
        <w:pStyle w:val="SourceCode"/>
      </w:pPr>
      <w:r>
        <w:rPr>
          <w:rStyle w:val="NormalTok"/>
        </w:rPr>
        <w:t xml:space="preserve">FIRM.WORTH.DF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Learning/Pharmaceuticals.csv"</w:t>
      </w:r>
      <w:r>
        <w:rPr>
          <w:rStyle w:val="NormalTok"/>
        </w:rPr>
        <w:t xml:space="preserve">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(FIRM.WORTH.DF)</w:t>
      </w:r>
    </w:p>
    <w:p>
      <w:pPr>
        <w:pStyle w:val="SourceCode"/>
      </w:pPr>
      <w:r>
        <w:rPr>
          <w:rStyle w:val="VerbatimChar"/>
        </w:rPr>
        <w:t xml:space="preserve">##    Market_Cap        PE_Ratio    </w:t>
      </w:r>
      <w:r>
        <w:br/>
      </w:r>
      <w:r>
        <w:rPr>
          <w:rStyle w:val="VerbatimChar"/>
        </w:rPr>
        <w:t xml:space="preserve">##  Min.   :  0.41   Min.   : 3.60  </w:t>
      </w:r>
      <w:r>
        <w:br/>
      </w:r>
      <w:r>
        <w:rPr>
          <w:rStyle w:val="VerbatimChar"/>
        </w:rPr>
        <w:t xml:space="preserve">##  1st Qu.:  6.30   1st Qu.:18.90  </w:t>
      </w:r>
      <w:r>
        <w:br/>
      </w:r>
      <w:r>
        <w:rPr>
          <w:rStyle w:val="VerbatimChar"/>
        </w:rPr>
        <w:t xml:space="preserve">##  Median : 48.19   Median :21.50  </w:t>
      </w:r>
      <w:r>
        <w:br/>
      </w:r>
      <w:r>
        <w:rPr>
          <w:rStyle w:val="VerbatimChar"/>
        </w:rPr>
        <w:t xml:space="preserve">##  Mean   : 57.65   Mean   :25.46  </w:t>
      </w:r>
      <w:r>
        <w:br/>
      </w:r>
      <w:r>
        <w:rPr>
          <w:rStyle w:val="VerbatimChar"/>
        </w:rPr>
        <w:t xml:space="preserve">##  3rd Qu.: 73.84   3rd Qu.:27.90  </w:t>
      </w:r>
      <w:r>
        <w:br/>
      </w:r>
      <w:r>
        <w:rPr>
          <w:rStyle w:val="VerbatimChar"/>
        </w:rPr>
        <w:t xml:space="preserve">##  Max.   :199.47   Max.   :82.50</w:t>
      </w:r>
    </w:p>
    <w:p>
      <w:pPr>
        <w:pStyle w:val="FirstParagraph"/>
      </w:pPr>
      <w:r>
        <w:t xml:space="preserve">##Looking for the best k value</w:t>
      </w:r>
    </w:p>
    <w:p>
      <w:pPr>
        <w:pStyle w:val="SourceCode"/>
      </w:pPr>
      <w:r>
        <w:rPr>
          <w:rStyle w:val="NormalTok"/>
        </w:rPr>
        <w:t xml:space="preserve">FIRM.WORTH.DF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(FIRM.WORTH.DF) </w:t>
      </w:r>
      <w:r>
        <w:rPr>
          <w:rStyle w:val="CommentTok"/>
        </w:rPr>
        <w:t xml:space="preserve">#z-score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(FIRM.WORTH.DF)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(FIRM.WORTH.DF,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  <w:r>
        <w:rPr>
          <w:rStyle w:val="DocumentationTok"/>
        </w:rPr>
        <w:t xml:space="preserve">##elbow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(FIRM.WORTH.DF,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##Based on both methods, k=3 is optimal</w:t>
      </w:r>
    </w:p>
    <w:p>
      <w:pPr>
        <w:pStyle w:val="SourceCode"/>
      </w:pPr>
      <w:r>
        <w:rPr>
          <w:rStyle w:val="NormalTok"/>
        </w:rPr>
        <w:t xml:space="preserve">FIRM.WORTH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(FIRM.WORTH.DF,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FIRM.WORTH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Market_Cap   PE_Ratio</w:t>
      </w:r>
      <w:r>
        <w:br/>
      </w:r>
      <w:r>
        <w:rPr>
          <w:rStyle w:val="VerbatimChar"/>
        </w:rPr>
        <w:t xml:space="preserve">## 1  1.4895591 -0.2061221</w:t>
      </w:r>
      <w:r>
        <w:br/>
      </w:r>
      <w:r>
        <w:rPr>
          <w:rStyle w:val="VerbatimChar"/>
        </w:rPr>
        <w:t xml:space="preserve">## 2 -0.4692352 -0.3121028</w:t>
      </w:r>
      <w:r>
        <w:br/>
      </w:r>
      <w:r>
        <w:rPr>
          <w:rStyle w:val="VerbatimChar"/>
        </w:rPr>
        <w:t xml:space="preserve">## 3 -0.4392513  2.7000246</w:t>
      </w:r>
    </w:p>
    <w:p>
      <w:pPr>
        <w:pStyle w:val="SourceCode"/>
      </w:pPr>
      <w:r>
        <w:rPr>
          <w:rStyle w:val="NormalTok"/>
        </w:rPr>
        <w:t xml:space="preserve">FIRM.WORTH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5 14  2</w:t>
      </w:r>
    </w:p>
    <w:p>
      <w:pPr>
        <w:pStyle w:val="SourceCode"/>
      </w:pPr>
      <w:r>
        <w:rPr>
          <w:rStyle w:val="DocumentationTok"/>
        </w:rPr>
        <w:t xml:space="preserve">## 5, 14, 2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(FIRM.WORTH,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FIRM.WORTH.DF) </w:t>
      </w:r>
      <w:r>
        <w:rPr>
          <w:rStyle w:val="DocumentationTok"/>
        </w:rPr>
        <w:t xml:space="preserve">##Visual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##A high PE Ratio can be seen as good or bad, depending. Since these are established firms rather than a startup, we want a lower PE Ratio indicating that we are not overpaying for the value of the stock. A higher market capitalization is always better</w:t>
      </w:r>
      <w:r>
        <w:t xml:space="preserve"> </w:t>
      </w:r>
      <w:r>
        <w:t xml:space="preserve">##The firm with the best stock value (you should invest) is 13 - Johnson &amp; Johnson (in my opinion)</w:t>
      </w:r>
      <w:r>
        <w:t xml:space="preserve"> </w:t>
      </w:r>
      <w:r>
        <w:t xml:space="preserve">##Options in cluster 1 have the best stock value</w:t>
      </w:r>
    </w:p>
    <w:p>
      <w:pPr>
        <w:pStyle w:val="BodyText"/>
      </w:pPr>
      <w:r>
        <w:t xml:space="preserve">##Are other attributes are valuable to look at, but the 4 I have chosen to concentrate on will lead to the best odds of high performance if stock is purchased. Looking into the other attributes may cloud the waters.</w:t>
      </w:r>
    </w:p>
    <w:p>
      <w:pPr>
        <w:pStyle w:val="BodyText"/>
      </w:pPr>
      <w:r>
        <w:t xml:space="preserve">##If only one stock can be purchased than the best option would be Pfizer Inc who is located in high performing ares in their clusters of both segmentations.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DeSimone_MS64060_Assignment 4</dc:title>
  <dc:creator>Heather DeSimone</dc:creator>
  <cp:keywords/>
  <dcterms:created xsi:type="dcterms:W3CDTF">2022-03-19T23:13:53Z</dcterms:created>
  <dcterms:modified xsi:type="dcterms:W3CDTF">2022-03-19T23:13:53Z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3/19/2022</vt:lpwstr>
  </property>
  <property fmtid="{D5CDD505-2E9C-101B-9397-08002B2CF9AE}" pid="3" name="output">
    <vt:lpwstr/>
  </property>
</Properties>
</file>