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jc w:val="center"/>
      </w:pPr>
      <w:r>
        <w:rPr>
          <w:rFonts w:ascii="Calibri" w:hAnsi="Calibri"/>
          <w:b/>
          <w:i w:val="0"/>
        </w:rPr>
        <w:t>CONTRATO DE PRESTACIÓN DE SERVICIOS DE DESARROLLO WEB</w:t>
      </w:r>
    </w:p>
    <w:p>
      <w:pPr>
        <w:spacing w:before="40" w:after="160"/>
        <w:pBdr>
          <w:bottom w:val="single" w:sz="6" w:space="0" w:color="D9D9D9"/>
        </w:pBdr>
      </w:pPr>
    </w:p>
    <w:p>
      <w:pPr>
        <w:jc w:val="both"/>
      </w:pPr>
      <w:r>
        <w:rPr>
          <w:rFonts w:ascii="Calibri" w:hAnsi="Calibri"/>
          <w:b w:val="0"/>
          <w:i w:val="0"/>
        </w:rPr>
        <w:t xml:space="preserve">Contrato de prestación de servicios que celebran, por una parte, </w:t>
      </w:r>
      <w:r>
        <w:rPr>
          <w:rFonts w:ascii="Calibri" w:hAnsi="Calibri"/>
          <w:b/>
          <w:i w:val="0"/>
        </w:rPr>
        <w:t>HÉCTOR ALEJANDRO CRUZ SOLÍS</w:t>
      </w:r>
      <w:r>
        <w:rPr>
          <w:rFonts w:ascii="Calibri" w:hAnsi="Calibri"/>
          <w:b w:val="0"/>
          <w:i w:val="0"/>
        </w:rPr>
        <w:t xml:space="preserve">, persona física con actividad empresarial que opera comercialmente bajo la marca </w:t>
      </w:r>
      <w:r>
        <w:rPr>
          <w:rFonts w:ascii="Calibri" w:hAnsi="Calibri"/>
          <w:b/>
          <w:i w:val="0"/>
        </w:rPr>
        <w:t>Devifly (devifly.dev)</w:t>
      </w:r>
      <w:r>
        <w:rPr>
          <w:rFonts w:ascii="Calibri" w:hAnsi="Calibri"/>
          <w:b w:val="0"/>
          <w:i w:val="0"/>
        </w:rPr>
        <w:t xml:space="preserve">, a quien en lo sucesivo se le denominará </w:t>
      </w:r>
      <w:r>
        <w:rPr>
          <w:rFonts w:ascii="Calibri" w:hAnsi="Calibri"/>
          <w:b/>
          <w:i w:val="0"/>
        </w:rPr>
        <w:t>"EL PRESTADOR"</w:t>
      </w:r>
      <w:r>
        <w:rPr>
          <w:rFonts w:ascii="Calibri" w:hAnsi="Calibri"/>
          <w:b w:val="0"/>
          <w:i w:val="0"/>
        </w:rPr>
        <w:t xml:space="preserve">; y por la otra parte, </w:t>
      </w:r>
      <w:r>
        <w:rPr>
          <w:rFonts w:ascii="Calibri" w:hAnsi="Calibri"/>
          <w:b/>
          <w:i w:val="0"/>
        </w:rPr>
        <w:t>[NOMBRE COMPLETO O RAZÓN SOCIAL DEL CLIENTE]</w:t>
      </w:r>
      <w:r>
        <w:rPr>
          <w:rFonts w:ascii="Calibri" w:hAnsi="Calibri"/>
          <w:b w:val="0"/>
          <w:i w:val="0"/>
        </w:rPr>
        <w:t xml:space="preserve">, a quien en lo sucesivo se le denominará </w:t>
      </w:r>
      <w:r>
        <w:rPr>
          <w:rFonts w:ascii="Calibri" w:hAnsi="Calibri"/>
          <w:b/>
          <w:i w:val="0"/>
        </w:rPr>
        <w:t>"EL CLIENTE"</w:t>
      </w:r>
      <w:r>
        <w:rPr>
          <w:rFonts w:ascii="Calibri" w:hAnsi="Calibri"/>
          <w:b w:val="0"/>
          <w:i w:val="0"/>
        </w:rPr>
        <w:t xml:space="preserve">; y actuando conjuntamente como </w:t>
      </w:r>
      <w:r>
        <w:rPr>
          <w:rFonts w:ascii="Calibri" w:hAnsi="Calibri"/>
          <w:b/>
          <w:i w:val="0"/>
        </w:rPr>
        <w:t>"LAS PARTES"</w:t>
      </w:r>
      <w:r>
        <w:rPr>
          <w:rFonts w:ascii="Calibri" w:hAnsi="Calibri"/>
          <w:b w:val="0"/>
          <w:i w:val="0"/>
        </w:rPr>
        <w:t>, al tenor de las siguientes declaraciones y cláusulas.</w:t>
      </w:r>
    </w:p>
    <w:p>
      <w:pPr>
        <w:spacing w:before="40" w:after="160"/>
        <w:pBdr>
          <w:bottom w:val="single" w:sz="6" w:space="0" w:color="D9D9D9"/>
        </w:pBdr>
      </w:pPr>
    </w:p>
    <w:p>
      <w:pPr>
        <w:pStyle w:val="Heading2"/>
      </w:pPr>
      <w:r>
        <w:rPr>
          <w:rFonts w:ascii="Calibri" w:hAnsi="Calibri"/>
          <w:b/>
          <w:i w:val="0"/>
        </w:rPr>
        <w:t>DECLARACIONES</w:t>
      </w:r>
    </w:p>
    <w:p>
      <w:pPr>
        <w:pStyle w:val="Heading3"/>
      </w:pPr>
      <w:r>
        <w:rPr>
          <w:rFonts w:ascii="Calibri" w:hAnsi="Calibri"/>
          <w:b/>
          <w:i w:val="0"/>
        </w:rPr>
        <w:t>I. Declara EL PRESTADOR:</w:t>
      </w:r>
    </w:p>
    <w:p>
      <w:pPr>
        <w:jc w:val="both"/>
      </w:pPr>
      <w:r>
        <w:rPr>
          <w:rFonts w:ascii="Calibri" w:hAnsi="Calibri"/>
          <w:b/>
          <w:i w:val="0"/>
        </w:rPr>
        <w:t>a)</w:t>
      </w:r>
      <w:r>
        <w:rPr>
          <w:rFonts w:ascii="Calibri" w:hAnsi="Calibri"/>
          <w:b w:val="0"/>
          <w:i w:val="0"/>
        </w:rPr>
        <w:t xml:space="preserve"> Ser persona física de nacionalidad mexicana, mayor de edad, con plena capacidad jurídica para obligarse.</w:t>
      </w:r>
    </w:p>
    <w:p>
      <w:pPr>
        <w:jc w:val="both"/>
      </w:pPr>
      <w:r>
        <w:rPr>
          <w:rFonts w:ascii="Calibri" w:hAnsi="Calibri"/>
          <w:b/>
          <w:i w:val="0"/>
        </w:rPr>
        <w:t>b)</w:t>
      </w:r>
      <w:r>
        <w:rPr>
          <w:rFonts w:ascii="Calibri" w:hAnsi="Calibri"/>
          <w:b w:val="0"/>
          <w:i w:val="0"/>
        </w:rPr>
        <w:t xml:space="preserve"> Estar inscrito en el Registro Federal de Contribuyentes con la clave </w:t>
      </w:r>
      <w:r>
        <w:rPr>
          <w:rFonts w:ascii="Calibri" w:hAnsi="Calibri"/>
          <w:b/>
          <w:i w:val="0"/>
        </w:rPr>
        <w:t>CUSH011107NH8</w:t>
      </w:r>
      <w:r>
        <w:rPr>
          <w:rFonts w:ascii="Calibri" w:hAnsi="Calibri"/>
          <w:b w:val="0"/>
          <w:i w:val="0"/>
        </w:rPr>
        <w:t xml:space="preserve">, tributando bajo el </w:t>
      </w:r>
      <w:r>
        <w:rPr>
          <w:rFonts w:ascii="Calibri" w:hAnsi="Calibri"/>
          <w:b/>
          <w:i w:val="0"/>
        </w:rPr>
        <w:t>Régimen Simplificado de Confianza (RESICO)</w:t>
      </w:r>
      <w:r>
        <w:rPr>
          <w:rFonts w:ascii="Calibri" w:hAnsi="Calibri"/>
          <w:b w:val="0"/>
          <w:i w:val="0"/>
        </w:rPr>
        <w:t xml:space="preserve"> de personas físicas.</w:t>
      </w:r>
    </w:p>
    <w:p>
      <w:pPr>
        <w:jc w:val="both"/>
      </w:pPr>
      <w:r>
        <w:rPr>
          <w:rFonts w:ascii="Calibri" w:hAnsi="Calibri"/>
          <w:b/>
          <w:i w:val="0"/>
        </w:rPr>
        <w:t>c)</w:t>
      </w:r>
      <w:r>
        <w:rPr>
          <w:rFonts w:ascii="Calibri" w:hAnsi="Calibri"/>
          <w:b w:val="0"/>
          <w:i w:val="0"/>
        </w:rPr>
        <w:t xml:space="preserve"> Tener su domicilio fiscal en </w:t>
      </w:r>
      <w:r>
        <w:rPr>
          <w:rFonts w:ascii="Calibri" w:hAnsi="Calibri"/>
          <w:b/>
          <w:i w:val="0"/>
        </w:rPr>
        <w:t>Prolongación Morelos 189, Valle Dorado, C.P. 53690, Naucalpan de Juárez, Estado de México, México</w:t>
      </w:r>
      <w:r>
        <w:rPr>
          <w:rFonts w:ascii="Calibri" w:hAnsi="Calibri"/>
          <w:b w:val="0"/>
          <w:i w:val="0"/>
        </w:rPr>
        <w:t>, el cual señala para todos los efectos legales del presente contrato.</w:t>
      </w:r>
    </w:p>
    <w:p>
      <w:pPr>
        <w:jc w:val="both"/>
      </w:pPr>
      <w:r>
        <w:rPr>
          <w:rFonts w:ascii="Calibri" w:hAnsi="Calibri"/>
          <w:b/>
          <w:i w:val="0"/>
        </w:rPr>
        <w:t>d)</w:t>
      </w:r>
      <w:r>
        <w:rPr>
          <w:rFonts w:ascii="Calibri" w:hAnsi="Calibri"/>
          <w:b w:val="0"/>
          <w:i w:val="0"/>
        </w:rPr>
        <w:t xml:space="preserve"> Contar con la experiencia, el personal, la infraestructura técnica y los elementos propios suficientes para prestar los servicios objeto de este contrato.</w:t>
      </w:r>
    </w:p>
    <w:p>
      <w:pPr>
        <w:jc w:val="both"/>
      </w:pPr>
      <w:r>
        <w:rPr>
          <w:rFonts w:ascii="Calibri" w:hAnsi="Calibri"/>
          <w:b/>
          <w:i w:val="0"/>
        </w:rPr>
        <w:t>e)</w:t>
      </w:r>
      <w:r>
        <w:rPr>
          <w:rFonts w:ascii="Calibri" w:hAnsi="Calibri"/>
          <w:b w:val="0"/>
          <w:i w:val="0"/>
        </w:rPr>
        <w:t xml:space="preserve"> Que la marca comercial </w:t>
      </w:r>
      <w:r>
        <w:rPr>
          <w:rFonts w:ascii="Calibri" w:hAnsi="Calibri"/>
          <w:b/>
          <w:i w:val="0"/>
        </w:rPr>
        <w:t>Devifly</w:t>
      </w:r>
      <w:r>
        <w:rPr>
          <w:rFonts w:ascii="Calibri" w:hAnsi="Calibri"/>
          <w:b w:val="0"/>
          <w:i w:val="0"/>
        </w:rPr>
        <w:t xml:space="preserve"> y el dominio </w:t>
      </w:r>
      <w:r>
        <w:rPr>
          <w:rFonts w:ascii="Calibri" w:hAnsi="Calibri"/>
          <w:b/>
          <w:i w:val="0"/>
        </w:rPr>
        <w:t>devifly.dev</w:t>
      </w:r>
      <w:r>
        <w:rPr>
          <w:rFonts w:ascii="Calibri" w:hAnsi="Calibri"/>
          <w:b w:val="0"/>
          <w:i w:val="0"/>
        </w:rPr>
        <w:t xml:space="preserve"> son de su titularidad y bajo ellos presta sus servicios.</w:t>
      </w:r>
    </w:p>
    <w:p>
      <w:pPr>
        <w:jc w:val="both"/>
      </w:pPr>
      <w:r>
        <w:rPr>
          <w:rFonts w:ascii="Calibri" w:hAnsi="Calibri"/>
          <w:b/>
          <w:i w:val="0"/>
        </w:rPr>
        <w:t>f)</w:t>
      </w:r>
      <w:r>
        <w:rPr>
          <w:rFonts w:ascii="Calibri" w:hAnsi="Calibri"/>
          <w:b w:val="0"/>
          <w:i w:val="0"/>
        </w:rPr>
        <w:t xml:space="preserve"> Que es su voluntad celebrar el presente contrato en los términos aquí establecidos.</w:t>
      </w:r>
    </w:p>
    <w:p>
      <w:pPr>
        <w:pStyle w:val="Heading3"/>
      </w:pPr>
      <w:r>
        <w:rPr>
          <w:rFonts w:ascii="Calibri" w:hAnsi="Calibri"/>
          <w:b/>
          <w:i w:val="0"/>
        </w:rPr>
        <w:t>II. Declara EL CLIENTE:</w:t>
      </w:r>
    </w:p>
    <w:p>
      <w:pPr>
        <w:jc w:val="both"/>
      </w:pPr>
      <w:r>
        <w:rPr>
          <w:rFonts w:ascii="Calibri" w:hAnsi="Calibri"/>
          <w:b/>
          <w:i w:val="0"/>
        </w:rPr>
        <w:t>a)</w:t>
      </w:r>
      <w:r>
        <w:rPr>
          <w:rFonts w:ascii="Calibri" w:hAnsi="Calibri"/>
          <w:b w:val="0"/>
          <w:i w:val="0"/>
        </w:rPr>
        <w:t xml:space="preserve"> Ser [ </w:t>
      </w:r>
      <w:r>
        <w:rPr>
          <w:rFonts w:ascii="Calibri" w:hAnsi="Calibri"/>
          <w:b w:val="0"/>
          <w:i/>
        </w:rPr>
        <w:t>persona física mayor de edad con capacidad legal</w:t>
      </w:r>
      <w:r>
        <w:rPr>
          <w:rFonts w:ascii="Calibri" w:hAnsi="Calibri"/>
          <w:b w:val="0"/>
          <w:i w:val="0"/>
        </w:rPr>
        <w:t xml:space="preserve"> / </w:t>
      </w:r>
      <w:r>
        <w:rPr>
          <w:rFonts w:ascii="Calibri" w:hAnsi="Calibri"/>
          <w:b w:val="0"/>
          <w:i/>
        </w:rPr>
        <w:t>persona moral legalmente constituida conforme a las leyes mexicanas, según consta en la escritura pública número [NÚMERO], otorgada ante la fe del Notario Público número [NÚMERO] de [CIUDAD]</w:t>
      </w:r>
      <w:r>
        <w:rPr>
          <w:rFonts w:ascii="Calibri" w:hAnsi="Calibri"/>
          <w:b w:val="0"/>
          <w:i w:val="0"/>
        </w:rPr>
        <w:t xml:space="preserve"> ].</w:t>
      </w:r>
    </w:p>
    <w:p>
      <w:pPr>
        <w:jc w:val="both"/>
      </w:pPr>
      <w:r>
        <w:rPr>
          <w:rFonts w:ascii="Calibri" w:hAnsi="Calibri"/>
          <w:b/>
          <w:i w:val="0"/>
        </w:rPr>
        <w:t>b)</w:t>
      </w:r>
      <w:r>
        <w:rPr>
          <w:rFonts w:ascii="Calibri" w:hAnsi="Calibri"/>
          <w:b w:val="0"/>
          <w:i w:val="0"/>
        </w:rPr>
        <w:t xml:space="preserve"> Que su representante legal, </w:t>
      </w:r>
      <w:r>
        <w:rPr>
          <w:rFonts w:ascii="Calibri" w:hAnsi="Calibri"/>
          <w:b/>
          <w:i w:val="0"/>
        </w:rPr>
        <w:t>[NOMBRE DEL REPRESENTANTE]</w:t>
      </w:r>
      <w:r>
        <w:rPr>
          <w:rFonts w:ascii="Calibri" w:hAnsi="Calibri"/>
          <w:b w:val="0"/>
          <w:i w:val="0"/>
        </w:rPr>
        <w:t xml:space="preserve">, cuenta con las facultades suficientes para obligarlo en los términos de este contrato, las cuales no le han sido revocadas ni limitadas en forma alguna. </w:t>
      </w:r>
      <w:r>
        <w:rPr>
          <w:rFonts w:ascii="Calibri" w:hAnsi="Calibri"/>
          <w:b w:val="0"/>
          <w:i/>
        </w:rPr>
        <w:t>(Suprimir si EL CLIENTE es persona física.)</w:t>
      </w:r>
    </w:p>
    <w:p>
      <w:pPr>
        <w:jc w:val="both"/>
      </w:pPr>
      <w:r>
        <w:rPr>
          <w:rFonts w:ascii="Calibri" w:hAnsi="Calibri"/>
          <w:b/>
          <w:i w:val="0"/>
        </w:rPr>
        <w:t>c)</w:t>
      </w:r>
      <w:r>
        <w:rPr>
          <w:rFonts w:ascii="Calibri" w:hAnsi="Calibri"/>
          <w:b w:val="0"/>
          <w:i w:val="0"/>
        </w:rPr>
        <w:t xml:space="preserve"> Estar inscrito en el Registro Federal de Contribuyentes con la clave </w:t>
      </w:r>
      <w:r>
        <w:rPr>
          <w:rFonts w:ascii="Calibri" w:hAnsi="Calibri"/>
          <w:b/>
          <w:i w:val="0"/>
        </w:rPr>
        <w:t>[RFC DEL CLIENTE]</w:t>
      </w:r>
      <w:r>
        <w:rPr>
          <w:rFonts w:ascii="Calibri" w:hAnsi="Calibri"/>
          <w:b w:val="0"/>
          <w:i w:val="0"/>
        </w:rPr>
        <w:t>.</w:t>
      </w:r>
    </w:p>
    <w:p>
      <w:pPr>
        <w:jc w:val="both"/>
      </w:pPr>
      <w:r>
        <w:rPr>
          <w:rFonts w:ascii="Calibri" w:hAnsi="Calibri"/>
          <w:b/>
          <w:i w:val="0"/>
        </w:rPr>
        <w:t>d)</w:t>
      </w:r>
      <w:r>
        <w:rPr>
          <w:rFonts w:ascii="Calibri" w:hAnsi="Calibri"/>
          <w:b w:val="0"/>
          <w:i w:val="0"/>
        </w:rPr>
        <w:t xml:space="preserve"> Tener su domicilio en </w:t>
      </w:r>
      <w:r>
        <w:rPr>
          <w:rFonts w:ascii="Calibri" w:hAnsi="Calibri"/>
          <w:b/>
          <w:i w:val="0"/>
        </w:rPr>
        <w:t>[DOMICILIO COMPLETO DEL CLIENTE]</w:t>
      </w:r>
      <w:r>
        <w:rPr>
          <w:rFonts w:ascii="Calibri" w:hAnsi="Calibri"/>
          <w:b w:val="0"/>
          <w:i w:val="0"/>
        </w:rPr>
        <w:t>, el cual señala para todos los efectos legales del presente contrato.</w:t>
      </w:r>
    </w:p>
    <w:p>
      <w:pPr>
        <w:jc w:val="both"/>
      </w:pPr>
      <w:r>
        <w:rPr>
          <w:rFonts w:ascii="Calibri" w:hAnsi="Calibri"/>
          <w:b/>
          <w:i w:val="0"/>
        </w:rPr>
        <w:t>e)</w:t>
      </w:r>
      <w:r>
        <w:rPr>
          <w:rFonts w:ascii="Calibri" w:hAnsi="Calibri"/>
          <w:b w:val="0"/>
          <w:i w:val="0"/>
        </w:rPr>
        <w:t xml:space="preserve"> Que requiere los servicios de EL PRESTADOR y que conoce y acepta el alcance, las condiciones y los plazos descritos en el </w:t>
      </w:r>
      <w:r>
        <w:rPr>
          <w:rFonts w:ascii="Calibri" w:hAnsi="Calibri"/>
          <w:b/>
          <w:i w:val="0"/>
        </w:rPr>
        <w:t>Anexo A</w:t>
      </w:r>
      <w:r>
        <w:rPr>
          <w:rFonts w:ascii="Calibri" w:hAnsi="Calibri"/>
          <w:b w:val="0"/>
          <w:i w:val="0"/>
        </w:rPr>
        <w:t xml:space="preserve"> de este contrato.</w:t>
      </w:r>
    </w:p>
    <w:p>
      <w:pPr>
        <w:jc w:val="both"/>
      </w:pPr>
      <w:r>
        <w:rPr>
          <w:rFonts w:ascii="Calibri" w:hAnsi="Calibri"/>
          <w:b/>
          <w:i w:val="0"/>
        </w:rPr>
        <w:t>f)</w:t>
      </w:r>
      <w:r>
        <w:rPr>
          <w:rFonts w:ascii="Calibri" w:hAnsi="Calibri"/>
          <w:b w:val="0"/>
          <w:i w:val="0"/>
        </w:rPr>
        <w:t xml:space="preserve"> Que cuenta con los recursos económicos suficientes para cubrir las contraprestaciones pactadas.</w:t>
      </w:r>
    </w:p>
    <w:p>
      <w:pPr>
        <w:pStyle w:val="Heading3"/>
      </w:pPr>
      <w:r>
        <w:rPr>
          <w:rFonts w:ascii="Calibri" w:hAnsi="Calibri"/>
          <w:b/>
          <w:i w:val="0"/>
        </w:rPr>
        <w:t>III. Declaran AMBAS PARTES:</w:t>
      </w:r>
    </w:p>
    <w:p>
      <w:pPr>
        <w:jc w:val="both"/>
      </w:pPr>
      <w:r>
        <w:rPr>
          <w:rFonts w:ascii="Calibri" w:hAnsi="Calibri"/>
          <w:b/>
          <w:i w:val="0"/>
        </w:rPr>
        <w:t>a)</w:t>
      </w:r>
      <w:r>
        <w:rPr>
          <w:rFonts w:ascii="Calibri" w:hAnsi="Calibri"/>
          <w:b w:val="0"/>
          <w:i w:val="0"/>
        </w:rPr>
        <w:t xml:space="preserve"> Que se reconocen mutuamente la personalidad con la que comparecen.</w:t>
      </w:r>
    </w:p>
    <w:p>
      <w:pPr>
        <w:jc w:val="both"/>
      </w:pPr>
      <w:r>
        <w:rPr>
          <w:rFonts w:ascii="Calibri" w:hAnsi="Calibri"/>
          <w:b/>
          <w:i w:val="0"/>
        </w:rPr>
        <w:t>b)</w:t>
      </w:r>
      <w:r>
        <w:rPr>
          <w:rFonts w:ascii="Calibri" w:hAnsi="Calibri"/>
          <w:b w:val="0"/>
          <w:i w:val="0"/>
        </w:rPr>
        <w:t xml:space="preserve"> Que en la celebración de este contrato no existe error, dolo, mala fe, violencia, lesión ni vicio alguno del consentimiento.</w:t>
      </w:r>
    </w:p>
    <w:p>
      <w:pPr>
        <w:jc w:val="both"/>
      </w:pPr>
      <w:r>
        <w:rPr>
          <w:rFonts w:ascii="Calibri" w:hAnsi="Calibri"/>
          <w:b/>
          <w:i w:val="0"/>
        </w:rPr>
        <w:t>c)</w:t>
      </w:r>
      <w:r>
        <w:rPr>
          <w:rFonts w:ascii="Calibri" w:hAnsi="Calibri"/>
          <w:b w:val="0"/>
          <w:i w:val="0"/>
        </w:rPr>
        <w:t xml:space="preserve"> Que es su voluntad obligarse en los términos de las siguientes:</w:t>
      </w:r>
    </w:p>
    <w:p>
      <w:pPr>
        <w:spacing w:before="40" w:after="160"/>
        <w:pBdr>
          <w:bottom w:val="single" w:sz="6" w:space="0" w:color="D9D9D9"/>
        </w:pBdr>
      </w:pPr>
    </w:p>
    <w:p>
      <w:pPr>
        <w:pStyle w:val="Heading2"/>
      </w:pPr>
      <w:r>
        <w:rPr>
          <w:rFonts w:ascii="Calibri" w:hAnsi="Calibri"/>
          <w:b/>
          <w:i w:val="0"/>
        </w:rPr>
        <w:t>CLÁUSULAS</w:t>
      </w:r>
    </w:p>
    <w:p>
      <w:pPr>
        <w:pStyle w:val="Heading3"/>
      </w:pPr>
      <w:r>
        <w:rPr>
          <w:rFonts w:ascii="Calibri" w:hAnsi="Calibri"/>
          <w:b/>
          <w:i w:val="0"/>
        </w:rPr>
        <w:t>PRIMERA — OBJETO</w:t>
      </w:r>
    </w:p>
    <w:p>
      <w:pPr>
        <w:jc w:val="both"/>
      </w:pPr>
      <w:r>
        <w:rPr>
          <w:rFonts w:ascii="Calibri" w:hAnsi="Calibri"/>
          <w:b w:val="0"/>
          <w:i w:val="0"/>
        </w:rPr>
        <w:t xml:space="preserve">EL PRESTADOR se obliga a prestar a EL CLIENTE los servicios de diseño, desarrollo, publicación y entrega de productos digitales descritos con precisión en el </w:t>
      </w:r>
      <w:r>
        <w:rPr>
          <w:rFonts w:ascii="Calibri" w:hAnsi="Calibri"/>
          <w:b/>
          <w:i w:val="0"/>
        </w:rPr>
        <w:t>Anexo A (Alcance de Trabajo)</w:t>
      </w:r>
      <w:r>
        <w:rPr>
          <w:rFonts w:ascii="Calibri" w:hAnsi="Calibri"/>
          <w:b w:val="0"/>
          <w:i w:val="0"/>
        </w:rPr>
        <w:t>, el cual, debidamente firmado por LAS PARTES, forma parte integral e inseparable de este contrato.</w:t>
      </w:r>
    </w:p>
    <w:p>
      <w:pPr>
        <w:jc w:val="both"/>
      </w:pPr>
      <w:r>
        <w:rPr>
          <w:rFonts w:ascii="Calibri" w:hAnsi="Calibri"/>
          <w:b w:val="0"/>
          <w:i w:val="0"/>
        </w:rPr>
        <w:t xml:space="preserve">Cuando LAS PARTES acuerden proyectos adicionales, bastará con suscribir un nuevo </w:t>
      </w:r>
      <w:r>
        <w:rPr>
          <w:rFonts w:ascii="Calibri" w:hAnsi="Calibri"/>
          <w:b/>
          <w:i w:val="0"/>
        </w:rPr>
        <w:t>Anexo A</w:t>
      </w:r>
      <w:r>
        <w:rPr>
          <w:rFonts w:ascii="Calibri" w:hAnsi="Calibri"/>
          <w:b w:val="0"/>
          <w:i w:val="0"/>
        </w:rPr>
        <w:t xml:space="preserve"> numerado consecutivamente, sin necesidad de celebrar un nuevo contrato marco. Cada Anexo se rige íntegramente por las cláusulas del presente instrumento.</w:t>
      </w:r>
    </w:p>
    <w:p>
      <w:pPr>
        <w:jc w:val="both"/>
      </w:pPr>
      <w:r>
        <w:rPr>
          <w:rFonts w:ascii="Calibri" w:hAnsi="Calibri"/>
          <w:b w:val="0"/>
          <w:i w:val="0"/>
        </w:rPr>
        <w:t xml:space="preserve">Los servicios se prestan bajo la modalidad de </w:t>
      </w:r>
      <w:r>
        <w:rPr>
          <w:rFonts w:ascii="Calibri" w:hAnsi="Calibri"/>
          <w:b/>
          <w:i w:val="0"/>
        </w:rPr>
        <w:t>obra por encargo</w:t>
      </w:r>
      <w:r>
        <w:rPr>
          <w:rFonts w:ascii="Calibri" w:hAnsi="Calibri"/>
          <w:b w:val="0"/>
          <w:i w:val="0"/>
        </w:rPr>
        <w:t xml:space="preserve"> en términos del artículo 83 de la Ley Federal del Derecho de Autor.</w:t>
      </w:r>
    </w:p>
    <w:p>
      <w:pPr>
        <w:pStyle w:val="Heading3"/>
      </w:pPr>
      <w:r>
        <w:rPr>
          <w:rFonts w:ascii="Calibri" w:hAnsi="Calibri"/>
          <w:b/>
          <w:i w:val="0"/>
        </w:rPr>
        <w:t>SEGUNDA — ALCANCE Y ENTREGABLES</w:t>
      </w:r>
    </w:p>
    <w:p>
      <w:pPr>
        <w:jc w:val="both"/>
      </w:pPr>
      <w:r>
        <w:rPr>
          <w:rFonts w:ascii="Calibri" w:hAnsi="Calibri"/>
          <w:b w:val="0"/>
          <w:i w:val="0"/>
        </w:rPr>
        <w:t xml:space="preserve">El alcance de los servicios es </w:t>
      </w:r>
      <w:r>
        <w:rPr>
          <w:rFonts w:ascii="Calibri" w:hAnsi="Calibri"/>
          <w:b/>
          <w:i w:val="0"/>
        </w:rPr>
        <w:t>exclusivamente</w:t>
      </w:r>
      <w:r>
        <w:rPr>
          <w:rFonts w:ascii="Calibri" w:hAnsi="Calibri"/>
          <w:b w:val="0"/>
          <w:i w:val="0"/>
        </w:rPr>
        <w:t xml:space="preserve"> el descrito en el Anexo A. Todo requerimiento no contemplado expresamente en dicho anexo se considera fuera de alcance y se regirá por la Cláusula Décima (Cambios de Alcance).</w:t>
      </w:r>
    </w:p>
    <w:p>
      <w:pPr>
        <w:jc w:val="both"/>
      </w:pPr>
      <w:r>
        <w:rPr>
          <w:rFonts w:ascii="Calibri" w:hAnsi="Calibri"/>
          <w:b w:val="0"/>
          <w:i w:val="0"/>
        </w:rPr>
        <w:t>Los entregables comprenden, según corresponda al plan contratado:</w:t>
      </w:r>
    </w:p>
    <w:p>
      <w:pPr>
        <w:jc w:val="both"/>
      </w:pPr>
      <w:r>
        <w:rPr>
          <w:rFonts w:ascii="Calibri" w:hAnsi="Calibri"/>
          <w:b/>
          <w:i w:val="0"/>
        </w:rPr>
        <w:t>a)</w:t>
      </w:r>
      <w:r>
        <w:rPr>
          <w:rFonts w:ascii="Calibri" w:hAnsi="Calibri"/>
          <w:b w:val="0"/>
          <w:i w:val="0"/>
        </w:rPr>
        <w:t xml:space="preserve"> El producto digital funcional y publicado en el dominio acordado.</w:t>
      </w:r>
    </w:p>
    <w:p>
      <w:pPr>
        <w:jc w:val="both"/>
      </w:pPr>
      <w:r>
        <w:rPr>
          <w:rFonts w:ascii="Calibri" w:hAnsi="Calibri"/>
          <w:b/>
          <w:i w:val="0"/>
        </w:rPr>
        <w:t>b)</w:t>
      </w:r>
      <w:r>
        <w:rPr>
          <w:rFonts w:ascii="Calibri" w:hAnsi="Calibri"/>
          <w:b w:val="0"/>
          <w:i w:val="0"/>
        </w:rPr>
        <w:t xml:space="preserve"> El código fuente alojado en un repositorio Git privado.</w:t>
      </w:r>
    </w:p>
    <w:p>
      <w:pPr>
        <w:jc w:val="both"/>
      </w:pPr>
      <w:r>
        <w:rPr>
          <w:rFonts w:ascii="Calibri" w:hAnsi="Calibri"/>
          <w:b/>
          <w:i w:val="0"/>
        </w:rPr>
        <w:t>c)</w:t>
      </w:r>
      <w:r>
        <w:rPr>
          <w:rFonts w:ascii="Calibri" w:hAnsi="Calibri"/>
          <w:b w:val="0"/>
          <w:i w:val="0"/>
        </w:rPr>
        <w:t xml:space="preserve"> Los archivos de diseño y recursos gráficos producidos a la medida.</w:t>
      </w:r>
    </w:p>
    <w:p>
      <w:pPr>
        <w:jc w:val="both"/>
      </w:pPr>
      <w:r>
        <w:rPr>
          <w:rFonts w:ascii="Calibri" w:hAnsi="Calibri"/>
          <w:b/>
          <w:i w:val="0"/>
        </w:rPr>
        <w:t>d)</w:t>
      </w:r>
      <w:r>
        <w:rPr>
          <w:rFonts w:ascii="Calibri" w:hAnsi="Calibri"/>
          <w:b w:val="0"/>
          <w:i w:val="0"/>
        </w:rPr>
        <w:t xml:space="preserve"> La documentación de uso y, en su caso, de despliegue y operación.</w:t>
      </w:r>
    </w:p>
    <w:p>
      <w:pPr>
        <w:jc w:val="both"/>
      </w:pPr>
      <w:r>
        <w:rPr>
          <w:rFonts w:ascii="Calibri" w:hAnsi="Calibri"/>
          <w:b/>
          <w:i w:val="0"/>
        </w:rPr>
        <w:t>e)</w:t>
      </w:r>
      <w:r>
        <w:rPr>
          <w:rFonts w:ascii="Calibri" w:hAnsi="Calibri"/>
          <w:b w:val="0"/>
          <w:i w:val="0"/>
        </w:rPr>
        <w:t xml:space="preserve"> Las credenciales y accesos a los servicios contratados a nombre de EL CLIENTE.</w:t>
      </w:r>
    </w:p>
    <w:p>
      <w:pPr>
        <w:pStyle w:val="Heading3"/>
      </w:pPr>
      <w:r>
        <w:rPr>
          <w:rFonts w:ascii="Calibri" w:hAnsi="Calibri"/>
          <w:b/>
          <w:i w:val="0"/>
        </w:rPr>
        <w:t>TERCERA — CONTRAPRESTACIÓN</w:t>
      </w:r>
    </w:p>
    <w:p>
      <w:pPr>
        <w:jc w:val="both"/>
      </w:pPr>
      <w:r>
        <w:rPr>
          <w:rFonts w:ascii="Calibri" w:hAnsi="Calibri"/>
          <w:b w:val="0"/>
          <w:i w:val="0"/>
        </w:rPr>
        <w:t xml:space="preserve">EL CLIENTE pagará a EL PRESTADOR la cantidad de </w:t>
      </w:r>
      <w:r>
        <w:rPr>
          <w:rFonts w:ascii="Calibri" w:hAnsi="Calibri"/>
          <w:b/>
          <w:i w:val="0"/>
        </w:rPr>
        <w:t>$[MONTO] M.N. ([MONTO CON LETRA] pesos 00/100 Moneda Nacional)</w:t>
      </w:r>
      <w:r>
        <w:rPr>
          <w:rFonts w:ascii="Calibri" w:hAnsi="Calibri"/>
          <w:b w:val="0"/>
          <w:i w:val="0"/>
        </w:rPr>
        <w:t>, más el Impuesto al Valor Agregado correspondiente.</w:t>
      </w:r>
    </w:p>
    <w:p>
      <w:pPr>
        <w:jc w:val="both"/>
      </w:pPr>
      <w:r>
        <w:rPr>
          <w:rFonts w:ascii="Calibri" w:hAnsi="Calibri"/>
          <w:b w:val="0"/>
          <w:i w:val="0"/>
        </w:rPr>
        <w:t>Dicha cantidad es fija durante toda la vigencia del proyecto y solo podrá modificarse mediante Orden de Cambio aprobada conforme a la Cláusula Décima.</w:t>
      </w:r>
    </w:p>
    <w:p>
      <w:pPr>
        <w:jc w:val="both"/>
      </w:pPr>
      <w:r>
        <w:rPr>
          <w:rFonts w:ascii="Calibri" w:hAnsi="Calibri"/>
          <w:b/>
          <w:i w:val="0"/>
        </w:rPr>
        <w:t>Forma de pago: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EAEFF5"/>
          </w:tcPr>
          <w:p>
            <w:pPr>
              <w:spacing w:after="40" w:before="40"/>
            </w:pPr>
            <w:r/>
            <w:r>
              <w:rPr>
                <w:rFonts w:ascii="Calibri" w:hAnsi="Calibri"/>
                <w:b/>
                <w:i w:val="0"/>
                <w:sz w:val="19"/>
              </w:rPr>
              <w:t>Hito</w:t>
            </w:r>
          </w:p>
        </w:tc>
        <w:tc>
          <w:tcPr>
            <w:tcW w:type="dxa" w:w="2351"/>
            <w:shd w:val="clear" w:color="auto" w:fill="EAEFF5"/>
          </w:tcPr>
          <w:p>
            <w:pPr>
              <w:spacing w:after="40" w:before="40"/>
            </w:pPr>
            <w:r/>
            <w:r>
              <w:rPr>
                <w:rFonts w:ascii="Calibri" w:hAnsi="Calibri"/>
                <w:b/>
                <w:i w:val="0"/>
                <w:sz w:val="19"/>
              </w:rPr>
              <w:t>Concepto</w:t>
            </w:r>
          </w:p>
        </w:tc>
        <w:tc>
          <w:tcPr>
            <w:tcW w:type="dxa" w:w="2351"/>
            <w:shd w:val="clear" w:color="auto" w:fill="EAEFF5"/>
          </w:tcPr>
          <w:p>
            <w:pPr>
              <w:spacing w:after="40" w:before="40"/>
            </w:pPr>
            <w:r/>
            <w:r>
              <w:rPr>
                <w:rFonts w:ascii="Calibri" w:hAnsi="Calibri"/>
                <w:b/>
                <w:i w:val="0"/>
                <w:sz w:val="19"/>
              </w:rPr>
              <w:t>Porcentaje</w:t>
            </w:r>
          </w:p>
        </w:tc>
        <w:tc>
          <w:tcPr>
            <w:tcW w:type="dxa" w:w="2351"/>
            <w:shd w:val="clear" w:color="auto" w:fill="EAEFF5"/>
          </w:tcPr>
          <w:p>
            <w:pPr>
              <w:spacing w:after="40" w:before="40"/>
            </w:pPr>
            <w:r/>
            <w:r>
              <w:rPr>
                <w:rFonts w:ascii="Calibri" w:hAnsi="Calibri"/>
                <w:b/>
                <w:i w:val="0"/>
                <w:sz w:val="19"/>
              </w:rPr>
              <w:t>Monto</w:t>
            </w:r>
          </w:p>
        </w:tc>
      </w:tr>
      <w:tr>
        <w:tc>
          <w:tcPr>
            <w:tcW w:type="dxa" w:w="2351"/>
          </w:tcPr>
          <w:p>
            <w:pPr>
              <w:spacing w:after="40" w:before="40"/>
            </w:pPr>
            <w:r/>
            <w:r>
              <w:rPr>
                <w:rFonts w:ascii="Calibri" w:hAnsi="Calibri"/>
                <w:b w:val="0"/>
                <w:i w:val="0"/>
                <w:sz w:val="19"/>
              </w:rPr>
              <w:t>1</w:t>
            </w:r>
          </w:p>
        </w:tc>
        <w:tc>
          <w:tcPr>
            <w:tcW w:type="dxa" w:w="2351"/>
          </w:tcPr>
          <w:p>
            <w:pPr>
              <w:spacing w:after="40" w:before="40"/>
            </w:pPr>
            <w:r/>
            <w:r>
              <w:rPr>
                <w:rFonts w:ascii="Calibri" w:hAnsi="Calibri"/>
                <w:b w:val="0"/>
                <w:i w:val="0"/>
                <w:sz w:val="19"/>
              </w:rPr>
              <w:t>Anticipo a la firma</w:t>
            </w:r>
          </w:p>
        </w:tc>
        <w:tc>
          <w:tcPr>
            <w:tcW w:type="dxa" w:w="2351"/>
          </w:tcPr>
          <w:p>
            <w:pPr>
              <w:spacing w:after="40" w:before="40"/>
            </w:pPr>
            <w:r/>
            <w:r>
              <w:rPr>
                <w:rFonts w:ascii="Calibri" w:hAnsi="Calibri"/>
                <w:b w:val="0"/>
                <w:i w:val="0"/>
                <w:sz w:val="19"/>
              </w:rPr>
              <w:t>50%</w:t>
            </w:r>
          </w:p>
        </w:tc>
        <w:tc>
          <w:tcPr>
            <w:tcW w:type="dxa" w:w="2351"/>
          </w:tcPr>
          <w:p>
            <w:pPr>
              <w:spacing w:after="40" w:before="40"/>
            </w:pPr>
            <w:r/>
            <w:r>
              <w:rPr>
                <w:rFonts w:ascii="Calibri" w:hAnsi="Calibri"/>
                <w:b w:val="0"/>
                <w:i w:val="0"/>
                <w:sz w:val="19"/>
              </w:rPr>
              <w:t>$[MONTO]</w:t>
            </w:r>
          </w:p>
        </w:tc>
      </w:tr>
      <w:tr>
        <w:tc>
          <w:tcPr>
            <w:tcW w:type="dxa" w:w="2351"/>
          </w:tcPr>
          <w:p>
            <w:pPr>
              <w:spacing w:after="40" w:before="40"/>
            </w:pPr>
            <w:r/>
            <w:r>
              <w:rPr>
                <w:rFonts w:ascii="Calibri" w:hAnsi="Calibri"/>
                <w:b w:val="0"/>
                <w:i w:val="0"/>
                <w:sz w:val="19"/>
              </w:rPr>
              <w:t>2</w:t>
            </w:r>
          </w:p>
        </w:tc>
        <w:tc>
          <w:tcPr>
            <w:tcW w:type="dxa" w:w="2351"/>
          </w:tcPr>
          <w:p>
            <w:pPr>
              <w:spacing w:after="40" w:before="40"/>
            </w:pPr>
            <w:r/>
            <w:r>
              <w:rPr>
                <w:rFonts w:ascii="Calibri" w:hAnsi="Calibri"/>
                <w:b w:val="0"/>
                <w:i w:val="0"/>
                <w:sz w:val="19"/>
              </w:rPr>
              <w:t>Entrega y publicación</w:t>
            </w:r>
          </w:p>
        </w:tc>
        <w:tc>
          <w:tcPr>
            <w:tcW w:type="dxa" w:w="2351"/>
          </w:tcPr>
          <w:p>
            <w:pPr>
              <w:spacing w:after="40" w:before="40"/>
            </w:pPr>
            <w:r/>
            <w:r>
              <w:rPr>
                <w:rFonts w:ascii="Calibri" w:hAnsi="Calibri"/>
                <w:b w:val="0"/>
                <w:i w:val="0"/>
                <w:sz w:val="19"/>
              </w:rPr>
              <w:t>50%</w:t>
            </w:r>
          </w:p>
        </w:tc>
        <w:tc>
          <w:tcPr>
            <w:tcW w:type="dxa" w:w="2351"/>
          </w:tcPr>
          <w:p>
            <w:pPr>
              <w:spacing w:after="40" w:before="40"/>
            </w:pPr>
            <w:r/>
            <w:r>
              <w:rPr>
                <w:rFonts w:ascii="Calibri" w:hAnsi="Calibri"/>
                <w:b w:val="0"/>
                <w:i w:val="0"/>
                <w:sz w:val="19"/>
              </w:rPr>
              <w:t>$[MONTO]</w:t>
            </w:r>
          </w:p>
        </w:tc>
      </w:tr>
    </w:tbl>
    <w:p>
      <w:pPr>
        <w:spacing w:after="40"/>
      </w:pPr>
    </w:p>
    <w:p>
      <w:pPr>
        <w:jc w:val="both"/>
      </w:pPr>
      <w:r>
        <w:rPr>
          <w:rFonts w:ascii="Calibri" w:hAnsi="Calibri"/>
          <w:b w:val="0"/>
          <w:i/>
        </w:rPr>
        <w:t>(Sustituir por la tabla de hitos del Anexo A cuando el proyecto exceda seis semanas.)</w:t>
      </w:r>
    </w:p>
    <w:p>
      <w:pPr>
        <w:jc w:val="both"/>
      </w:pPr>
      <w:r>
        <w:rPr>
          <w:rFonts w:ascii="Calibri" w:hAnsi="Calibri"/>
          <w:b w:val="0"/>
          <w:i w:val="0"/>
        </w:rPr>
        <w:t xml:space="preserve">Los pagos se realizarán mediante transferencia electrónica SPEI a la cuenta que EL PRESTADOR indique por escrito, dentro de los </w:t>
      </w:r>
      <w:r>
        <w:rPr>
          <w:rFonts w:ascii="Calibri" w:hAnsi="Calibri"/>
          <w:b/>
          <w:i w:val="0"/>
        </w:rPr>
        <w:t>5 (cinco) días naturales</w:t>
      </w:r>
      <w:r>
        <w:rPr>
          <w:rFonts w:ascii="Calibri" w:hAnsi="Calibri"/>
          <w:b w:val="0"/>
          <w:i w:val="0"/>
        </w:rPr>
        <w:t xml:space="preserve"> siguientes a la emisión de la solicitud de pago correspondiente.</w:t>
      </w:r>
    </w:p>
    <w:p>
      <w:pPr>
        <w:jc w:val="both"/>
      </w:pPr>
      <w:r>
        <w:rPr>
          <w:rFonts w:ascii="Calibri" w:hAnsi="Calibri"/>
          <w:b w:val="0"/>
          <w:i w:val="0"/>
        </w:rPr>
        <w:t>EL PRESTADOR emitirá el Comprobante Fiscal Digital por Internet (CFDI) correspondiente dentro de los 3 días hábiles siguientes a la recepción de cada pago.</w:t>
      </w:r>
    </w:p>
    <w:p>
      <w:pPr>
        <w:pStyle w:val="Heading3"/>
      </w:pPr>
      <w:r>
        <w:rPr>
          <w:rFonts w:ascii="Calibri" w:hAnsi="Calibri"/>
          <w:b/>
          <w:i w:val="0"/>
        </w:rPr>
        <w:t>CUARTA — VIGENCIA Y PLAZOS</w:t>
      </w:r>
    </w:p>
    <w:p>
      <w:pPr>
        <w:jc w:val="both"/>
      </w:pPr>
      <w:r>
        <w:rPr>
          <w:rFonts w:ascii="Calibri" w:hAnsi="Calibri"/>
          <w:b w:val="0"/>
          <w:i w:val="0"/>
        </w:rPr>
        <w:t>El presente contrato marco entra en vigor el día de su firma y permanecerá vigente por tiempo indefinido, mientras exista al menos un Anexo A en ejecución o un servicio recurrente contratado.</w:t>
      </w:r>
    </w:p>
    <w:p>
      <w:pPr>
        <w:jc w:val="both"/>
      </w:pPr>
      <w:r>
        <w:rPr>
          <w:rFonts w:ascii="Calibri" w:hAnsi="Calibri"/>
          <w:b w:val="0"/>
          <w:i w:val="0"/>
        </w:rPr>
        <w:t xml:space="preserve">El plazo de ejecución de cada proyecto es el establecido en su Anexo A y comenzará a computarse en días hábiles a partir del momento en que se cumplan </w:t>
      </w:r>
      <w:r>
        <w:rPr>
          <w:rFonts w:ascii="Calibri" w:hAnsi="Calibri"/>
          <w:b/>
          <w:i w:val="0"/>
        </w:rPr>
        <w:t>ambas</w:t>
      </w:r>
      <w:r>
        <w:rPr>
          <w:rFonts w:ascii="Calibri" w:hAnsi="Calibri"/>
          <w:b w:val="0"/>
          <w:i w:val="0"/>
        </w:rPr>
        <w:t xml:space="preserve"> condiciones siguientes:</w:t>
      </w:r>
    </w:p>
    <w:p>
      <w:pPr>
        <w:jc w:val="both"/>
      </w:pPr>
      <w:r>
        <w:rPr>
          <w:rFonts w:ascii="Calibri" w:hAnsi="Calibri"/>
          <w:b/>
          <w:i w:val="0"/>
        </w:rPr>
        <w:t>a)</w:t>
      </w:r>
      <w:r>
        <w:rPr>
          <w:rFonts w:ascii="Calibri" w:hAnsi="Calibri"/>
          <w:b w:val="0"/>
          <w:i w:val="0"/>
        </w:rPr>
        <w:t xml:space="preserve"> EL PRESTADOR reciba el anticipo pactado; y</w:t>
      </w:r>
    </w:p>
    <w:p>
      <w:pPr>
        <w:jc w:val="both"/>
      </w:pPr>
      <w:r>
        <w:rPr>
          <w:rFonts w:ascii="Calibri" w:hAnsi="Calibri"/>
          <w:b/>
          <w:i w:val="0"/>
        </w:rPr>
        <w:t>b)</w:t>
      </w:r>
      <w:r>
        <w:rPr>
          <w:rFonts w:ascii="Calibri" w:hAnsi="Calibri"/>
          <w:b w:val="0"/>
          <w:i w:val="0"/>
        </w:rPr>
        <w:t xml:space="preserve"> EL CLIENTE entregue de forma completa el material señalado en la Cláusula Sexta.</w:t>
      </w:r>
    </w:p>
    <w:p>
      <w:pPr>
        <w:jc w:val="both"/>
      </w:pPr>
      <w:r>
        <w:rPr>
          <w:rFonts w:ascii="Calibri" w:hAnsi="Calibri"/>
          <w:b w:val="0"/>
          <w:i w:val="0"/>
        </w:rPr>
        <w:t xml:space="preserve">El plazo se </w:t>
      </w:r>
      <w:r>
        <w:rPr>
          <w:rFonts w:ascii="Calibri" w:hAnsi="Calibri"/>
          <w:b/>
          <w:i w:val="0"/>
        </w:rPr>
        <w:t>suspenderá automáticamente</w:t>
      </w:r>
      <w:r>
        <w:rPr>
          <w:rFonts w:ascii="Calibri" w:hAnsi="Calibri"/>
          <w:b w:val="0"/>
          <w:i w:val="0"/>
        </w:rPr>
        <w:t>, día por día, mientras EL PRESTADOR se encuentre en espera de retroalimentación, materiales, accesos o aprobaciones a cargo de EL CLIENTE.</w:t>
      </w:r>
    </w:p>
    <w:p>
      <w:pPr>
        <w:pStyle w:val="Heading3"/>
      </w:pPr>
      <w:r>
        <w:rPr>
          <w:rFonts w:ascii="Calibri" w:hAnsi="Calibri"/>
          <w:b/>
          <w:i w:val="0"/>
        </w:rPr>
        <w:t>QUINTA — OBLIGACIONES DE EL PRESTADOR</w:t>
      </w:r>
    </w:p>
    <w:p>
      <w:pPr>
        <w:jc w:val="both"/>
      </w:pPr>
      <w:r>
        <w:rPr>
          <w:rFonts w:ascii="Calibri" w:hAnsi="Calibri"/>
          <w:b w:val="0"/>
          <w:i w:val="0"/>
        </w:rPr>
        <w:t>EL PRESTADOR se obliga a:</w:t>
      </w:r>
    </w:p>
    <w:p>
      <w:pPr>
        <w:jc w:val="both"/>
      </w:pPr>
      <w:r>
        <w:rPr>
          <w:rFonts w:ascii="Calibri" w:hAnsi="Calibri"/>
          <w:b/>
          <w:i w:val="0"/>
        </w:rPr>
        <w:t>a)</w:t>
      </w:r>
      <w:r>
        <w:rPr>
          <w:rFonts w:ascii="Calibri" w:hAnsi="Calibri"/>
          <w:b w:val="0"/>
          <w:i w:val="0"/>
        </w:rPr>
        <w:t xml:space="preserve"> Ejecutar los servicios con la diligencia, la calidad técnica y las buenas prácticas propias de su profesión.</w:t>
      </w:r>
    </w:p>
    <w:p>
      <w:pPr>
        <w:jc w:val="both"/>
      </w:pPr>
      <w:r>
        <w:rPr>
          <w:rFonts w:ascii="Calibri" w:hAnsi="Calibri"/>
          <w:b/>
          <w:i w:val="0"/>
        </w:rPr>
        <w:t>b)</w:t>
      </w:r>
      <w:r>
        <w:rPr>
          <w:rFonts w:ascii="Calibri" w:hAnsi="Calibri"/>
          <w:b w:val="0"/>
          <w:i w:val="0"/>
        </w:rPr>
        <w:t xml:space="preserve"> Entregar los productos conforme al alcance, la calidad y los plazos pactados en el Anexo A.</w:t>
      </w:r>
    </w:p>
    <w:p>
      <w:pPr>
        <w:jc w:val="both"/>
      </w:pPr>
      <w:r>
        <w:rPr>
          <w:rFonts w:ascii="Calibri" w:hAnsi="Calibri"/>
          <w:b/>
          <w:i w:val="0"/>
        </w:rPr>
        <w:t>c)</w:t>
      </w:r>
      <w:r>
        <w:rPr>
          <w:rFonts w:ascii="Calibri" w:hAnsi="Calibri"/>
          <w:b w:val="0"/>
          <w:i w:val="0"/>
        </w:rPr>
        <w:t xml:space="preserve"> Mantener informado a EL CLIENTE del avance mediante entregas iterativas y una demostración publicada y accesible durante todo el proyecto.</w:t>
      </w:r>
    </w:p>
    <w:p>
      <w:pPr>
        <w:jc w:val="both"/>
      </w:pPr>
      <w:r>
        <w:rPr>
          <w:rFonts w:ascii="Calibri" w:hAnsi="Calibri"/>
          <w:b/>
          <w:i w:val="0"/>
        </w:rPr>
        <w:t>d)</w:t>
      </w:r>
      <w:r>
        <w:rPr>
          <w:rFonts w:ascii="Calibri" w:hAnsi="Calibri"/>
          <w:b w:val="0"/>
          <w:i w:val="0"/>
        </w:rPr>
        <w:t xml:space="preserve"> Notificar por escrito y de forma oportuna cualquier circunstancia que pueda afectar el plazo o el alcance.</w:t>
      </w:r>
    </w:p>
    <w:p>
      <w:pPr>
        <w:jc w:val="both"/>
      </w:pPr>
      <w:r>
        <w:rPr>
          <w:rFonts w:ascii="Calibri" w:hAnsi="Calibri"/>
          <w:b/>
          <w:i w:val="0"/>
        </w:rPr>
        <w:t>e)</w:t>
      </w:r>
      <w:r>
        <w:rPr>
          <w:rFonts w:ascii="Calibri" w:hAnsi="Calibri"/>
          <w:b w:val="0"/>
          <w:i w:val="0"/>
        </w:rPr>
        <w:t xml:space="preserve"> Guardar confidencialidad sobre la información de EL CLIENTE en los términos de la Cláusula Décima Segunda.</w:t>
      </w:r>
    </w:p>
    <w:p>
      <w:pPr>
        <w:jc w:val="both"/>
      </w:pPr>
      <w:r>
        <w:rPr>
          <w:rFonts w:ascii="Calibri" w:hAnsi="Calibri"/>
          <w:b/>
          <w:i w:val="0"/>
        </w:rPr>
        <w:t>f)</w:t>
      </w:r>
      <w:r>
        <w:rPr>
          <w:rFonts w:ascii="Calibri" w:hAnsi="Calibri"/>
          <w:b w:val="0"/>
          <w:i w:val="0"/>
        </w:rPr>
        <w:t xml:space="preserve"> Corregir sin costo los defectos que se presenten durante el periodo de garantía establecido en la Cláusula Novena.</w:t>
      </w:r>
    </w:p>
    <w:p>
      <w:pPr>
        <w:jc w:val="both"/>
      </w:pPr>
      <w:r>
        <w:rPr>
          <w:rFonts w:ascii="Calibri" w:hAnsi="Calibri"/>
          <w:b/>
          <w:i w:val="0"/>
        </w:rPr>
        <w:t>g)</w:t>
      </w:r>
      <w:r>
        <w:rPr>
          <w:rFonts w:ascii="Calibri" w:hAnsi="Calibri"/>
          <w:b w:val="0"/>
          <w:i w:val="0"/>
        </w:rPr>
        <w:t xml:space="preserve"> Contar con el personal, las herramientas y la infraestructura necesarios, actuando con total autonomía técnica y administrativa.</w:t>
      </w:r>
    </w:p>
    <w:p>
      <w:pPr>
        <w:pStyle w:val="Heading3"/>
      </w:pPr>
      <w:r>
        <w:rPr>
          <w:rFonts w:ascii="Calibri" w:hAnsi="Calibri"/>
          <w:b/>
          <w:i w:val="0"/>
        </w:rPr>
        <w:t>SEXTA — OBLIGACIONES DE EL CLIENTE</w:t>
      </w:r>
    </w:p>
    <w:p>
      <w:pPr>
        <w:jc w:val="both"/>
      </w:pPr>
      <w:r>
        <w:rPr>
          <w:rFonts w:ascii="Calibri" w:hAnsi="Calibri"/>
          <w:b w:val="0"/>
          <w:i w:val="0"/>
        </w:rPr>
        <w:t>EL CLIENTE se obliga a:</w:t>
      </w:r>
    </w:p>
    <w:p>
      <w:pPr>
        <w:jc w:val="both"/>
      </w:pPr>
      <w:r>
        <w:rPr>
          <w:rFonts w:ascii="Calibri" w:hAnsi="Calibri"/>
          <w:b/>
          <w:i w:val="0"/>
        </w:rPr>
        <w:t>a)</w:t>
      </w:r>
      <w:r>
        <w:rPr>
          <w:rFonts w:ascii="Calibri" w:hAnsi="Calibri"/>
          <w:b w:val="0"/>
          <w:i w:val="0"/>
        </w:rPr>
        <w:t xml:space="preserve"> Cubrir las contraprestaciones en las fechas y montos pactados.</w:t>
      </w:r>
    </w:p>
    <w:p>
      <w:pPr>
        <w:jc w:val="both"/>
      </w:pPr>
      <w:r>
        <w:rPr>
          <w:rFonts w:ascii="Calibri" w:hAnsi="Calibri"/>
          <w:b/>
          <w:i w:val="0"/>
        </w:rPr>
        <w:t>b)</w:t>
      </w:r>
      <w:r>
        <w:rPr>
          <w:rFonts w:ascii="Calibri" w:hAnsi="Calibri"/>
          <w:b w:val="0"/>
          <w:i w:val="0"/>
        </w:rPr>
        <w:t xml:space="preserve"> Entregar dentro de los </w:t>
      </w:r>
      <w:r>
        <w:rPr>
          <w:rFonts w:ascii="Calibri" w:hAnsi="Calibri"/>
          <w:b/>
          <w:i w:val="0"/>
        </w:rPr>
        <w:t>10 (diez) días hábiles</w:t>
      </w:r>
      <w:r>
        <w:rPr>
          <w:rFonts w:ascii="Calibri" w:hAnsi="Calibri"/>
          <w:b w:val="0"/>
          <w:i w:val="0"/>
        </w:rPr>
        <w:t xml:space="preserve"> siguientes a la firma la totalidad del material necesario: textos, logotipos en formato vectorial, fotografías, catálogo de productos o servicios, y los accesos a dominios, redes sociales y plataformas que correspondan.</w:t>
      </w:r>
    </w:p>
    <w:p>
      <w:pPr>
        <w:jc w:val="both"/>
      </w:pPr>
      <w:r>
        <w:rPr>
          <w:rFonts w:ascii="Calibri" w:hAnsi="Calibri"/>
          <w:b/>
          <w:i w:val="0"/>
        </w:rPr>
        <w:t>c)</w:t>
      </w:r>
      <w:r>
        <w:rPr>
          <w:rFonts w:ascii="Calibri" w:hAnsi="Calibri"/>
          <w:b w:val="0"/>
          <w:i w:val="0"/>
        </w:rPr>
        <w:t xml:space="preserve"> Designar a </w:t>
      </w:r>
      <w:r>
        <w:rPr>
          <w:rFonts w:ascii="Calibri" w:hAnsi="Calibri"/>
          <w:b/>
          <w:i w:val="0"/>
        </w:rPr>
        <w:t>una única persona</w:t>
      </w:r>
      <w:r>
        <w:rPr>
          <w:rFonts w:ascii="Calibri" w:hAnsi="Calibri"/>
          <w:b w:val="0"/>
          <w:i w:val="0"/>
        </w:rPr>
        <w:t xml:space="preserve"> como interlocutor con facultades para aprobar entregables, cuyos datos son: </w:t>
      </w:r>
      <w:r>
        <w:rPr>
          <w:rFonts w:ascii="Calibri" w:hAnsi="Calibri"/>
          <w:b/>
          <w:i w:val="0"/>
        </w:rPr>
        <w:t>[NOMBRE, CORREO, TELÉFONO]</w:t>
      </w:r>
      <w:r>
        <w:rPr>
          <w:rFonts w:ascii="Calibri" w:hAnsi="Calibri"/>
          <w:b w:val="0"/>
          <w:i w:val="0"/>
        </w:rPr>
        <w:t>.</w:t>
      </w:r>
    </w:p>
    <w:p>
      <w:pPr>
        <w:jc w:val="both"/>
      </w:pPr>
      <w:r>
        <w:rPr>
          <w:rFonts w:ascii="Calibri" w:hAnsi="Calibri"/>
          <w:b/>
          <w:i w:val="0"/>
        </w:rPr>
        <w:t>d)</w:t>
      </w:r>
      <w:r>
        <w:rPr>
          <w:rFonts w:ascii="Calibri" w:hAnsi="Calibri"/>
          <w:b w:val="0"/>
          <w:i w:val="0"/>
        </w:rPr>
        <w:t xml:space="preserve"> Emitir retroalimentación consolidada por escrito dentro de los </w:t>
      </w:r>
      <w:r>
        <w:rPr>
          <w:rFonts w:ascii="Calibri" w:hAnsi="Calibri"/>
          <w:b/>
          <w:i w:val="0"/>
        </w:rPr>
        <w:t>5 (cinco) días hábiles</w:t>
      </w:r>
      <w:r>
        <w:rPr>
          <w:rFonts w:ascii="Calibri" w:hAnsi="Calibri"/>
          <w:b w:val="0"/>
          <w:i w:val="0"/>
        </w:rPr>
        <w:t xml:space="preserve"> siguientes a cada entrega.</w:t>
      </w:r>
    </w:p>
    <w:p>
      <w:pPr>
        <w:jc w:val="both"/>
      </w:pPr>
      <w:r>
        <w:rPr>
          <w:rFonts w:ascii="Calibri" w:hAnsi="Calibri"/>
          <w:b/>
          <w:i w:val="0"/>
        </w:rPr>
        <w:t>e)</w:t>
      </w:r>
      <w:r>
        <w:rPr>
          <w:rFonts w:ascii="Calibri" w:hAnsi="Calibri"/>
          <w:b w:val="0"/>
          <w:i w:val="0"/>
        </w:rPr>
        <w:t xml:space="preserve"> Garantizar que es titular o cuenta con licencia vigente sobre todo el material que proporcione, liberando a EL PRESTADOR de cualquier reclamación de terceros por este concepto.</w:t>
      </w:r>
    </w:p>
    <w:p>
      <w:pPr>
        <w:jc w:val="both"/>
      </w:pPr>
      <w:r>
        <w:rPr>
          <w:rFonts w:ascii="Calibri" w:hAnsi="Calibri"/>
          <w:b/>
          <w:i w:val="0"/>
        </w:rPr>
        <w:t>f)</w:t>
      </w:r>
      <w:r>
        <w:rPr>
          <w:rFonts w:ascii="Calibri" w:hAnsi="Calibri"/>
          <w:b w:val="0"/>
          <w:i w:val="0"/>
        </w:rPr>
        <w:t xml:space="preserve"> Abstenerse de utilizar los productos desarrollados para fines ilícitos, fraudulentos o que infrinjan derechos de terceros.</w:t>
      </w:r>
    </w:p>
    <w:p>
      <w:pPr>
        <w:jc w:val="both"/>
      </w:pPr>
      <w:r>
        <w:rPr>
          <w:rFonts w:ascii="Calibri" w:hAnsi="Calibri"/>
          <w:b/>
          <w:i w:val="0"/>
        </w:rPr>
        <w:t>g)</w:t>
      </w:r>
      <w:r>
        <w:rPr>
          <w:rFonts w:ascii="Calibri" w:hAnsi="Calibri"/>
          <w:b w:val="0"/>
          <w:i w:val="0"/>
        </w:rPr>
        <w:t xml:space="preserve"> Resguardar bajo su exclusiva responsabilidad las credenciales y accesos que le sean entregados.</w:t>
      </w:r>
    </w:p>
    <w:p>
      <w:pPr>
        <w:pStyle w:val="Heading3"/>
      </w:pPr>
      <w:r>
        <w:rPr>
          <w:rFonts w:ascii="Calibri" w:hAnsi="Calibri"/>
          <w:b/>
          <w:i w:val="0"/>
        </w:rPr>
        <w:t>SÉPTIMA — RELACIÓN ENTRE LAS PARTES</w:t>
      </w:r>
    </w:p>
    <w:p>
      <w:pPr>
        <w:jc w:val="both"/>
      </w:pPr>
      <w:r>
        <w:rPr>
          <w:rFonts w:ascii="Calibri" w:hAnsi="Calibri"/>
          <w:b w:val="0"/>
          <w:i w:val="0"/>
        </w:rPr>
        <w:t xml:space="preserve">LAS PARTES reconocen expresamente que el presente contrato es de naturaleza </w:t>
      </w:r>
      <w:r>
        <w:rPr>
          <w:rFonts w:ascii="Calibri" w:hAnsi="Calibri"/>
          <w:b/>
          <w:i w:val="0"/>
        </w:rPr>
        <w:t>civil y mercantil</w:t>
      </w:r>
      <w:r>
        <w:rPr>
          <w:rFonts w:ascii="Calibri" w:hAnsi="Calibri"/>
          <w:b w:val="0"/>
          <w:i w:val="0"/>
        </w:rPr>
        <w:t xml:space="preserve">, y que </w:t>
      </w:r>
      <w:r>
        <w:rPr>
          <w:rFonts w:ascii="Calibri" w:hAnsi="Calibri"/>
          <w:b/>
          <w:i w:val="0"/>
        </w:rPr>
        <w:t>no existe ni existirá relación laboral alguna</w:t>
      </w:r>
      <w:r>
        <w:rPr>
          <w:rFonts w:ascii="Calibri" w:hAnsi="Calibri"/>
          <w:b w:val="0"/>
          <w:i w:val="0"/>
        </w:rPr>
        <w:t xml:space="preserve"> entre ellas, ni con el personal que cada una emplee.</w:t>
      </w:r>
    </w:p>
    <w:p>
      <w:pPr>
        <w:jc w:val="both"/>
      </w:pPr>
      <w:r>
        <w:rPr>
          <w:rFonts w:ascii="Calibri" w:hAnsi="Calibri"/>
          <w:b w:val="0"/>
          <w:i w:val="0"/>
        </w:rPr>
        <w:t>EL PRESTADOR cuenta con elementos propios suficientes en términos del artículo 13 de la Ley Federal del Trabajo, ejecuta los servicios con plena autonomía técnica y de organización, y es el único responsable de las obligaciones laborales, fiscales y de seguridad social de las personas que llegue a emplear.</w:t>
      </w:r>
    </w:p>
    <w:p>
      <w:pPr>
        <w:jc w:val="both"/>
      </w:pPr>
      <w:r>
        <w:rPr>
          <w:rFonts w:ascii="Calibri" w:hAnsi="Calibri"/>
          <w:b w:val="0"/>
          <w:i w:val="0"/>
        </w:rPr>
        <w:t>EL PRESTADOR se obliga a sacar en paz y a salvo a EL CLIENTE de cualquier reclamación de índole laboral que llegara a formularse en su contra por este concepto.</w:t>
      </w:r>
    </w:p>
    <w:p>
      <w:pPr>
        <w:pStyle w:val="Heading3"/>
      </w:pPr>
      <w:r>
        <w:rPr>
          <w:rFonts w:ascii="Calibri" w:hAnsi="Calibri"/>
          <w:b/>
          <w:i w:val="0"/>
        </w:rPr>
        <w:t>OCTAVA — ENTREGA Y ACEPTACIÓN</w:t>
      </w:r>
    </w:p>
    <w:p>
      <w:pPr>
        <w:jc w:val="both"/>
      </w:pPr>
      <w:r>
        <w:rPr>
          <w:rFonts w:ascii="Calibri" w:hAnsi="Calibri"/>
          <w:b w:val="0"/>
          <w:i w:val="0"/>
        </w:rPr>
        <w:t>Concluida la ejecución, EL PRESTADOR notificará por escrito la terminación y pondrá los entregables a disposición de EL CLIENTE.</w:t>
      </w:r>
    </w:p>
    <w:p>
      <w:pPr>
        <w:jc w:val="both"/>
      </w:pPr>
      <w:r>
        <w:rPr>
          <w:rFonts w:ascii="Calibri" w:hAnsi="Calibri"/>
          <w:b w:val="0"/>
          <w:i w:val="0"/>
        </w:rPr>
        <w:t xml:space="preserve">EL CLIENTE contará con </w:t>
      </w:r>
      <w:r>
        <w:rPr>
          <w:rFonts w:ascii="Calibri" w:hAnsi="Calibri"/>
          <w:b/>
          <w:i w:val="0"/>
        </w:rPr>
        <w:t>7 (siete) días naturales</w:t>
      </w:r>
      <w:r>
        <w:rPr>
          <w:rFonts w:ascii="Calibri" w:hAnsi="Calibri"/>
          <w:b w:val="0"/>
          <w:i w:val="0"/>
        </w:rPr>
        <w:t xml:space="preserve"> para revisarlos y manifestar por escrito las discrepancias que encuentre respecto del alcance pactado en el Anexo A.</w:t>
      </w:r>
    </w:p>
    <w:p>
      <w:pPr>
        <w:jc w:val="both"/>
      </w:pPr>
      <w:r>
        <w:rPr>
          <w:rFonts w:ascii="Calibri" w:hAnsi="Calibri"/>
          <w:b w:val="0"/>
          <w:i w:val="0"/>
        </w:rPr>
        <w:t xml:space="preserve">Transcurrido dicho plazo sin que EL CLIENTE formule observaciones, o bien si utiliza el producto en producción, los entregables se tendrán por </w:t>
      </w:r>
      <w:r>
        <w:rPr>
          <w:rFonts w:ascii="Calibri" w:hAnsi="Calibri"/>
          <w:b/>
          <w:i w:val="0"/>
        </w:rPr>
        <w:t>tácitamente aceptados</w:t>
      </w:r>
      <w:r>
        <w:rPr>
          <w:rFonts w:ascii="Calibri" w:hAnsi="Calibri"/>
          <w:b w:val="0"/>
          <w:i w:val="0"/>
        </w:rPr>
        <w:t xml:space="preserve"> para todos los efectos legales.</w:t>
      </w:r>
    </w:p>
    <w:p>
      <w:pPr>
        <w:jc w:val="both"/>
      </w:pPr>
      <w:r>
        <w:rPr>
          <w:rFonts w:ascii="Calibri" w:hAnsi="Calibri"/>
          <w:b w:val="0"/>
          <w:i w:val="0"/>
        </w:rPr>
        <w:t xml:space="preserve">De existir discrepancias fundadas, EL PRESTADOR contará con </w:t>
      </w:r>
      <w:r>
        <w:rPr>
          <w:rFonts w:ascii="Calibri" w:hAnsi="Calibri"/>
          <w:b/>
          <w:i w:val="0"/>
        </w:rPr>
        <w:t>10 (diez) días hábiles</w:t>
      </w:r>
      <w:r>
        <w:rPr>
          <w:rFonts w:ascii="Calibri" w:hAnsi="Calibri"/>
          <w:b w:val="0"/>
          <w:i w:val="0"/>
        </w:rPr>
        <w:t xml:space="preserve"> para subsanarlas sin costo, reiniciándose el plazo de revisión únicamente respecto de los puntos corregidos.</w:t>
      </w:r>
    </w:p>
    <w:p>
      <w:pPr>
        <w:jc w:val="both"/>
      </w:pPr>
      <w:r>
        <w:rPr>
          <w:rFonts w:ascii="Calibri" w:hAnsi="Calibri"/>
          <w:b w:val="0"/>
          <w:i w:val="0"/>
        </w:rPr>
        <w:t xml:space="preserve">La aceptación se hará constar mediante el </w:t>
      </w:r>
      <w:r>
        <w:rPr>
          <w:rFonts w:ascii="Calibri" w:hAnsi="Calibri"/>
          <w:b/>
          <w:i w:val="0"/>
        </w:rPr>
        <w:t>Acta de Entrega y Aceptación</w:t>
      </w:r>
      <w:r>
        <w:rPr>
          <w:rFonts w:ascii="Calibri" w:hAnsi="Calibri"/>
          <w:b w:val="0"/>
          <w:i w:val="0"/>
        </w:rPr>
        <w:t xml:space="preserve"> que LAS PARTES suscriban.</w:t>
      </w:r>
    </w:p>
    <w:p>
      <w:pPr>
        <w:pStyle w:val="Heading3"/>
      </w:pPr>
      <w:r>
        <w:rPr>
          <w:rFonts w:ascii="Calibri" w:hAnsi="Calibri"/>
          <w:b/>
          <w:i w:val="0"/>
        </w:rPr>
        <w:t>NOVENA — GARANTÍA</w:t>
      </w:r>
    </w:p>
    <w:p>
      <w:pPr>
        <w:jc w:val="both"/>
      </w:pPr>
      <w:r>
        <w:rPr>
          <w:rFonts w:ascii="Calibri" w:hAnsi="Calibri"/>
          <w:b w:val="0"/>
          <w:i w:val="0"/>
        </w:rPr>
        <w:t xml:space="preserve">EL PRESTADOR otorga una garantía de </w:t>
      </w:r>
      <w:r>
        <w:rPr>
          <w:rFonts w:ascii="Calibri" w:hAnsi="Calibri"/>
          <w:b/>
          <w:i w:val="0"/>
        </w:rPr>
        <w:t>30 (treinta) días naturales</w:t>
      </w:r>
      <w:r>
        <w:rPr>
          <w:rFonts w:ascii="Calibri" w:hAnsi="Calibri"/>
          <w:b w:val="0"/>
          <w:i w:val="0"/>
        </w:rPr>
        <w:t>, contados a partir de la publicación del producto, durante la cual corregirá sin costo alguno cualquier error, falla o comportamiento que no corresponda a lo especificado en el Anexo A.</w:t>
      </w:r>
    </w:p>
    <w:p>
      <w:pPr>
        <w:jc w:val="both"/>
      </w:pPr>
      <w:r>
        <w:rPr>
          <w:rFonts w:ascii="Calibri" w:hAnsi="Calibri"/>
          <w:b w:val="0"/>
          <w:i w:val="0"/>
        </w:rPr>
        <w:t xml:space="preserve">La garantía </w:t>
      </w:r>
      <w:r>
        <w:rPr>
          <w:rFonts w:ascii="Calibri" w:hAnsi="Calibri"/>
          <w:b/>
          <w:i w:val="0"/>
        </w:rPr>
        <w:t>no cubre</w:t>
      </w:r>
      <w:r>
        <w:rPr>
          <w:rFonts w:ascii="Calibri" w:hAnsi="Calibri"/>
          <w:b w:val="0"/>
          <w:i w:val="0"/>
        </w:rPr>
        <w:t>:</w:t>
      </w:r>
    </w:p>
    <w:p>
      <w:pPr>
        <w:jc w:val="both"/>
      </w:pPr>
      <w:r>
        <w:rPr>
          <w:rFonts w:ascii="Calibri" w:hAnsi="Calibri"/>
          <w:b/>
          <w:i w:val="0"/>
        </w:rPr>
        <w:t>a)</w:t>
      </w:r>
      <w:r>
        <w:rPr>
          <w:rFonts w:ascii="Calibri" w:hAnsi="Calibri"/>
          <w:b w:val="0"/>
          <w:i w:val="0"/>
        </w:rPr>
        <w:t xml:space="preserve"> Modificaciones de contenido, textos, imágenes o precios solicitadas por EL CLIENTE.</w:t>
      </w:r>
    </w:p>
    <w:p>
      <w:pPr>
        <w:jc w:val="both"/>
      </w:pPr>
      <w:r>
        <w:rPr>
          <w:rFonts w:ascii="Calibri" w:hAnsi="Calibri"/>
          <w:b/>
          <w:i w:val="0"/>
        </w:rPr>
        <w:t>b)</w:t>
      </w:r>
      <w:r>
        <w:rPr>
          <w:rFonts w:ascii="Calibri" w:hAnsi="Calibri"/>
          <w:b w:val="0"/>
          <w:i w:val="0"/>
        </w:rPr>
        <w:t xml:space="preserve"> Funcionalidad nueva o no contemplada en el Anexo A.</w:t>
      </w:r>
    </w:p>
    <w:p>
      <w:pPr>
        <w:jc w:val="both"/>
      </w:pPr>
      <w:r>
        <w:rPr>
          <w:rFonts w:ascii="Calibri" w:hAnsi="Calibri"/>
          <w:b/>
          <w:i w:val="0"/>
        </w:rPr>
        <w:t>c)</w:t>
      </w:r>
      <w:r>
        <w:rPr>
          <w:rFonts w:ascii="Calibri" w:hAnsi="Calibri"/>
          <w:b w:val="0"/>
          <w:i w:val="0"/>
        </w:rPr>
        <w:t xml:space="preserve"> Fallas derivadas de modificaciones al código realizadas por EL CLIENTE o por terceros.</w:t>
      </w:r>
    </w:p>
    <w:p>
      <w:pPr>
        <w:jc w:val="both"/>
      </w:pPr>
      <w:r>
        <w:rPr>
          <w:rFonts w:ascii="Calibri" w:hAnsi="Calibri"/>
          <w:b/>
          <w:i w:val="0"/>
        </w:rPr>
        <w:t>d)</w:t>
      </w:r>
      <w:r>
        <w:rPr>
          <w:rFonts w:ascii="Calibri" w:hAnsi="Calibri"/>
          <w:b w:val="0"/>
          <w:i w:val="0"/>
        </w:rPr>
        <w:t xml:space="preserve"> Interrupciones o cambios de política imputables a servicios de terceros.</w:t>
      </w:r>
    </w:p>
    <w:p>
      <w:pPr>
        <w:jc w:val="both"/>
      </w:pPr>
      <w:r>
        <w:rPr>
          <w:rFonts w:ascii="Calibri" w:hAnsi="Calibri"/>
          <w:b/>
          <w:i w:val="0"/>
        </w:rPr>
        <w:t>e)</w:t>
      </w:r>
      <w:r>
        <w:rPr>
          <w:rFonts w:ascii="Calibri" w:hAnsi="Calibri"/>
          <w:b w:val="0"/>
          <w:i w:val="0"/>
        </w:rPr>
        <w:t xml:space="preserve"> Daños causados por uso indebido o por el incumplimiento de las recomendaciones técnicas documentadas.</w:t>
      </w:r>
    </w:p>
    <w:p>
      <w:pPr>
        <w:jc w:val="both"/>
      </w:pPr>
      <w:r>
        <w:rPr>
          <w:rFonts w:ascii="Calibri" w:hAnsi="Calibri"/>
          <w:b w:val="0"/>
          <w:i w:val="0"/>
        </w:rPr>
        <w:t>Concluida la garantía, el soporte se prestará conforme al plan de mantenimiento que EL CLIENTE contrate.</w:t>
      </w:r>
    </w:p>
    <w:p>
      <w:pPr>
        <w:pStyle w:val="Heading3"/>
      </w:pPr>
      <w:r>
        <w:rPr>
          <w:rFonts w:ascii="Calibri" w:hAnsi="Calibri"/>
          <w:b/>
          <w:i w:val="0"/>
        </w:rPr>
        <w:t>DÉCIMA — CAMBIOS DE ALCANCE</w:t>
      </w:r>
    </w:p>
    <w:p>
      <w:pPr>
        <w:jc w:val="both"/>
      </w:pPr>
      <w:r>
        <w:rPr>
          <w:rFonts w:ascii="Calibri" w:hAnsi="Calibri"/>
          <w:b w:val="0"/>
          <w:i w:val="0"/>
        </w:rPr>
        <w:t xml:space="preserve">Cualquier requerimiento fuera del alcance del Anexo A deberá documentarse en una </w:t>
      </w:r>
      <w:r>
        <w:rPr>
          <w:rFonts w:ascii="Calibri" w:hAnsi="Calibri"/>
          <w:b/>
          <w:i w:val="0"/>
        </w:rPr>
        <w:t>Orden de Cambio</w:t>
      </w:r>
      <w:r>
        <w:rPr>
          <w:rFonts w:ascii="Calibri" w:hAnsi="Calibri"/>
          <w:b w:val="0"/>
          <w:i w:val="0"/>
        </w:rPr>
        <w:t xml:space="preserve"> que precise: la descripción del cambio, el costo adicional, el impacto en la fecha de entrega y la vigencia de la oferta.</w:t>
      </w:r>
    </w:p>
    <w:p>
      <w:pPr>
        <w:jc w:val="both"/>
      </w:pPr>
      <w:r>
        <w:rPr>
          <w:rFonts w:ascii="Calibri" w:hAnsi="Calibri"/>
          <w:b w:val="0"/>
          <w:i w:val="0"/>
        </w:rPr>
        <w:t xml:space="preserve">EL PRESTADOR </w:t>
      </w:r>
      <w:r>
        <w:rPr>
          <w:rFonts w:ascii="Calibri" w:hAnsi="Calibri"/>
          <w:b/>
          <w:i w:val="0"/>
        </w:rPr>
        <w:t>no iniciará</w:t>
      </w:r>
      <w:r>
        <w:rPr>
          <w:rFonts w:ascii="Calibri" w:hAnsi="Calibri"/>
          <w:b w:val="0"/>
          <w:i w:val="0"/>
        </w:rPr>
        <w:t xml:space="preserve"> trabajo adicional alguno sin la aprobación previa y por escrito de la Orden de Cambio. La aprobación podrá otorgarse por correo electrónico desde la cuenta del interlocutor designado.</w:t>
      </w:r>
    </w:p>
    <w:p>
      <w:pPr>
        <w:jc w:val="both"/>
      </w:pPr>
      <w:r>
        <w:rPr>
          <w:rFonts w:ascii="Calibri" w:hAnsi="Calibri"/>
          <w:b w:val="0"/>
          <w:i w:val="0"/>
        </w:rPr>
        <w:t>EL CLIENTE podrá rechazar cualquier Orden de Cambio sin penalización; en tal caso, el proyecto continuará con el alcance originalmente pactado.</w:t>
      </w:r>
    </w:p>
    <w:p>
      <w:pPr>
        <w:pStyle w:val="Heading3"/>
      </w:pPr>
      <w:r>
        <w:rPr>
          <w:rFonts w:ascii="Calibri" w:hAnsi="Calibri"/>
          <w:b/>
          <w:i w:val="0"/>
        </w:rPr>
        <w:t>DÉCIMA PRIMERA — PROPIEDAD INTELECTUAL</w:t>
      </w:r>
    </w:p>
    <w:p>
      <w:pPr>
        <w:jc w:val="both"/>
      </w:pPr>
      <w:r>
        <w:rPr>
          <w:rFonts w:ascii="Calibri" w:hAnsi="Calibri"/>
          <w:b/>
          <w:i w:val="0"/>
        </w:rPr>
        <w:t>11.1 Cesión.</w:t>
      </w:r>
      <w:r>
        <w:rPr>
          <w:rFonts w:ascii="Calibri" w:hAnsi="Calibri"/>
          <w:b w:val="0"/>
          <w:i w:val="0"/>
        </w:rPr>
        <w:t xml:space="preserve"> Una vez cubierta la totalidad de la contraprestación pactada, EL PRESTADOR </w:t>
      </w:r>
      <w:r>
        <w:rPr>
          <w:rFonts w:ascii="Calibri" w:hAnsi="Calibri"/>
          <w:b/>
          <w:i w:val="0"/>
        </w:rPr>
        <w:t>cede y transmite a EL CLIENTE</w:t>
      </w:r>
      <w:r>
        <w:rPr>
          <w:rFonts w:ascii="Calibri" w:hAnsi="Calibri"/>
          <w:b w:val="0"/>
          <w:i w:val="0"/>
        </w:rPr>
        <w:t xml:space="preserve">, de forma exclusiva, definitiva, sin limitación territorial y por el plazo máximo que permita la ley, la titularidad de los </w:t>
      </w:r>
      <w:r>
        <w:rPr>
          <w:rFonts w:ascii="Calibri" w:hAnsi="Calibri"/>
          <w:b/>
          <w:i w:val="0"/>
        </w:rPr>
        <w:t>derechos patrimoniales</w:t>
      </w:r>
      <w:r>
        <w:rPr>
          <w:rFonts w:ascii="Calibri" w:hAnsi="Calibri"/>
          <w:b w:val="0"/>
          <w:i w:val="0"/>
        </w:rPr>
        <w:t xml:space="preserve"> sobre:</w:t>
      </w:r>
    </w:p>
    <w:p>
      <w:pPr>
        <w:jc w:val="both"/>
      </w:pPr>
      <w:r>
        <w:rPr>
          <w:rFonts w:ascii="Calibri" w:hAnsi="Calibri"/>
          <w:b/>
          <w:i w:val="0"/>
        </w:rPr>
        <w:t>a)</w:t>
      </w:r>
      <w:r>
        <w:rPr>
          <w:rFonts w:ascii="Calibri" w:hAnsi="Calibri"/>
          <w:b w:val="0"/>
          <w:i w:val="0"/>
        </w:rPr>
        <w:t xml:space="preserve"> El código fuente desarrollado específicamente para el proyecto.</w:t>
      </w:r>
    </w:p>
    <w:p>
      <w:pPr>
        <w:jc w:val="both"/>
      </w:pPr>
      <w:r>
        <w:rPr>
          <w:rFonts w:ascii="Calibri" w:hAnsi="Calibri"/>
          <w:b/>
          <w:i w:val="0"/>
        </w:rPr>
        <w:t>b)</w:t>
      </w:r>
      <w:r>
        <w:rPr>
          <w:rFonts w:ascii="Calibri" w:hAnsi="Calibri"/>
          <w:b w:val="0"/>
          <w:i w:val="0"/>
        </w:rPr>
        <w:t xml:space="preserve"> El diseño de interfaz, la maquetación y los recursos gráficos creados a la medida.</w:t>
      </w:r>
    </w:p>
    <w:p>
      <w:pPr>
        <w:jc w:val="both"/>
      </w:pPr>
      <w:r>
        <w:rPr>
          <w:rFonts w:ascii="Calibri" w:hAnsi="Calibri"/>
          <w:b/>
          <w:i w:val="0"/>
        </w:rPr>
        <w:t>c)</w:t>
      </w:r>
      <w:r>
        <w:rPr>
          <w:rFonts w:ascii="Calibri" w:hAnsi="Calibri"/>
          <w:b w:val="0"/>
          <w:i w:val="0"/>
        </w:rPr>
        <w:t xml:space="preserve"> Los textos y la arquitectura de contenidos elaborados para EL CLIENTE.</w:t>
      </w:r>
    </w:p>
    <w:p>
      <w:pPr>
        <w:jc w:val="both"/>
      </w:pPr>
      <w:r>
        <w:rPr>
          <w:rFonts w:ascii="Calibri" w:hAnsi="Calibri"/>
          <w:b/>
          <w:i w:val="0"/>
        </w:rPr>
        <w:t>d)</w:t>
      </w:r>
      <w:r>
        <w:rPr>
          <w:rFonts w:ascii="Calibri" w:hAnsi="Calibri"/>
          <w:b w:val="0"/>
          <w:i w:val="0"/>
        </w:rPr>
        <w:t xml:space="preserve"> La configuración de despliegue, los esquemas de base de datos y la documentación técnica.</w:t>
      </w:r>
    </w:p>
    <w:p>
      <w:pPr>
        <w:jc w:val="both"/>
      </w:pPr>
      <w:r>
        <w:rPr>
          <w:rFonts w:ascii="Calibri" w:hAnsi="Calibri"/>
          <w:b w:val="0"/>
          <w:i w:val="0"/>
        </w:rPr>
        <w:t>Esta cesión comprende los derechos de reproducción, distribución, comunicación pública, transformación y explotación en cualquier forma y medio, conocido o por conocerse.</w:t>
      </w:r>
    </w:p>
    <w:p>
      <w:pPr>
        <w:jc w:val="both"/>
      </w:pPr>
      <w:r>
        <w:rPr>
          <w:rFonts w:ascii="Calibri" w:hAnsi="Calibri"/>
          <w:b/>
          <w:i w:val="0"/>
        </w:rPr>
        <w:t>11.2 Reserva.</w:t>
      </w:r>
      <w:r>
        <w:rPr>
          <w:rFonts w:ascii="Calibri" w:hAnsi="Calibri"/>
          <w:b w:val="0"/>
          <w:i w:val="0"/>
        </w:rPr>
        <w:t xml:space="preserve"> Quedan </w:t>
      </w:r>
      <w:r>
        <w:rPr>
          <w:rFonts w:ascii="Calibri" w:hAnsi="Calibri"/>
          <w:b/>
          <w:i w:val="0"/>
        </w:rPr>
        <w:t>excluidos</w:t>
      </w:r>
      <w:r>
        <w:rPr>
          <w:rFonts w:ascii="Calibri" w:hAnsi="Calibri"/>
          <w:b w:val="0"/>
          <w:i w:val="0"/>
        </w:rPr>
        <w:t xml:space="preserve"> de la cesión anterior, permaneciendo en la titularidad de EL PRESTADOR:</w:t>
      </w:r>
    </w:p>
    <w:p>
      <w:pPr>
        <w:jc w:val="both"/>
      </w:pPr>
      <w:r>
        <w:rPr>
          <w:rFonts w:ascii="Calibri" w:hAnsi="Calibri"/>
          <w:b/>
          <w:i w:val="0"/>
        </w:rPr>
        <w:t>a)</w:t>
      </w:r>
      <w:r>
        <w:rPr>
          <w:rFonts w:ascii="Calibri" w:hAnsi="Calibri"/>
          <w:b w:val="0"/>
          <w:i w:val="0"/>
        </w:rPr>
        <w:t xml:space="preserve"> Su conocimiento técnico, metodología y experiencia general.</w:t>
      </w:r>
    </w:p>
    <w:p>
      <w:pPr>
        <w:jc w:val="both"/>
      </w:pPr>
      <w:r>
        <w:rPr>
          <w:rFonts w:ascii="Calibri" w:hAnsi="Calibri"/>
          <w:b/>
          <w:i w:val="0"/>
        </w:rPr>
        <w:t>b)</w:t>
      </w:r>
      <w:r>
        <w:rPr>
          <w:rFonts w:ascii="Calibri" w:hAnsi="Calibri"/>
          <w:b w:val="0"/>
          <w:i w:val="0"/>
        </w:rPr>
        <w:t xml:space="preserve"> Los componentes, librerías, plantillas y fragmentos de código preexistentes de su autoría. Sobre estos, EL PRESTADOR otorga a EL CLIENTE una licencia </w:t>
      </w:r>
      <w:r>
        <w:rPr>
          <w:rFonts w:ascii="Calibri" w:hAnsi="Calibri"/>
          <w:b/>
          <w:i w:val="0"/>
        </w:rPr>
        <w:t>perpetua, mundial, irrevocable, libre de regalías y sublicenciable</w:t>
      </w:r>
      <w:r>
        <w:rPr>
          <w:rFonts w:ascii="Calibri" w:hAnsi="Calibri"/>
          <w:b w:val="0"/>
          <w:i w:val="0"/>
        </w:rPr>
        <w:t>, para usarlos, modificarlos y explotarlos como parte integrante del producto entregado. EL CLIENTE no podrá comercializarlos como producto independiente y separado del proyecto.</w:t>
      </w:r>
    </w:p>
    <w:p>
      <w:pPr>
        <w:jc w:val="both"/>
      </w:pPr>
      <w:r>
        <w:rPr>
          <w:rFonts w:ascii="Calibri" w:hAnsi="Calibri"/>
          <w:b/>
          <w:i w:val="0"/>
        </w:rPr>
        <w:t>c)</w:t>
      </w:r>
      <w:r>
        <w:rPr>
          <w:rFonts w:ascii="Calibri" w:hAnsi="Calibri"/>
          <w:b w:val="0"/>
          <w:i w:val="0"/>
        </w:rPr>
        <w:t xml:space="preserve"> El software de terceros y las dependencias de código abierto, que conservan sus licencias originales, las cuales EL PRESTADOR transmite íntegras y documentadas.</w:t>
      </w:r>
    </w:p>
    <w:p>
      <w:pPr>
        <w:jc w:val="both"/>
      </w:pPr>
      <w:r>
        <w:rPr>
          <w:rFonts w:ascii="Calibri" w:hAnsi="Calibri"/>
          <w:b/>
          <w:i w:val="0"/>
        </w:rPr>
        <w:t>11.3 Derechos morales.</w:t>
      </w:r>
      <w:r>
        <w:rPr>
          <w:rFonts w:ascii="Calibri" w:hAnsi="Calibri"/>
          <w:b w:val="0"/>
          <w:i w:val="0"/>
        </w:rPr>
        <w:t xml:space="preserve"> De conformidad con el artículo 19 de la Ley Federal del Derecho de Autor, los derechos morales son inalienables e imprescriptibles y permanecen en EL PRESTADOR.</w:t>
      </w:r>
    </w:p>
    <w:p>
      <w:pPr>
        <w:jc w:val="both"/>
      </w:pPr>
      <w:r>
        <w:rPr>
          <w:rFonts w:ascii="Calibri" w:hAnsi="Calibri"/>
          <w:b/>
          <w:i w:val="0"/>
        </w:rPr>
        <w:t>11.4 Titularidad previa a la liquidación.</w:t>
      </w:r>
      <w:r>
        <w:rPr>
          <w:rFonts w:ascii="Calibri" w:hAnsi="Calibri"/>
          <w:b w:val="0"/>
          <w:i w:val="0"/>
        </w:rPr>
        <w:t xml:space="preserve"> Hasta en tanto no se cubra la totalidad del precio, EL PRESTADOR conserva la titularidad de los derechos patrimoniales y otorga a EL CLIENTE una licencia temporal de uso limitada exclusivamente a la revisión y evaluación del trabajo.</w:t>
      </w:r>
    </w:p>
    <w:p>
      <w:pPr>
        <w:jc w:val="both"/>
      </w:pPr>
      <w:r>
        <w:rPr>
          <w:rFonts w:ascii="Calibri" w:hAnsi="Calibri"/>
          <w:b/>
          <w:i w:val="0"/>
        </w:rPr>
        <w:t>11.5 Materiales de EL CLIENTE.</w:t>
      </w:r>
      <w:r>
        <w:rPr>
          <w:rFonts w:ascii="Calibri" w:hAnsi="Calibri"/>
          <w:b w:val="0"/>
          <w:i w:val="0"/>
        </w:rPr>
        <w:t xml:space="preserve"> Todo material aportado por EL CLIENTE (marcas, logotipos, fotografías, textos, bases de datos e información de sus propios clientes) permanece en su exclusiva propiedad. EL PRESTADOR lo utilizará únicamente para la ejecución del proyecto y cesará su uso a la conclusión del mismo.</w:t>
      </w:r>
    </w:p>
    <w:p>
      <w:pPr>
        <w:jc w:val="both"/>
      </w:pPr>
      <w:r>
        <w:rPr>
          <w:rFonts w:ascii="Calibri" w:hAnsi="Calibri"/>
          <w:b/>
          <w:i w:val="0"/>
        </w:rPr>
        <w:t>11.6 Portafolio.</w:t>
      </w:r>
      <w:r>
        <w:rPr>
          <w:rFonts w:ascii="Calibri" w:hAnsi="Calibri"/>
          <w:b w:val="0"/>
          <w:i w:val="0"/>
        </w:rPr>
        <w:t xml:space="preserve"> EL PRESTADOR podrá exhibir el proyecto en su portafolio, sitio web, redes sociales y materiales comerciales, incluyendo capturas de pantalla, el nombre comercial de EL CLIENTE y resultados de dominio público. EL CLIENTE podrá revocar esta autorización en cualquier momento mediante simple aviso por escrito. En ningún caso EL PRESTADOR divulgará datos de los clientes de EL CLIENTE, métricas internas ni información confidencial.</w:t>
      </w:r>
    </w:p>
    <w:p>
      <w:pPr>
        <w:pStyle w:val="Heading3"/>
      </w:pPr>
      <w:r>
        <w:rPr>
          <w:rFonts w:ascii="Calibri" w:hAnsi="Calibri"/>
          <w:b/>
          <w:i w:val="0"/>
        </w:rPr>
        <w:t>DÉCIMA SEGUNDA — CONFIDENCIALIDAD</w:t>
      </w:r>
    </w:p>
    <w:p>
      <w:pPr>
        <w:jc w:val="both"/>
      </w:pPr>
      <w:r>
        <w:rPr>
          <w:rFonts w:ascii="Calibri" w:hAnsi="Calibri"/>
          <w:b w:val="0"/>
          <w:i w:val="0"/>
        </w:rPr>
        <w:t>LAS PARTES se obligan a mantener estricta confidencialidad sobre toda información no pública a la que tengan acceso con motivo de este contrato, incluyendo estrategias comerciales, precios, bases de datos, credenciales, procesos internos, planes de producto y el contenido mismo de este instrumento.</w:t>
      </w:r>
    </w:p>
    <w:p>
      <w:pPr>
        <w:jc w:val="both"/>
      </w:pPr>
      <w:r>
        <w:rPr>
          <w:rFonts w:ascii="Calibri" w:hAnsi="Calibri"/>
          <w:b w:val="0"/>
          <w:i w:val="0"/>
        </w:rPr>
        <w:t xml:space="preserve">Esta obligación subsistirá durante la vigencia del contrato y por </w:t>
      </w:r>
      <w:r>
        <w:rPr>
          <w:rFonts w:ascii="Calibri" w:hAnsi="Calibri"/>
          <w:b/>
          <w:i w:val="0"/>
        </w:rPr>
        <w:t>3 (tres) años</w:t>
      </w:r>
      <w:r>
        <w:rPr>
          <w:rFonts w:ascii="Calibri" w:hAnsi="Calibri"/>
          <w:b w:val="0"/>
          <w:i w:val="0"/>
        </w:rPr>
        <w:t xml:space="preserve"> posteriores a su terminación por cualquier causa.</w:t>
      </w:r>
    </w:p>
    <w:p>
      <w:pPr>
        <w:jc w:val="both"/>
      </w:pPr>
      <w:r>
        <w:rPr>
          <w:rFonts w:ascii="Calibri" w:hAnsi="Calibri"/>
          <w:b w:val="0"/>
          <w:i w:val="0"/>
        </w:rPr>
        <w:t>No se considera información confidencial aquella que: sea o llegue a ser de dominio público sin culpa de la parte receptora; ya obrara legítimamente en poder de la parte receptora; sea desarrollada de forma independiente; o deba revelarse por mandato de autoridad competente, en cuyo caso se notificará previamente a la otra parte cuando ello sea legalmente posible.</w:t>
      </w:r>
    </w:p>
    <w:p>
      <w:pPr>
        <w:jc w:val="both"/>
      </w:pPr>
      <w:r>
        <w:rPr>
          <w:rFonts w:ascii="Calibri" w:hAnsi="Calibri"/>
          <w:b w:val="0"/>
          <w:i w:val="0"/>
        </w:rPr>
        <w:t>Cuando la naturaleza del proyecto lo amerite, LAS PARTES suscribirán un Acuerdo de Confidencialidad específico, cuyas disposiciones prevalecerán sobre esta cláusula en lo que resulten más protectoras.</w:t>
      </w:r>
    </w:p>
    <w:p>
      <w:pPr>
        <w:pStyle w:val="Heading3"/>
      </w:pPr>
      <w:r>
        <w:rPr>
          <w:rFonts w:ascii="Calibri" w:hAnsi="Calibri"/>
          <w:b/>
          <w:i w:val="0"/>
        </w:rPr>
        <w:t>DÉCIMA TERCERA — PROTECCIÓN DE DATOS PERSONALES</w:t>
      </w:r>
    </w:p>
    <w:p>
      <w:pPr>
        <w:jc w:val="both"/>
      </w:pPr>
      <w:r>
        <w:rPr>
          <w:rFonts w:ascii="Calibri" w:hAnsi="Calibri"/>
          <w:b w:val="0"/>
          <w:i w:val="0"/>
        </w:rPr>
        <w:t xml:space="preserve">En caso de que la prestación de los servicios implique el tratamiento de datos personales, EL PRESTADOR actuará en calidad de </w:t>
      </w:r>
      <w:r>
        <w:rPr>
          <w:rFonts w:ascii="Calibri" w:hAnsi="Calibri"/>
          <w:b/>
          <w:i w:val="0"/>
        </w:rPr>
        <w:t>encargado</w:t>
      </w:r>
      <w:r>
        <w:rPr>
          <w:rFonts w:ascii="Calibri" w:hAnsi="Calibri"/>
          <w:b w:val="0"/>
          <w:i w:val="0"/>
        </w:rPr>
        <w:t xml:space="preserve"> en términos de la Ley Federal de Protección de Datos Personales en Posesión de los Particulares, obligándose a:</w:t>
      </w:r>
    </w:p>
    <w:p>
      <w:pPr>
        <w:jc w:val="both"/>
      </w:pPr>
      <w:r>
        <w:rPr>
          <w:rFonts w:ascii="Calibri" w:hAnsi="Calibri"/>
          <w:b/>
          <w:i w:val="0"/>
        </w:rPr>
        <w:t>a)</w:t>
      </w:r>
      <w:r>
        <w:rPr>
          <w:rFonts w:ascii="Calibri" w:hAnsi="Calibri"/>
          <w:b w:val="0"/>
          <w:i w:val="0"/>
        </w:rPr>
        <w:t xml:space="preserve"> Tratar los datos únicamente conforme a las instrucciones de EL CLIENTE.</w:t>
      </w:r>
    </w:p>
    <w:p>
      <w:pPr>
        <w:jc w:val="both"/>
      </w:pPr>
      <w:r>
        <w:rPr>
          <w:rFonts w:ascii="Calibri" w:hAnsi="Calibri"/>
          <w:b/>
          <w:i w:val="0"/>
        </w:rPr>
        <w:t>b)</w:t>
      </w:r>
      <w:r>
        <w:rPr>
          <w:rFonts w:ascii="Calibri" w:hAnsi="Calibri"/>
          <w:b w:val="0"/>
          <w:i w:val="0"/>
        </w:rPr>
        <w:t xml:space="preserve"> Abstenerse de tratarlos para finalidades distintas a las instruidas.</w:t>
      </w:r>
    </w:p>
    <w:p>
      <w:pPr>
        <w:jc w:val="both"/>
      </w:pPr>
      <w:r>
        <w:rPr>
          <w:rFonts w:ascii="Calibri" w:hAnsi="Calibri"/>
          <w:b/>
          <w:i w:val="0"/>
        </w:rPr>
        <w:t>c)</w:t>
      </w:r>
      <w:r>
        <w:rPr>
          <w:rFonts w:ascii="Calibri" w:hAnsi="Calibri"/>
          <w:b w:val="0"/>
          <w:i w:val="0"/>
        </w:rPr>
        <w:t xml:space="preserve"> Implementar medidas de seguridad administrativas, técnicas y físicas adecuadas.</w:t>
      </w:r>
    </w:p>
    <w:p>
      <w:pPr>
        <w:jc w:val="both"/>
      </w:pPr>
      <w:r>
        <w:rPr>
          <w:rFonts w:ascii="Calibri" w:hAnsi="Calibri"/>
          <w:b/>
          <w:i w:val="0"/>
        </w:rPr>
        <w:t>d)</w:t>
      </w:r>
      <w:r>
        <w:rPr>
          <w:rFonts w:ascii="Calibri" w:hAnsi="Calibri"/>
          <w:b w:val="0"/>
          <w:i w:val="0"/>
        </w:rPr>
        <w:t xml:space="preserve"> Guardar confidencialidad respecto de los datos tratados.</w:t>
      </w:r>
    </w:p>
    <w:p>
      <w:pPr>
        <w:jc w:val="both"/>
      </w:pPr>
      <w:r>
        <w:rPr>
          <w:rFonts w:ascii="Calibri" w:hAnsi="Calibri"/>
          <w:b/>
          <w:i w:val="0"/>
        </w:rPr>
        <w:t>e)</w:t>
      </w:r>
      <w:r>
        <w:rPr>
          <w:rFonts w:ascii="Calibri" w:hAnsi="Calibri"/>
          <w:b w:val="0"/>
          <w:i w:val="0"/>
        </w:rPr>
        <w:t xml:space="preserve"> Suprimir o devolver los datos a la conclusión de la relación contractual.</w:t>
      </w:r>
    </w:p>
    <w:p>
      <w:pPr>
        <w:jc w:val="both"/>
      </w:pPr>
      <w:r>
        <w:rPr>
          <w:rFonts w:ascii="Calibri" w:hAnsi="Calibri"/>
          <w:b/>
          <w:i w:val="0"/>
        </w:rPr>
        <w:t>f)</w:t>
      </w:r>
      <w:r>
        <w:rPr>
          <w:rFonts w:ascii="Calibri" w:hAnsi="Calibri"/>
          <w:b w:val="0"/>
          <w:i w:val="0"/>
        </w:rPr>
        <w:t xml:space="preserve"> Abstenerse de transferir los datos, salvo instrucción expresa de EL CLIENTE o requerimiento de autoridad competente.</w:t>
      </w:r>
    </w:p>
    <w:p>
      <w:pPr>
        <w:jc w:val="both"/>
      </w:pPr>
      <w:r>
        <w:rPr>
          <w:rFonts w:ascii="Calibri" w:hAnsi="Calibri"/>
          <w:b w:val="0"/>
          <w:i w:val="0"/>
        </w:rPr>
        <w:t xml:space="preserve">EL CLIENTE es el </w:t>
      </w:r>
      <w:r>
        <w:rPr>
          <w:rFonts w:ascii="Calibri" w:hAnsi="Calibri"/>
          <w:b/>
          <w:i w:val="0"/>
        </w:rPr>
        <w:t>responsable</w:t>
      </w:r>
      <w:r>
        <w:rPr>
          <w:rFonts w:ascii="Calibri" w:hAnsi="Calibri"/>
          <w:b w:val="0"/>
          <w:i w:val="0"/>
        </w:rPr>
        <w:t xml:space="preserve"> de los datos y garantiza haber obtenido los consentimientos y puesto a disposición los avisos de privacidad que la ley exige.</w:t>
      </w:r>
    </w:p>
    <w:p>
      <w:pPr>
        <w:pStyle w:val="Heading3"/>
      </w:pPr>
      <w:r>
        <w:rPr>
          <w:rFonts w:ascii="Calibri" w:hAnsi="Calibri"/>
          <w:b/>
          <w:i w:val="0"/>
        </w:rPr>
        <w:t>DÉCIMA CUARTA — HOSTING, DOMINIO Y SERVICIOS RECURRENTES</w:t>
      </w:r>
    </w:p>
    <w:p>
      <w:pPr>
        <w:jc w:val="both"/>
      </w:pPr>
      <w:r>
        <w:rPr>
          <w:rFonts w:ascii="Calibri" w:hAnsi="Calibri"/>
          <w:b w:val="0"/>
          <w:i w:val="0"/>
        </w:rPr>
        <w:t xml:space="preserve">Los planes contratados incluyen alojamiento y dominio durante el </w:t>
      </w:r>
      <w:r>
        <w:rPr>
          <w:rFonts w:ascii="Calibri" w:hAnsi="Calibri"/>
          <w:b/>
          <w:i w:val="0"/>
        </w:rPr>
        <w:t>primer año</w:t>
      </w:r>
      <w:r>
        <w:rPr>
          <w:rFonts w:ascii="Calibri" w:hAnsi="Calibri"/>
          <w:b w:val="0"/>
          <w:i w:val="0"/>
        </w:rPr>
        <w:t xml:space="preserve"> contado a partir de la publicación, sin costo adicional.</w:t>
      </w:r>
    </w:p>
    <w:p>
      <w:pPr>
        <w:jc w:val="both"/>
      </w:pPr>
      <w:r>
        <w:rPr>
          <w:rFonts w:ascii="Calibri" w:hAnsi="Calibri"/>
          <w:b w:val="0"/>
          <w:i w:val="0"/>
        </w:rPr>
        <w:t xml:space="preserve">El dominio incluido tiene un </w:t>
      </w:r>
      <w:r>
        <w:rPr>
          <w:rFonts w:ascii="Calibri" w:hAnsi="Calibri"/>
          <w:b/>
          <w:i w:val="0"/>
        </w:rPr>
        <w:t>tope de $800 M.N. anuales</w:t>
      </w:r>
      <w:r>
        <w:rPr>
          <w:rFonts w:ascii="Calibri" w:hAnsi="Calibri"/>
          <w:b w:val="0"/>
          <w:i w:val="0"/>
        </w:rPr>
        <w:t xml:space="preserve">, monto que cubre cualquier dominio estándar </w:t>
      </w:r>
      <w:r>
        <w:rPr>
          <w:rFonts w:ascii="Consolas" w:hAnsi="Consolas"/>
          <w:b w:val="0"/>
          <w:i w:val="0"/>
        </w:rPr>
        <w:t>.com</w:t>
      </w:r>
      <w:r>
        <w:rPr>
          <w:rFonts w:ascii="Calibri" w:hAnsi="Calibri"/>
          <w:b w:val="0"/>
          <w:i w:val="0"/>
        </w:rPr>
        <w:t xml:space="preserve">, </w:t>
      </w:r>
      <w:r>
        <w:rPr>
          <w:rFonts w:ascii="Consolas" w:hAnsi="Consolas"/>
          <w:b w:val="0"/>
          <w:i w:val="0"/>
        </w:rPr>
        <w:t>.mx</w:t>
      </w:r>
      <w:r>
        <w:rPr>
          <w:rFonts w:ascii="Calibri" w:hAnsi="Calibri"/>
          <w:b w:val="0"/>
          <w:i w:val="0"/>
        </w:rPr>
        <w:t xml:space="preserve">, </w:t>
      </w:r>
      <w:r>
        <w:rPr>
          <w:rFonts w:ascii="Consolas" w:hAnsi="Consolas"/>
          <w:b w:val="0"/>
          <w:i w:val="0"/>
        </w:rPr>
        <w:t>.com.mx</w:t>
      </w:r>
      <w:r>
        <w:rPr>
          <w:rFonts w:ascii="Calibri" w:hAnsi="Calibri"/>
          <w:b w:val="0"/>
          <w:i w:val="0"/>
        </w:rPr>
        <w:t xml:space="preserve"> o equivalente. Si EL CLIENTE elige un dominio premium, de reventa o de mercado secundario cuyo costo exceda dicho tope, la diferencia correrá por su cuenta, se le facturará </w:t>
      </w:r>
      <w:r>
        <w:rPr>
          <w:rFonts w:ascii="Calibri" w:hAnsi="Calibri"/>
          <w:b/>
          <w:i w:val="0"/>
        </w:rPr>
        <w:t>a precio de registrador, sin margen ni comisión</w:t>
      </w:r>
      <w:r>
        <w:rPr>
          <w:rFonts w:ascii="Calibri" w:hAnsi="Calibri"/>
          <w:b w:val="0"/>
          <w:i w:val="0"/>
        </w:rPr>
        <w:t xml:space="preserve">, y EL PRESTADOR deberá informarla y obtener autorización escrita </w:t>
      </w:r>
      <w:r>
        <w:rPr>
          <w:rFonts w:ascii="Calibri" w:hAnsi="Calibri"/>
          <w:b/>
          <w:i w:val="0"/>
        </w:rPr>
        <w:t>antes</w:t>
      </w:r>
      <w:r>
        <w:rPr>
          <w:rFonts w:ascii="Calibri" w:hAnsi="Calibri"/>
          <w:b w:val="0"/>
          <w:i w:val="0"/>
        </w:rPr>
        <w:t xml:space="preserve"> de registrar el dominio.</w:t>
      </w:r>
    </w:p>
    <w:p>
      <w:pPr>
        <w:jc w:val="both"/>
      </w:pPr>
      <w:r>
        <w:rPr>
          <w:rFonts w:ascii="Calibri" w:hAnsi="Calibri"/>
          <w:b w:val="0"/>
          <w:i w:val="0"/>
        </w:rPr>
        <w:t xml:space="preserve">Si EL CLIENTE ya cuenta con un dominio propio, EL PRESTADOR lo conectará y configurará DNS, registros de correo y certificado SSL sin costo adicional. El precio del plan </w:t>
      </w:r>
      <w:r>
        <w:rPr>
          <w:rFonts w:ascii="Calibri" w:hAnsi="Calibri"/>
          <w:b/>
          <w:i w:val="0"/>
        </w:rPr>
        <w:t>no se reduce ni se bonifica</w:t>
      </w:r>
      <w:r>
        <w:rPr>
          <w:rFonts w:ascii="Calibri" w:hAnsi="Calibri"/>
          <w:b w:val="0"/>
          <w:i w:val="0"/>
        </w:rPr>
        <w:t xml:space="preserve"> por no utilizar el dominio incluido, por tratarse de un insumo del servicio y no de una partida deducible.</w:t>
      </w:r>
    </w:p>
    <w:p>
      <w:pPr>
        <w:jc w:val="both"/>
      </w:pPr>
      <w:r>
        <w:rPr>
          <w:rFonts w:ascii="Calibri" w:hAnsi="Calibri"/>
          <w:b w:val="0"/>
          <w:i w:val="0"/>
        </w:rPr>
        <w:t xml:space="preserve">En todos los casos el dominio queda registrado </w:t>
      </w:r>
      <w:r>
        <w:rPr>
          <w:rFonts w:ascii="Calibri" w:hAnsi="Calibri"/>
          <w:b/>
          <w:i w:val="0"/>
        </w:rPr>
        <w:t>a nombre de EL CLIENTE</w:t>
      </w:r>
      <w:r>
        <w:rPr>
          <w:rFonts w:ascii="Calibri" w:hAnsi="Calibri"/>
          <w:b w:val="0"/>
          <w:i w:val="0"/>
        </w:rPr>
        <w:t>.</w:t>
      </w:r>
    </w:p>
    <w:p>
      <w:pPr>
        <w:jc w:val="both"/>
      </w:pPr>
      <w:r>
        <w:rPr>
          <w:rFonts w:ascii="Calibri" w:hAnsi="Calibri"/>
          <w:b w:val="0"/>
          <w:i w:val="0"/>
        </w:rPr>
        <w:t xml:space="preserve">A partir del segundo año, la renovación tendrá un costo de </w:t>
      </w:r>
      <w:r>
        <w:rPr>
          <w:rFonts w:ascii="Calibri" w:hAnsi="Calibri"/>
          <w:b/>
          <w:i w:val="0"/>
        </w:rPr>
        <w:t>$199 M.N. mensuales</w:t>
      </w:r>
      <w:r>
        <w:rPr>
          <w:rFonts w:ascii="Calibri" w:hAnsi="Calibri"/>
          <w:b w:val="0"/>
          <w:i w:val="0"/>
        </w:rPr>
        <w:t xml:space="preserve"> o </w:t>
      </w:r>
      <w:r>
        <w:rPr>
          <w:rFonts w:ascii="Calibri" w:hAnsi="Calibri"/>
          <w:b/>
          <w:i w:val="0"/>
        </w:rPr>
        <w:t>$1,999 M.N. anuales</w:t>
      </w:r>
      <w:r>
        <w:rPr>
          <w:rFonts w:ascii="Calibri" w:hAnsi="Calibri"/>
          <w:b w:val="0"/>
          <w:i w:val="0"/>
        </w:rPr>
        <w:t xml:space="preserve">, más IVA, e incluye alojamiento, certificado SSL y la renovación del dominio hasta el mismo tope de $800 M.N. anuales. Los dominios cuya renovación exceda ese tope se facturarán por separado a costo de registrador. EL PRESTADOR notificará la renovación con al menos </w:t>
      </w:r>
      <w:r>
        <w:rPr>
          <w:rFonts w:ascii="Calibri" w:hAnsi="Calibri"/>
          <w:b/>
          <w:i w:val="0"/>
        </w:rPr>
        <w:t>30 (treinta) días naturales</w:t>
      </w:r>
      <w:r>
        <w:rPr>
          <w:rFonts w:ascii="Calibri" w:hAnsi="Calibri"/>
          <w:b w:val="0"/>
          <w:i w:val="0"/>
        </w:rPr>
        <w:t xml:space="preserve"> de anticipación.</w:t>
      </w:r>
    </w:p>
    <w:p>
      <w:pPr>
        <w:jc w:val="both"/>
      </w:pPr>
      <w:r>
        <w:rPr>
          <w:rFonts w:ascii="Calibri" w:hAnsi="Calibri"/>
          <w:b w:val="0"/>
          <w:i w:val="0"/>
        </w:rPr>
        <w:t xml:space="preserve">Si EL CLIENTE decide no renovar, EL PRESTADOR le entregará sin costo el código, la configuración de despliegue y una guía de migración, y conservará un respaldo durante </w:t>
      </w:r>
      <w:r>
        <w:rPr>
          <w:rFonts w:ascii="Calibri" w:hAnsi="Calibri"/>
          <w:b/>
          <w:i w:val="0"/>
        </w:rPr>
        <w:t>60 (sesenta) días naturales</w:t>
      </w:r>
      <w:r>
        <w:rPr>
          <w:rFonts w:ascii="Calibri" w:hAnsi="Calibri"/>
          <w:b w:val="0"/>
          <w:i w:val="0"/>
        </w:rPr>
        <w:t xml:space="preserve"> posteriores al vencimiento, transcurridos los cuales lo eliminará de forma segura.</w:t>
      </w:r>
    </w:p>
    <w:p>
      <w:pPr>
        <w:jc w:val="both"/>
      </w:pPr>
      <w:r>
        <w:rPr>
          <w:rFonts w:ascii="Calibri" w:hAnsi="Calibri"/>
          <w:b w:val="0"/>
          <w:i w:val="0"/>
        </w:rPr>
        <w:t>EL PRESTADOR no garantiza un nivel de disponibilidad específico salvo que se contrate un plan de mantenimiento con Acuerdo de Nivel de Servicio expreso, y no responde por interrupciones imputables a los proveedores de infraestructura.</w:t>
      </w:r>
    </w:p>
    <w:p>
      <w:pPr>
        <w:pStyle w:val="Heading3"/>
      </w:pPr>
      <w:r>
        <w:rPr>
          <w:rFonts w:ascii="Calibri" w:hAnsi="Calibri"/>
          <w:b/>
          <w:i w:val="0"/>
        </w:rPr>
        <w:t>DÉCIMA QUINTA — TERMINACIÓN Y CANCELACIÓN</w:t>
      </w:r>
    </w:p>
    <w:p>
      <w:pPr>
        <w:jc w:val="both"/>
      </w:pPr>
      <w:r>
        <w:rPr>
          <w:rFonts w:ascii="Calibri" w:hAnsi="Calibri"/>
          <w:b/>
          <w:i w:val="0"/>
        </w:rPr>
        <w:t>15.1</w:t>
      </w:r>
      <w:r>
        <w:rPr>
          <w:rFonts w:ascii="Calibri" w:hAnsi="Calibri"/>
          <w:b w:val="0"/>
          <w:i w:val="0"/>
        </w:rPr>
        <w:t xml:space="preserve"> Cualquiera de LAS PARTES podrá dar por terminado anticipadamente el proyecto mediante aviso por escrito, surtiendo efectos el día de su recepción.</w:t>
      </w:r>
    </w:p>
    <w:p>
      <w:pPr>
        <w:jc w:val="both"/>
      </w:pPr>
      <w:r>
        <w:rPr>
          <w:rFonts w:ascii="Calibri" w:hAnsi="Calibri"/>
          <w:b/>
          <w:i w:val="0"/>
        </w:rPr>
        <w:t>15.2</w:t>
      </w:r>
      <w:r>
        <w:rPr>
          <w:rFonts w:ascii="Calibri" w:hAnsi="Calibri"/>
          <w:b w:val="0"/>
          <w:i w:val="0"/>
        </w:rPr>
        <w:t xml:space="preserve"> Dentro de los </w:t>
      </w:r>
      <w:r>
        <w:rPr>
          <w:rFonts w:ascii="Calibri" w:hAnsi="Calibri"/>
          <w:b/>
          <w:i w:val="0"/>
        </w:rPr>
        <w:t>5 (cinco) días hábiles</w:t>
      </w:r>
      <w:r>
        <w:rPr>
          <w:rFonts w:ascii="Calibri" w:hAnsi="Calibri"/>
          <w:b w:val="0"/>
          <w:i w:val="0"/>
        </w:rPr>
        <w:t xml:space="preserve"> siguientes, EL PRESTADOR emitirá un </w:t>
      </w:r>
      <w:r>
        <w:rPr>
          <w:rFonts w:ascii="Calibri" w:hAnsi="Calibri"/>
          <w:b/>
          <w:i w:val="0"/>
        </w:rPr>
        <w:t>corte de proyecto</w:t>
      </w:r>
      <w:r>
        <w:rPr>
          <w:rFonts w:ascii="Calibri" w:hAnsi="Calibri"/>
          <w:b w:val="0"/>
          <w:i w:val="0"/>
        </w:rPr>
        <w:t xml:space="preserve"> que detallará los hitos completados, el porcentaje de avance, el monto devengado y el saldo a favor o a cargo de cada parte.</w:t>
      </w:r>
    </w:p>
    <w:p>
      <w:pPr>
        <w:jc w:val="both"/>
      </w:pPr>
      <w:r>
        <w:rPr>
          <w:rFonts w:ascii="Calibri" w:hAnsi="Calibri"/>
          <w:b/>
          <w:i w:val="0"/>
        </w:rPr>
        <w:t>15.3</w:t>
      </w:r>
      <w:r>
        <w:rPr>
          <w:rFonts w:ascii="Calibri" w:hAnsi="Calibri"/>
          <w:b w:val="0"/>
          <w:i w:val="0"/>
        </w:rPr>
        <w:t xml:space="preserve"> La liquidación se efectuará conforme a la siguiente escala, aplicada sobre el avance real y no sobre el tiempo transcurrido:</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Momento de la cancelación</w:t>
            </w:r>
          </w:p>
        </w:tc>
        <w:tc>
          <w:tcPr>
            <w:tcW w:type="dxa" w:w="4703"/>
            <w:shd w:val="clear" w:color="auto" w:fill="EAEFF5"/>
          </w:tcPr>
          <w:p>
            <w:pPr>
              <w:spacing w:after="40" w:before="40"/>
            </w:pPr>
            <w:r/>
            <w:r>
              <w:rPr>
                <w:rFonts w:ascii="Calibri" w:hAnsi="Calibri"/>
                <w:b/>
                <w:i w:val="0"/>
                <w:sz w:val="19"/>
              </w:rPr>
              <w:t>Reembolso del anticipo</w:t>
            </w:r>
          </w:p>
        </w:tc>
      </w:tr>
      <w:tr>
        <w:tc>
          <w:tcPr>
            <w:tcW w:type="dxa" w:w="4703"/>
          </w:tcPr>
          <w:p>
            <w:pPr>
              <w:spacing w:after="40" w:before="40"/>
            </w:pPr>
            <w:r/>
            <w:r>
              <w:rPr>
                <w:rFonts w:ascii="Calibri" w:hAnsi="Calibri"/>
                <w:b w:val="0"/>
                <w:i w:val="0"/>
                <w:sz w:val="19"/>
              </w:rPr>
              <w:t>Antes de iniciar el discovery</w:t>
            </w:r>
          </w:p>
        </w:tc>
        <w:tc>
          <w:tcPr>
            <w:tcW w:type="dxa" w:w="4703"/>
          </w:tcPr>
          <w:p>
            <w:pPr>
              <w:spacing w:after="40" w:before="40"/>
            </w:pPr>
            <w:r/>
            <w:r>
              <w:rPr>
                <w:rFonts w:ascii="Calibri" w:hAnsi="Calibri"/>
                <w:b w:val="0"/>
                <w:i w:val="0"/>
                <w:sz w:val="19"/>
              </w:rPr>
              <w:t>100%</w:t>
            </w:r>
          </w:p>
        </w:tc>
      </w:tr>
      <w:tr>
        <w:tc>
          <w:tcPr>
            <w:tcW w:type="dxa" w:w="4703"/>
          </w:tcPr>
          <w:p>
            <w:pPr>
              <w:spacing w:after="40" w:before="40"/>
            </w:pPr>
            <w:r/>
            <w:r>
              <w:rPr>
                <w:rFonts w:ascii="Calibri" w:hAnsi="Calibri"/>
                <w:b w:val="0"/>
                <w:i w:val="0"/>
                <w:sz w:val="19"/>
              </w:rPr>
              <w:t>Durante el discovery, sin entregables producidos</w:t>
            </w:r>
          </w:p>
        </w:tc>
        <w:tc>
          <w:tcPr>
            <w:tcW w:type="dxa" w:w="4703"/>
          </w:tcPr>
          <w:p>
            <w:pPr>
              <w:spacing w:after="40" w:before="40"/>
            </w:pPr>
            <w:r/>
            <w:r>
              <w:rPr>
                <w:rFonts w:ascii="Calibri" w:hAnsi="Calibri"/>
                <w:b w:val="0"/>
                <w:i w:val="0"/>
                <w:sz w:val="19"/>
              </w:rPr>
              <w:t>80%</w:t>
            </w:r>
          </w:p>
        </w:tc>
      </w:tr>
      <w:tr>
        <w:tc>
          <w:tcPr>
            <w:tcW w:type="dxa" w:w="4703"/>
          </w:tcPr>
          <w:p>
            <w:pPr>
              <w:spacing w:after="40" w:before="40"/>
            </w:pPr>
            <w:r/>
            <w:r>
              <w:rPr>
                <w:rFonts w:ascii="Calibri" w:hAnsi="Calibri"/>
                <w:b w:val="0"/>
                <w:i w:val="0"/>
                <w:sz w:val="19"/>
              </w:rPr>
              <w:t>Con diseño aprobado y desarrollo iniciado</w:t>
            </w:r>
          </w:p>
        </w:tc>
        <w:tc>
          <w:tcPr>
            <w:tcW w:type="dxa" w:w="4703"/>
          </w:tcPr>
          <w:p>
            <w:pPr>
              <w:spacing w:after="40" w:before="40"/>
            </w:pPr>
            <w:r/>
            <w:r>
              <w:rPr>
                <w:rFonts w:ascii="Calibri" w:hAnsi="Calibri"/>
                <w:b w:val="0"/>
                <w:i w:val="0"/>
                <w:sz w:val="19"/>
              </w:rPr>
              <w:t>Anticipo menos el avance certificado</w:t>
            </w:r>
          </w:p>
        </w:tc>
      </w:tr>
      <w:tr>
        <w:tc>
          <w:tcPr>
            <w:tcW w:type="dxa" w:w="4703"/>
          </w:tcPr>
          <w:p>
            <w:pPr>
              <w:spacing w:after="40" w:before="40"/>
            </w:pPr>
            <w:r/>
            <w:r>
              <w:rPr>
                <w:rFonts w:ascii="Calibri" w:hAnsi="Calibri"/>
                <w:b w:val="0"/>
                <w:i w:val="0"/>
                <w:sz w:val="19"/>
              </w:rPr>
              <w:t>Con el proyecto entregado y aceptado</w:t>
            </w:r>
          </w:p>
        </w:tc>
        <w:tc>
          <w:tcPr>
            <w:tcW w:type="dxa" w:w="4703"/>
          </w:tcPr>
          <w:p>
            <w:pPr>
              <w:spacing w:after="40" w:before="40"/>
            </w:pPr>
            <w:r/>
            <w:r>
              <w:rPr>
                <w:rFonts w:ascii="Calibri" w:hAnsi="Calibri"/>
                <w:b w:val="0"/>
                <w:i w:val="0"/>
                <w:sz w:val="19"/>
              </w:rPr>
              <w:t>No aplica reembolso</w:t>
            </w:r>
          </w:p>
        </w:tc>
      </w:tr>
    </w:tbl>
    <w:p>
      <w:pPr>
        <w:spacing w:after="40"/>
      </w:pPr>
    </w:p>
    <w:p>
      <w:pPr>
        <w:jc w:val="both"/>
      </w:pPr>
      <w:r>
        <w:rPr>
          <w:rFonts w:ascii="Calibri" w:hAnsi="Calibri"/>
          <w:b w:val="0"/>
          <w:i w:val="0"/>
        </w:rPr>
        <w:t xml:space="preserve">Si el avance devengado excede el anticipo, EL PRESTADOR facturará únicamente la diferencia efectivamente trabajada. Los reembolsos se procesarán dentro de los </w:t>
      </w:r>
      <w:r>
        <w:rPr>
          <w:rFonts w:ascii="Calibri" w:hAnsi="Calibri"/>
          <w:b/>
          <w:i w:val="0"/>
        </w:rPr>
        <w:t>10 (diez) días hábiles</w:t>
      </w:r>
      <w:r>
        <w:rPr>
          <w:rFonts w:ascii="Calibri" w:hAnsi="Calibri"/>
          <w:b w:val="0"/>
          <w:i w:val="0"/>
        </w:rPr>
        <w:t xml:space="preserve"> siguientes al corte.</w:t>
      </w:r>
    </w:p>
    <w:p>
      <w:pPr>
        <w:jc w:val="both"/>
      </w:pPr>
      <w:r>
        <w:rPr>
          <w:rFonts w:ascii="Calibri" w:hAnsi="Calibri"/>
          <w:b/>
          <w:i w:val="0"/>
        </w:rPr>
        <w:t>15.4</w:t>
      </w:r>
      <w:r>
        <w:rPr>
          <w:rFonts w:ascii="Calibri" w:hAnsi="Calibri"/>
          <w:b w:val="0"/>
          <w:i w:val="0"/>
        </w:rPr>
        <w:t xml:space="preserve"> En todos los casos, y una vez liquidado el trabajo realizado, EL PRESTADOR entregará a EL CLIENTE la totalidad de lo producido hasta la fecha de terminación, incluyendo código, diseños, contenidos, accesos y un documento de estado del proyecto. </w:t>
      </w:r>
      <w:r>
        <w:rPr>
          <w:rFonts w:ascii="Calibri" w:hAnsi="Calibri"/>
          <w:b/>
          <w:i w:val="0"/>
        </w:rPr>
        <w:t>EL PRESTADOR no retendrá entregables como medio de presión.</w:t>
      </w:r>
    </w:p>
    <w:p>
      <w:pPr>
        <w:jc w:val="both"/>
      </w:pPr>
      <w:r>
        <w:rPr>
          <w:rFonts w:ascii="Calibri" w:hAnsi="Calibri"/>
          <w:b/>
          <w:i w:val="0"/>
        </w:rPr>
        <w:t>15.5</w:t>
      </w:r>
      <w:r>
        <w:rPr>
          <w:rFonts w:ascii="Calibri" w:hAnsi="Calibri"/>
          <w:b w:val="0"/>
          <w:i w:val="0"/>
        </w:rPr>
        <w:t xml:space="preserve"> EL PRESTADOR podrá rescindir el contrato sin responsabilidad, previo aviso por escrito, cuando: EL CLIENTE acumule más de </w:t>
      </w:r>
      <w:r>
        <w:rPr>
          <w:rFonts w:ascii="Calibri" w:hAnsi="Calibri"/>
          <w:b/>
          <w:i w:val="0"/>
        </w:rPr>
        <w:t>30 (treinta) días naturales</w:t>
      </w:r>
      <w:r>
        <w:rPr>
          <w:rFonts w:ascii="Calibri" w:hAnsi="Calibri"/>
          <w:b w:val="0"/>
          <w:i w:val="0"/>
        </w:rPr>
        <w:t xml:space="preserve"> de mora en cualquier pago; solicite la ejecución de actividades ilícitas, fraudulentas o violatorias de derechos de terceros; o incurra en trato abusivo hacia EL PRESTADOR o su personal.</w:t>
      </w:r>
    </w:p>
    <w:p>
      <w:pPr>
        <w:jc w:val="both"/>
      </w:pPr>
      <w:r>
        <w:rPr>
          <w:rFonts w:ascii="Calibri" w:hAnsi="Calibri"/>
          <w:b/>
          <w:i w:val="0"/>
        </w:rPr>
        <w:t>15.6 Pausa por inactividad.</w:t>
      </w:r>
      <w:r>
        <w:rPr>
          <w:rFonts w:ascii="Calibri" w:hAnsi="Calibri"/>
          <w:b w:val="0"/>
          <w:i w:val="0"/>
        </w:rPr>
        <w:t xml:space="preserve"> Si el proyecto se detiene por causas imputables a EL CLIENTE, se aplicará la siguiente escala: a los </w:t>
      </w:r>
      <w:r>
        <w:rPr>
          <w:rFonts w:ascii="Calibri" w:hAnsi="Calibri"/>
          <w:b/>
          <w:i w:val="0"/>
        </w:rPr>
        <w:t>15 días</w:t>
      </w:r>
      <w:r>
        <w:rPr>
          <w:rFonts w:ascii="Calibri" w:hAnsi="Calibri"/>
          <w:b w:val="0"/>
          <w:i w:val="0"/>
        </w:rPr>
        <w:t xml:space="preserve"> naturales, recordatorio formal; a los </w:t>
      </w:r>
      <w:r>
        <w:rPr>
          <w:rFonts w:ascii="Calibri" w:hAnsi="Calibri"/>
          <w:b/>
          <w:i w:val="0"/>
        </w:rPr>
        <w:t>30 días</w:t>
      </w:r>
      <w:r>
        <w:rPr>
          <w:rFonts w:ascii="Calibri" w:hAnsi="Calibri"/>
          <w:b w:val="0"/>
          <w:i w:val="0"/>
        </w:rPr>
        <w:t xml:space="preserve">, pausa formal conservando íntegro el trabajo; a los </w:t>
      </w:r>
      <w:r>
        <w:rPr>
          <w:rFonts w:ascii="Calibri" w:hAnsi="Calibri"/>
          <w:b/>
          <w:i w:val="0"/>
        </w:rPr>
        <w:t>90 días</w:t>
      </w:r>
      <w:r>
        <w:rPr>
          <w:rFonts w:ascii="Calibri" w:hAnsi="Calibri"/>
          <w:b w:val="0"/>
          <w:i w:val="0"/>
        </w:rPr>
        <w:t>, cierre administrativo y liquidación conforme a la cláusula 15.3. La reactivación dentro de los primeros 90 días no tendrá costo.</w:t>
      </w:r>
    </w:p>
    <w:p>
      <w:pPr>
        <w:jc w:val="both"/>
      </w:pPr>
      <w:r>
        <w:rPr>
          <w:rFonts w:ascii="Calibri" w:hAnsi="Calibri"/>
          <w:b/>
          <w:i w:val="0"/>
        </w:rPr>
        <w:t>15.7 Mora.</w:t>
      </w:r>
      <w:r>
        <w:rPr>
          <w:rFonts w:ascii="Calibri" w:hAnsi="Calibri"/>
          <w:b w:val="0"/>
          <w:i w:val="0"/>
        </w:rPr>
        <w:t xml:space="preserve"> El retraso de </w:t>
      </w:r>
      <w:r>
        <w:rPr>
          <w:rFonts w:ascii="Calibri" w:hAnsi="Calibri"/>
          <w:b/>
          <w:i w:val="0"/>
        </w:rPr>
        <w:t>15 (quince) días naturales</w:t>
      </w:r>
      <w:r>
        <w:rPr>
          <w:rFonts w:ascii="Calibri" w:hAnsi="Calibri"/>
          <w:b w:val="0"/>
          <w:i w:val="0"/>
        </w:rPr>
        <w:t xml:space="preserve"> en cualquier pago faculta a EL PRESTADOR a suspender el desarrollo, previa notificación. A los </w:t>
      </w:r>
      <w:r>
        <w:rPr>
          <w:rFonts w:ascii="Calibri" w:hAnsi="Calibri"/>
          <w:b/>
          <w:i w:val="0"/>
        </w:rPr>
        <w:t>30 (treinta) días</w:t>
      </w:r>
      <w:r>
        <w:rPr>
          <w:rFonts w:ascii="Calibri" w:hAnsi="Calibri"/>
          <w:b w:val="0"/>
          <w:i w:val="0"/>
        </w:rPr>
        <w:t xml:space="preserve"> podrá suspender el servicio de alojamiento, otorgando un aviso previo de 5 días hábiles para que EL CLIENTE descargue su información. La suspensión no extingue los derechos de EL CLIENTE sobre los entregables ya pagados.</w:t>
      </w:r>
    </w:p>
    <w:p>
      <w:pPr>
        <w:pStyle w:val="Heading3"/>
      </w:pPr>
      <w:r>
        <w:rPr>
          <w:rFonts w:ascii="Calibri" w:hAnsi="Calibri"/>
          <w:b/>
          <w:i w:val="0"/>
        </w:rPr>
        <w:t>DÉCIMA SEXTA — LIMITACIÓN DE RESPONSABILIDAD</w:t>
      </w:r>
    </w:p>
    <w:p>
      <w:pPr>
        <w:jc w:val="both"/>
      </w:pPr>
      <w:r>
        <w:rPr>
          <w:rFonts w:ascii="Calibri" w:hAnsi="Calibri"/>
          <w:b w:val="0"/>
          <w:i w:val="0"/>
        </w:rPr>
        <w:t>La responsabilidad de EL PRESTADOR se limita a la correcta ejecución de los servicios dentro del alcance pactado y durante el periodo de garantía.</w:t>
      </w:r>
    </w:p>
    <w:p>
      <w:pPr>
        <w:jc w:val="both"/>
      </w:pPr>
      <w:r>
        <w:rPr>
          <w:rFonts w:ascii="Calibri" w:hAnsi="Calibri"/>
          <w:b w:val="0"/>
          <w:i w:val="0"/>
        </w:rPr>
        <w:t xml:space="preserve">EL PRESTADOR </w:t>
      </w:r>
      <w:r>
        <w:rPr>
          <w:rFonts w:ascii="Calibri" w:hAnsi="Calibri"/>
          <w:b/>
          <w:i w:val="0"/>
        </w:rPr>
        <w:t>no será responsable</w:t>
      </w:r>
      <w:r>
        <w:rPr>
          <w:rFonts w:ascii="Calibri" w:hAnsi="Calibri"/>
          <w:b w:val="0"/>
          <w:i w:val="0"/>
        </w:rPr>
        <w:t xml:space="preserve"> por: interrupciones, fallas o cambios de política de servicios de terceros; pérdidas derivadas del contenido que EL CLIENTE publique; el uso indebido de credenciales por parte de EL CLIENTE; ni por daños indirectos, lucro cesante, pérdida de datos o pérdida de oportunidades comerciales.</w:t>
      </w:r>
    </w:p>
    <w:p>
      <w:pPr>
        <w:jc w:val="both"/>
      </w:pPr>
      <w:r>
        <w:rPr>
          <w:rFonts w:ascii="Calibri" w:hAnsi="Calibri"/>
          <w:b w:val="0"/>
          <w:i w:val="0"/>
        </w:rPr>
        <w:t xml:space="preserve">En cualquier supuesto, y con independencia de que la reclamación se funde en responsabilidad contractual, extracontractual, objetiva o de cualquier otra naturaleza, la responsabilidad acumulada máxima de EL PRESTADOR no excederá del </w:t>
      </w:r>
      <w:r>
        <w:rPr>
          <w:rFonts w:ascii="Calibri" w:hAnsi="Calibri"/>
          <w:b/>
          <w:i w:val="0"/>
        </w:rPr>
        <w:t>monto total efectivamente pagado</w:t>
      </w:r>
      <w:r>
        <w:rPr>
          <w:rFonts w:ascii="Calibri" w:hAnsi="Calibri"/>
          <w:b w:val="0"/>
          <w:i w:val="0"/>
        </w:rPr>
        <w:t xml:space="preserve"> por EL CLIENTE respecto del Anexo A de que se trate.</w:t>
      </w:r>
    </w:p>
    <w:p>
      <w:pPr>
        <w:jc w:val="both"/>
      </w:pPr>
      <w:r>
        <w:rPr>
          <w:rFonts w:ascii="Calibri" w:hAnsi="Calibri"/>
          <w:b/>
          <w:i w:val="0"/>
        </w:rPr>
        <w:t>Plazo para reclamar.</w:t>
      </w:r>
      <w:r>
        <w:rPr>
          <w:rFonts w:ascii="Calibri" w:hAnsi="Calibri"/>
          <w:b w:val="0"/>
          <w:i w:val="0"/>
        </w:rPr>
        <w:t xml:space="preserve"> Toda reclamación derivada de este contrato deberá formularse por escrito dentro de los </w:t>
      </w:r>
      <w:r>
        <w:rPr>
          <w:rFonts w:ascii="Calibri" w:hAnsi="Calibri"/>
          <w:b/>
          <w:i w:val="0"/>
        </w:rPr>
        <w:t>12 (doce) meses</w:t>
      </w:r>
      <w:r>
        <w:rPr>
          <w:rFonts w:ascii="Calibri" w:hAnsi="Calibri"/>
          <w:b w:val="0"/>
          <w:i w:val="0"/>
        </w:rPr>
        <w:t xml:space="preserve"> siguientes a la fecha en que ocurrió el hecho que la motiva. Transcurrido ese plazo, LAS PARTES renuncian a ejercerla, en términos del artículo 2056 del Código Civil Federal.</w:t>
      </w:r>
    </w:p>
    <w:p>
      <w:pPr>
        <w:jc w:val="both"/>
      </w:pPr>
      <w:r>
        <w:rPr>
          <w:rFonts w:ascii="Calibri" w:hAnsi="Calibri"/>
          <w:b w:val="0"/>
          <w:i w:val="0"/>
        </w:rPr>
        <w:t>Esta limitación no aplica en casos de dolo o negligencia grave, supuestos en los que cualquier renuncia sería nula conforme al artículo 2106 del Código Civil Federal, ni afecta los derechos irrenunciables que correspondan a EL CLIENTE conforme a la Ley Federal de Protección al Consumidor cuando actúe con tal carácter.</w:t>
      </w:r>
    </w:p>
    <w:p>
      <w:pPr>
        <w:pStyle w:val="Heading3"/>
      </w:pPr>
      <w:r>
        <w:rPr>
          <w:rFonts w:ascii="Calibri" w:hAnsi="Calibri"/>
          <w:b/>
          <w:i w:val="0"/>
        </w:rPr>
        <w:t>DÉCIMA SEXTA BIS — INDEMNIZACIÓN RECÍPROCA</w:t>
      </w:r>
    </w:p>
    <w:p>
      <w:pPr>
        <w:jc w:val="both"/>
      </w:pPr>
      <w:r>
        <w:rPr>
          <w:rFonts w:ascii="Calibri" w:hAnsi="Calibri"/>
          <w:b/>
          <w:i w:val="0"/>
        </w:rPr>
        <w:t>16 bis.1 — EL CLIENTE indemnizará a EL PRESTADOR</w:t>
      </w:r>
      <w:r>
        <w:rPr>
          <w:rFonts w:ascii="Calibri" w:hAnsi="Calibri"/>
          <w:b w:val="0"/>
          <w:i w:val="0"/>
        </w:rPr>
        <w:t xml:space="preserve"> y lo sacará en paz y a salvo de cualquier reclamación, demanda, procedimiento, multa, sanción, daño, perjuicio o gasto —incluidos honorarios razonables de abogados— que un tercero o una autoridad formule en su contra y que derive de:</w:t>
      </w:r>
    </w:p>
    <w:p>
      <w:pPr>
        <w:jc w:val="both"/>
      </w:pPr>
      <w:r>
        <w:rPr>
          <w:rFonts w:ascii="Calibri" w:hAnsi="Calibri"/>
          <w:b/>
          <w:i w:val="0"/>
        </w:rPr>
        <w:t>a)</w:t>
      </w:r>
      <w:r>
        <w:rPr>
          <w:rFonts w:ascii="Calibri" w:hAnsi="Calibri"/>
          <w:b w:val="0"/>
          <w:i w:val="0"/>
        </w:rPr>
        <w:t xml:space="preserve"> Materiales aportados por EL CLIENTE que infrinjan derechos de autor, marcas, patentes, derechos de imagen o cualquier otro derecho de tercero.</w:t>
      </w:r>
    </w:p>
    <w:p>
      <w:pPr>
        <w:jc w:val="both"/>
      </w:pPr>
      <w:r>
        <w:rPr>
          <w:rFonts w:ascii="Calibri" w:hAnsi="Calibri"/>
          <w:b/>
          <w:i w:val="0"/>
        </w:rPr>
        <w:t>b)</w:t>
      </w:r>
      <w:r>
        <w:rPr>
          <w:rFonts w:ascii="Calibri" w:hAnsi="Calibri"/>
          <w:b w:val="0"/>
          <w:i w:val="0"/>
        </w:rPr>
        <w:t xml:space="preserve"> El contenido que EL CLIENTE publique o instruya publicar, incluida publicidad engañosa, afirmaciones sobre productos o precios, y contenido que infrinja la Ley Federal de Protección al Consumidor o la Ley General de Salud.</w:t>
      </w:r>
    </w:p>
    <w:p>
      <w:pPr>
        <w:jc w:val="both"/>
      </w:pPr>
      <w:r>
        <w:rPr>
          <w:rFonts w:ascii="Calibri" w:hAnsi="Calibri"/>
          <w:b/>
          <w:i w:val="0"/>
        </w:rPr>
        <w:t>c)</w:t>
      </w:r>
      <w:r>
        <w:rPr>
          <w:rFonts w:ascii="Calibri" w:hAnsi="Calibri"/>
          <w:b w:val="0"/>
          <w:i w:val="0"/>
        </w:rPr>
        <w:t xml:space="preserve"> El tratamiento de datos personales de los usuarios finales de EL CLIENTE, respecto de los cuales EL CLIENTE es el responsable y EL PRESTADOR únicamente el encargado.</w:t>
      </w:r>
    </w:p>
    <w:p>
      <w:pPr>
        <w:jc w:val="both"/>
      </w:pPr>
      <w:r>
        <w:rPr>
          <w:rFonts w:ascii="Calibri" w:hAnsi="Calibri"/>
          <w:b/>
          <w:i w:val="0"/>
        </w:rPr>
        <w:t>d)</w:t>
      </w:r>
      <w:r>
        <w:rPr>
          <w:rFonts w:ascii="Calibri" w:hAnsi="Calibri"/>
          <w:b w:val="0"/>
          <w:i w:val="0"/>
        </w:rPr>
        <w:t xml:space="preserve"> El uso que EL CLIENTE o sus usuarios den al producto entregado, así como cualquier modificación que realice por sí o a través de terceros después de la entrega.</w:t>
      </w:r>
    </w:p>
    <w:p>
      <w:pPr>
        <w:jc w:val="both"/>
      </w:pPr>
      <w:r>
        <w:rPr>
          <w:rFonts w:ascii="Calibri" w:hAnsi="Calibri"/>
          <w:b/>
          <w:i w:val="0"/>
        </w:rPr>
        <w:t>e)</w:t>
      </w:r>
      <w:r>
        <w:rPr>
          <w:rFonts w:ascii="Calibri" w:hAnsi="Calibri"/>
          <w:b w:val="0"/>
          <w:i w:val="0"/>
        </w:rPr>
        <w:t xml:space="preserve"> El incumplimiento de las obligaciones a su cargo previstas en la Cláusula Sexta.</w:t>
      </w:r>
    </w:p>
    <w:p>
      <w:pPr>
        <w:jc w:val="both"/>
      </w:pPr>
      <w:r>
        <w:rPr>
          <w:rFonts w:ascii="Calibri" w:hAnsi="Calibri"/>
          <w:b/>
          <w:i w:val="0"/>
        </w:rPr>
        <w:t>16 bis.2 — EL PRESTADOR indemnizará a EL CLIENTE</w:t>
      </w:r>
      <w:r>
        <w:rPr>
          <w:rFonts w:ascii="Calibri" w:hAnsi="Calibri"/>
          <w:b w:val="0"/>
          <w:i w:val="0"/>
        </w:rPr>
        <w:t xml:space="preserve"> y lo sacará en paz y a salvo de cualquier reclamación de tercero que derive de:</w:t>
      </w:r>
    </w:p>
    <w:p>
      <w:pPr>
        <w:jc w:val="both"/>
      </w:pPr>
      <w:r>
        <w:rPr>
          <w:rFonts w:ascii="Calibri" w:hAnsi="Calibri"/>
          <w:b/>
          <w:i w:val="0"/>
        </w:rPr>
        <w:t>a)</w:t>
      </w:r>
      <w:r>
        <w:rPr>
          <w:rFonts w:ascii="Calibri" w:hAnsi="Calibri"/>
          <w:b w:val="0"/>
          <w:i w:val="0"/>
        </w:rPr>
        <w:t xml:space="preserve"> La infracción de derechos de propiedad intelectual imputable al código o a los diseños originales desarrollados por EL PRESTADOR.</w:t>
      </w:r>
    </w:p>
    <w:p>
      <w:pPr>
        <w:jc w:val="both"/>
      </w:pPr>
      <w:r>
        <w:rPr>
          <w:rFonts w:ascii="Calibri" w:hAnsi="Calibri"/>
          <w:b/>
          <w:i w:val="0"/>
        </w:rPr>
        <w:t>b)</w:t>
      </w:r>
      <w:r>
        <w:rPr>
          <w:rFonts w:ascii="Calibri" w:hAnsi="Calibri"/>
          <w:b w:val="0"/>
          <w:i w:val="0"/>
        </w:rPr>
        <w:t xml:space="preserve"> El incumplimiento de sus obligaciones de confidencialidad.</w:t>
      </w:r>
    </w:p>
    <w:p>
      <w:pPr>
        <w:jc w:val="both"/>
      </w:pPr>
      <w:r>
        <w:rPr>
          <w:rFonts w:ascii="Calibri" w:hAnsi="Calibri"/>
          <w:b/>
          <w:i w:val="0"/>
        </w:rPr>
        <w:t>c)</w:t>
      </w:r>
      <w:r>
        <w:rPr>
          <w:rFonts w:ascii="Calibri" w:hAnsi="Calibri"/>
          <w:b w:val="0"/>
          <w:i w:val="0"/>
        </w:rPr>
        <w:t xml:space="preserve"> Reclamaciones de índole laboral formuladas por su personal o colaboradores.</w:t>
      </w:r>
    </w:p>
    <w:p>
      <w:pPr>
        <w:jc w:val="both"/>
      </w:pPr>
      <w:r>
        <w:rPr>
          <w:rFonts w:ascii="Calibri" w:hAnsi="Calibri"/>
          <w:b w:val="0"/>
          <w:i w:val="0"/>
        </w:rPr>
        <w:t>Esta obligación queda sujeta al límite de responsabilidad establecido en la Cláusula Décima Sexta.</w:t>
      </w:r>
    </w:p>
    <w:p>
      <w:pPr>
        <w:jc w:val="both"/>
      </w:pPr>
      <w:r>
        <w:rPr>
          <w:rFonts w:ascii="Calibri" w:hAnsi="Calibri"/>
          <w:b/>
          <w:i w:val="0"/>
        </w:rPr>
        <w:t>16 bis.3 — Procedimiento.</w:t>
      </w:r>
      <w:r>
        <w:rPr>
          <w:rFonts w:ascii="Calibri" w:hAnsi="Calibri"/>
          <w:b w:val="0"/>
          <w:i w:val="0"/>
        </w:rPr>
        <w:t xml:space="preserve"> La parte que reciba una reclamación cubierta por esta cláusula deberá notificarlo a la otra dentro de los </w:t>
      </w:r>
      <w:r>
        <w:rPr>
          <w:rFonts w:ascii="Calibri" w:hAnsi="Calibri"/>
          <w:b/>
          <w:i w:val="0"/>
        </w:rPr>
        <w:t>10 (diez) días hábiles</w:t>
      </w:r>
      <w:r>
        <w:rPr>
          <w:rFonts w:ascii="Calibri" w:hAnsi="Calibri"/>
          <w:b w:val="0"/>
          <w:i w:val="0"/>
        </w:rPr>
        <w:t xml:space="preserve"> siguientes, permitirle participar en la defensa y no allanarse ni transigir sin su consentimiento previo por escrito. El incumplimiento de este procedimiento libera a la parte indemnizante en la medida en que dicho incumplimiento le haya causado perjuicio.</w:t>
      </w:r>
    </w:p>
    <w:p>
      <w:pPr>
        <w:pStyle w:val="Heading3"/>
      </w:pPr>
      <w:r>
        <w:rPr>
          <w:rFonts w:ascii="Calibri" w:hAnsi="Calibri"/>
          <w:b/>
          <w:i w:val="0"/>
        </w:rPr>
        <w:t>DÉCIMA SEXTA TER — SEGUROS</w:t>
      </w:r>
    </w:p>
    <w:p>
      <w:pPr>
        <w:jc w:val="both"/>
      </w:pPr>
      <w:r>
        <w:rPr>
          <w:rFonts w:ascii="Calibri" w:hAnsi="Calibri"/>
          <w:b w:val="0"/>
          <w:i/>
        </w:rPr>
        <w:t>(Cláusula opcional. Actívala únicamente cuando cuentes con póliza vigente; si la incluyes sin tenerla, estarías declarando algo falso en un contrato.)</w:t>
      </w:r>
    </w:p>
    <w:p>
      <w:pPr>
        <w:jc w:val="both"/>
      </w:pPr>
      <w:r>
        <w:rPr>
          <w:rFonts w:ascii="Calibri" w:hAnsi="Calibri"/>
          <w:b w:val="0"/>
          <w:i w:val="0"/>
        </w:rPr>
        <w:t xml:space="preserve">EL PRESTADOR declara contar con una póliza de </w:t>
      </w:r>
      <w:r>
        <w:rPr>
          <w:rFonts w:ascii="Calibri" w:hAnsi="Calibri"/>
          <w:b/>
          <w:i w:val="0"/>
        </w:rPr>
        <w:t>Responsabilidad Civil Profesional</w:t>
      </w:r>
      <w:r>
        <w:rPr>
          <w:rFonts w:ascii="Calibri" w:hAnsi="Calibri"/>
          <w:b w:val="0"/>
          <w:i w:val="0"/>
        </w:rPr>
        <w:t xml:space="preserve"> vigente, expedida por </w:t>
      </w:r>
      <w:r>
        <w:rPr>
          <w:rFonts w:ascii="Calibri" w:hAnsi="Calibri"/>
          <w:b/>
          <w:i w:val="0"/>
        </w:rPr>
        <w:t>[ASEGURADORA]</w:t>
      </w:r>
      <w:r>
        <w:rPr>
          <w:rFonts w:ascii="Calibri" w:hAnsi="Calibri"/>
          <w:b w:val="0"/>
          <w:i w:val="0"/>
        </w:rPr>
        <w:t xml:space="preserve">, con número de póliza </w:t>
      </w:r>
      <w:r>
        <w:rPr>
          <w:rFonts w:ascii="Calibri" w:hAnsi="Calibri"/>
          <w:b/>
          <w:i w:val="0"/>
        </w:rPr>
        <w:t>[NÚMERO]</w:t>
      </w:r>
      <w:r>
        <w:rPr>
          <w:rFonts w:ascii="Calibri" w:hAnsi="Calibri"/>
          <w:b w:val="0"/>
          <w:i w:val="0"/>
        </w:rPr>
        <w:t xml:space="preserve"> y una suma asegurada de </w:t>
      </w:r>
      <w:r>
        <w:rPr>
          <w:rFonts w:ascii="Calibri" w:hAnsi="Calibri"/>
          <w:b/>
          <w:i w:val="0"/>
        </w:rPr>
        <w:t>$[MONTO] M.N.</w:t>
      </w:r>
      <w:r>
        <w:rPr>
          <w:rFonts w:ascii="Calibri" w:hAnsi="Calibri"/>
          <w:b w:val="0"/>
          <w:i w:val="0"/>
        </w:rPr>
        <w:t xml:space="preserve">, y se obliga a mantenerla vigente durante la ejecución del proyecto y por </w:t>
      </w:r>
      <w:r>
        <w:rPr>
          <w:rFonts w:ascii="Calibri" w:hAnsi="Calibri"/>
          <w:b/>
          <w:i w:val="0"/>
        </w:rPr>
        <w:t>12 (doce) meses</w:t>
      </w:r>
      <w:r>
        <w:rPr>
          <w:rFonts w:ascii="Calibri" w:hAnsi="Calibri"/>
          <w:b w:val="0"/>
          <w:i w:val="0"/>
        </w:rPr>
        <w:t xml:space="preserve"> posteriores a la entrega. A solicitud de EL CLIENTE, EL PRESTADOR exhibirá la carátula de la póliza.</w:t>
      </w:r>
    </w:p>
    <w:p>
      <w:pPr>
        <w:jc w:val="both"/>
      </w:pPr>
      <w:r>
        <w:rPr>
          <w:rFonts w:ascii="Calibri" w:hAnsi="Calibri"/>
          <w:b w:val="0"/>
          <w:i w:val="0"/>
        </w:rPr>
        <w:t xml:space="preserve">La existencia de esta póliza </w:t>
      </w:r>
      <w:r>
        <w:rPr>
          <w:rFonts w:ascii="Calibri" w:hAnsi="Calibri"/>
          <w:b/>
          <w:i w:val="0"/>
        </w:rPr>
        <w:t>no amplía</w:t>
      </w:r>
      <w:r>
        <w:rPr>
          <w:rFonts w:ascii="Calibri" w:hAnsi="Calibri"/>
          <w:b w:val="0"/>
          <w:i w:val="0"/>
        </w:rPr>
        <w:t xml:space="preserve"> el límite de responsabilidad pactado en la Cláusula Décima Sexta.</w:t>
      </w:r>
    </w:p>
    <w:p>
      <w:pPr>
        <w:pStyle w:val="Heading3"/>
      </w:pPr>
      <w:r>
        <w:rPr>
          <w:rFonts w:ascii="Calibri" w:hAnsi="Calibri"/>
          <w:b/>
          <w:i w:val="0"/>
        </w:rPr>
        <w:t>DÉCIMA SÉPTIMA — CASO FORTUITO Y FUERZA MAYOR</w:t>
      </w:r>
    </w:p>
    <w:p>
      <w:pPr>
        <w:jc w:val="both"/>
      </w:pPr>
      <w:r>
        <w:rPr>
          <w:rFonts w:ascii="Calibri" w:hAnsi="Calibri"/>
          <w:b w:val="0"/>
          <w:i w:val="0"/>
        </w:rPr>
        <w:t>Ninguna de LAS PARTES será responsable por el incumplimiento derivado de caso fortuito o fuerza mayor, entendiéndose por tales los hechos ajenos a su control razonable, incluyendo desastres naturales, interrupciones prolongadas de energía eléctrica o de servicios de telecomunicaciones, actos de autoridad, conflictos sociales, epidemias o enfermedad grave.</w:t>
      </w:r>
    </w:p>
    <w:p>
      <w:pPr>
        <w:jc w:val="both"/>
      </w:pPr>
      <w:r>
        <w:rPr>
          <w:rFonts w:ascii="Calibri" w:hAnsi="Calibri"/>
          <w:b w:val="0"/>
          <w:i w:val="0"/>
        </w:rPr>
        <w:t xml:space="preserve">La parte afectada lo notificará dentro de los 5 días hábiles siguientes. Los plazos se suspenderán mientras subsista el evento. Si la causa se prolonga por más de </w:t>
      </w:r>
      <w:r>
        <w:rPr>
          <w:rFonts w:ascii="Calibri" w:hAnsi="Calibri"/>
          <w:b/>
          <w:i w:val="0"/>
        </w:rPr>
        <w:t>60 (sesenta) días naturales</w:t>
      </w:r>
      <w:r>
        <w:rPr>
          <w:rFonts w:ascii="Calibri" w:hAnsi="Calibri"/>
          <w:b w:val="0"/>
          <w:i w:val="0"/>
        </w:rPr>
        <w:t>, cualquiera de LAS PARTES podrá dar por terminado el contrato, liquidándose conforme a la Cláusula Décima Quinta.</w:t>
      </w:r>
    </w:p>
    <w:p>
      <w:pPr>
        <w:pStyle w:val="Heading3"/>
      </w:pPr>
      <w:r>
        <w:rPr>
          <w:rFonts w:ascii="Calibri" w:hAnsi="Calibri"/>
          <w:b/>
          <w:i w:val="0"/>
        </w:rPr>
        <w:t>DÉCIMA OCTAVA — NO SOLICITACIÓN DE PERSONAL</w:t>
      </w:r>
    </w:p>
    <w:p>
      <w:pPr>
        <w:jc w:val="both"/>
      </w:pPr>
      <w:r>
        <w:rPr>
          <w:rFonts w:ascii="Calibri" w:hAnsi="Calibri"/>
          <w:b w:val="0"/>
          <w:i w:val="0"/>
        </w:rPr>
        <w:t xml:space="preserve">Durante la vigencia del contrato y por </w:t>
      </w:r>
      <w:r>
        <w:rPr>
          <w:rFonts w:ascii="Calibri" w:hAnsi="Calibri"/>
          <w:b/>
          <w:i w:val="0"/>
        </w:rPr>
        <w:t>12 (doce) meses</w:t>
      </w:r>
      <w:r>
        <w:rPr>
          <w:rFonts w:ascii="Calibri" w:hAnsi="Calibri"/>
          <w:b w:val="0"/>
          <w:i w:val="0"/>
        </w:rPr>
        <w:t xml:space="preserve"> posteriores a su terminación, EL CLIENTE se abstendrá de contratar directa o indirectamente, o de inducir a la terminación de su relación, al personal o colaboradores de EL PRESTADOR que hayan participado en el proyecto, salvo autorización expresa y por escrito.</w:t>
      </w:r>
    </w:p>
    <w:p>
      <w:pPr>
        <w:pStyle w:val="Heading3"/>
      </w:pPr>
      <w:r>
        <w:rPr>
          <w:rFonts w:ascii="Calibri" w:hAnsi="Calibri"/>
          <w:b/>
          <w:i w:val="0"/>
        </w:rPr>
        <w:t>DÉCIMA NOVENA — NOTIFICACIONES</w:t>
      </w:r>
    </w:p>
    <w:p>
      <w:pPr>
        <w:jc w:val="both"/>
      </w:pPr>
      <w:r>
        <w:rPr>
          <w:rFonts w:ascii="Calibri" w:hAnsi="Calibri"/>
          <w:b w:val="0"/>
          <w:i w:val="0"/>
        </w:rPr>
        <w:t>Todas las notificaciones se realizarán por escrito a los domicilios señalados en las Declaraciones o a los siguientes correos electrónicos, los cuales LAS PARTES reconocen como medio válido y suficiente de comunicación para todos los efectos de este contrato:</w:t>
      </w:r>
    </w:p>
    <w:p>
      <w:pPr>
        <w:spacing w:after="40"/>
        <w:ind w:left="340"/>
      </w:pPr>
      <w:r>
        <w:t xml:space="preserve">•  </w:t>
      </w:r>
      <w:r>
        <w:rPr>
          <w:rFonts w:ascii="Calibri" w:hAnsi="Calibri"/>
          <w:b/>
          <w:i w:val="0"/>
        </w:rPr>
        <w:t>EL PRESTADOR:</w:t>
      </w:r>
      <w:r>
        <w:rPr>
          <w:rFonts w:ascii="Calibri" w:hAnsi="Calibri"/>
          <w:b w:val="0"/>
          <w:i w:val="0"/>
        </w:rPr>
        <w:t xml:space="preserve"> devifly.dev@gmail.com</w:t>
      </w:r>
    </w:p>
    <w:p>
      <w:pPr>
        <w:spacing w:after="40"/>
        <w:ind w:left="340"/>
      </w:pPr>
      <w:r>
        <w:t xml:space="preserve">•  </w:t>
      </w:r>
      <w:r>
        <w:rPr>
          <w:rFonts w:ascii="Calibri" w:hAnsi="Calibri"/>
          <w:b/>
          <w:i w:val="0"/>
        </w:rPr>
        <w:t>EL CLIENTE:</w:t>
      </w:r>
      <w:r>
        <w:rPr>
          <w:rFonts w:ascii="Calibri" w:hAnsi="Calibri"/>
          <w:b w:val="0"/>
          <w:i w:val="0"/>
        </w:rPr>
        <w:t xml:space="preserve"> [CORREO ELECTRÓNICO DEL CLIENTE]</w:t>
      </w:r>
    </w:p>
    <w:p>
      <w:pPr>
        <w:jc w:val="both"/>
      </w:pPr>
      <w:r>
        <w:rPr>
          <w:rFonts w:ascii="Calibri" w:hAnsi="Calibri"/>
          <w:b w:val="0"/>
          <w:i w:val="0"/>
        </w:rPr>
        <w:t>Se tendrá por notificada la comunicación al día hábil siguiente de su envío, salvo que el remitente reciba constancia de error de entrega. Cualquier cambio de domicilio o correo deberá notificarse con 5 días hábiles de anticipación.</w:t>
      </w:r>
    </w:p>
    <w:p>
      <w:pPr>
        <w:pStyle w:val="Heading3"/>
      </w:pPr>
      <w:r>
        <w:rPr>
          <w:rFonts w:ascii="Calibri" w:hAnsi="Calibri"/>
          <w:b/>
          <w:i w:val="0"/>
        </w:rPr>
        <w:t>VIGÉSIMA — CESIÓN</w:t>
      </w:r>
    </w:p>
    <w:p>
      <w:pPr>
        <w:jc w:val="both"/>
      </w:pPr>
      <w:r>
        <w:rPr>
          <w:rFonts w:ascii="Calibri" w:hAnsi="Calibri"/>
          <w:b w:val="0"/>
          <w:i w:val="0"/>
        </w:rPr>
        <w:t>EL CLIENTE no podrá ceder ni transferir los derechos y obligaciones derivados de este contrato sin el consentimiento previo y por escrito de EL PRESTADOR, salvo en casos de fusión, escisión o transmisión de la totalidad de su negocio, en cuyo supuesto bastará con dar aviso.</w:t>
      </w:r>
    </w:p>
    <w:p>
      <w:pPr>
        <w:pStyle w:val="Heading3"/>
      </w:pPr>
      <w:r>
        <w:rPr>
          <w:rFonts w:ascii="Calibri" w:hAnsi="Calibri"/>
          <w:b/>
          <w:i w:val="0"/>
        </w:rPr>
        <w:t>VIGÉSIMA PRIMERA — ACUERDO ÍNTEGRO Y MODIFICACIONES</w:t>
      </w:r>
    </w:p>
    <w:p>
      <w:pPr>
        <w:jc w:val="both"/>
      </w:pPr>
      <w:r>
        <w:rPr>
          <w:rFonts w:ascii="Calibri" w:hAnsi="Calibri"/>
          <w:b w:val="0"/>
          <w:i w:val="0"/>
        </w:rPr>
        <w:t>El presente contrato, junto con sus Anexos y Órdenes de Cambio debidamente suscritos, constituye el acuerdo íntegro entre LAS PARTES y deja sin efecto cualquier negociación, propuesta o convenio previo, verbal o escrito, sobre la misma materia.</w:t>
      </w:r>
    </w:p>
    <w:p>
      <w:pPr>
        <w:jc w:val="both"/>
      </w:pPr>
      <w:r>
        <w:rPr>
          <w:rFonts w:ascii="Calibri" w:hAnsi="Calibri"/>
          <w:b w:val="0"/>
          <w:i w:val="0"/>
        </w:rPr>
        <w:t>Toda modificación deberá constar por escrito y ser firmada por ambas partes.</w:t>
      </w:r>
    </w:p>
    <w:p>
      <w:pPr>
        <w:jc w:val="both"/>
      </w:pPr>
      <w:r>
        <w:rPr>
          <w:rFonts w:ascii="Calibri" w:hAnsi="Calibri"/>
          <w:b w:val="0"/>
          <w:i w:val="0"/>
        </w:rPr>
        <w:t>Si alguna cláusula fuera declarada nula o inaplicable, las restantes conservarán plena validez, y LAS PARTES sustituirán la disposición afectada por otra válida de efecto económico equivalente.</w:t>
      </w:r>
    </w:p>
    <w:p>
      <w:pPr>
        <w:pStyle w:val="Heading3"/>
      </w:pPr>
      <w:r>
        <w:rPr>
          <w:rFonts w:ascii="Calibri" w:hAnsi="Calibri"/>
          <w:b/>
          <w:i w:val="0"/>
        </w:rPr>
        <w:t>VIGÉSIMA SEGUNDA — FIRMA ELECTRÓNICA</w:t>
      </w:r>
    </w:p>
    <w:p>
      <w:pPr>
        <w:jc w:val="both"/>
      </w:pPr>
      <w:r>
        <w:rPr>
          <w:rFonts w:ascii="Calibri" w:hAnsi="Calibri"/>
          <w:b w:val="0"/>
          <w:i w:val="0"/>
        </w:rPr>
        <w:t xml:space="preserve">LAS PARTES aceptan expresamente que este contrato, sus Anexos y las Órdenes de Cambio podrán suscribirse mediante </w:t>
      </w:r>
      <w:r>
        <w:rPr>
          <w:rFonts w:ascii="Calibri" w:hAnsi="Calibri"/>
          <w:b/>
          <w:i w:val="0"/>
        </w:rPr>
        <w:t>firma electrónica o firma autógrafa digitalizada</w:t>
      </w:r>
      <w:r>
        <w:rPr>
          <w:rFonts w:ascii="Calibri" w:hAnsi="Calibri"/>
          <w:b w:val="0"/>
          <w:i w:val="0"/>
        </w:rPr>
        <w:t>, reconociéndoles plena validez y fuerza probatoria en términos de los artículos 89 a 114 del Código de Comercio.</w:t>
      </w:r>
    </w:p>
    <w:p>
      <w:pPr>
        <w:jc w:val="both"/>
      </w:pPr>
      <w:r>
        <w:rPr>
          <w:rFonts w:ascii="Calibri" w:hAnsi="Calibri"/>
          <w:b w:val="0"/>
          <w:i w:val="0"/>
        </w:rPr>
        <w:t>El intercambio de ejemplares firmados por correo electrónico produce los mismos efectos que el intercambio de originales.</w:t>
      </w:r>
    </w:p>
    <w:p>
      <w:pPr>
        <w:pStyle w:val="Heading3"/>
      </w:pPr>
      <w:r>
        <w:rPr>
          <w:rFonts w:ascii="Calibri" w:hAnsi="Calibri"/>
          <w:b/>
          <w:i w:val="0"/>
        </w:rPr>
        <w:t>VIGÉSIMA TERCERA — LEGISLACIÓN APLICABLE Y JURISDICCIÓN</w:t>
      </w:r>
    </w:p>
    <w:p>
      <w:pPr>
        <w:jc w:val="both"/>
      </w:pPr>
      <w:r>
        <w:rPr>
          <w:rFonts w:ascii="Calibri" w:hAnsi="Calibri"/>
          <w:b w:val="0"/>
          <w:i w:val="0"/>
        </w:rPr>
        <w:t xml:space="preserve">Este contrato se rige por el </w:t>
      </w:r>
      <w:r>
        <w:rPr>
          <w:rFonts w:ascii="Calibri" w:hAnsi="Calibri"/>
          <w:b/>
          <w:i w:val="0"/>
        </w:rPr>
        <w:t>Código Civil Federal</w:t>
      </w:r>
      <w:r>
        <w:rPr>
          <w:rFonts w:ascii="Calibri" w:hAnsi="Calibri"/>
          <w:b w:val="0"/>
          <w:i w:val="0"/>
        </w:rPr>
        <w:t xml:space="preserve">, el </w:t>
      </w:r>
      <w:r>
        <w:rPr>
          <w:rFonts w:ascii="Calibri" w:hAnsi="Calibri"/>
          <w:b/>
          <w:i w:val="0"/>
        </w:rPr>
        <w:t>Código de Comercio</w:t>
      </w:r>
      <w:r>
        <w:rPr>
          <w:rFonts w:ascii="Calibri" w:hAnsi="Calibri"/>
          <w:b w:val="0"/>
          <w:i w:val="0"/>
        </w:rPr>
        <w:t xml:space="preserve">, la </w:t>
      </w:r>
      <w:r>
        <w:rPr>
          <w:rFonts w:ascii="Calibri" w:hAnsi="Calibri"/>
          <w:b/>
          <w:i w:val="0"/>
        </w:rPr>
        <w:t>Ley Federal del Derecho de Autor</w:t>
      </w:r>
      <w:r>
        <w:rPr>
          <w:rFonts w:ascii="Calibri" w:hAnsi="Calibri"/>
          <w:b w:val="0"/>
          <w:i w:val="0"/>
        </w:rPr>
        <w:t xml:space="preserve"> y demás legislación aplicable de los Estados Unidos Mexicanos.</w:t>
      </w:r>
    </w:p>
    <w:p>
      <w:pPr>
        <w:jc w:val="both"/>
      </w:pPr>
      <w:r>
        <w:rPr>
          <w:rFonts w:ascii="Calibri" w:hAnsi="Calibri"/>
          <w:b w:val="0"/>
          <w:i w:val="0"/>
        </w:rPr>
        <w:t xml:space="preserve">LAS PARTES convienen en agotar, previamente a cualquier acción judicial, un periodo de negociación directa y de buena fe de </w:t>
      </w:r>
      <w:r>
        <w:rPr>
          <w:rFonts w:ascii="Calibri" w:hAnsi="Calibri"/>
          <w:b/>
          <w:i w:val="0"/>
        </w:rPr>
        <w:t>15 (quince) días naturales</w:t>
      </w:r>
      <w:r>
        <w:rPr>
          <w:rFonts w:ascii="Calibri" w:hAnsi="Calibri"/>
          <w:b w:val="0"/>
          <w:i w:val="0"/>
        </w:rPr>
        <w:t xml:space="preserve"> contados a partir de la notificación de la controversia.</w:t>
      </w:r>
    </w:p>
    <w:p>
      <w:pPr>
        <w:jc w:val="both"/>
      </w:pPr>
      <w:r>
        <w:rPr>
          <w:rFonts w:ascii="Calibri" w:hAnsi="Calibri"/>
          <w:b w:val="0"/>
          <w:i w:val="0"/>
        </w:rPr>
        <w:t xml:space="preserve">Agotado dicho periodo sin acuerdo, LAS PARTES se someten expresamente a la jurisdicción de los </w:t>
      </w:r>
      <w:r>
        <w:rPr>
          <w:rFonts w:ascii="Calibri" w:hAnsi="Calibri"/>
          <w:b/>
          <w:i w:val="0"/>
        </w:rPr>
        <w:t>tribunales competentes del Estado de México</w:t>
      </w:r>
      <w:r>
        <w:rPr>
          <w:rFonts w:ascii="Calibri" w:hAnsi="Calibri"/>
          <w:b w:val="0"/>
          <w:i w:val="0"/>
        </w:rPr>
        <w:t>, renunciando a cualquier otro fuero que pudiera corresponderles por razón de sus domicilios presentes o futuros.</w:t>
      </w:r>
    </w:p>
    <w:p>
      <w:pPr>
        <w:spacing w:before="40" w:after="160"/>
        <w:pBdr>
          <w:bottom w:val="single" w:sz="6" w:space="0" w:color="D9D9D9"/>
        </w:pBdr>
      </w:pPr>
    </w:p>
    <w:p>
      <w:pPr>
        <w:jc w:val="both"/>
      </w:pPr>
      <w:r>
        <w:rPr>
          <w:rFonts w:ascii="Calibri" w:hAnsi="Calibri"/>
          <w:b w:val="0"/>
          <w:i w:val="0"/>
        </w:rPr>
        <w:t xml:space="preserve">Leído que fue el presente contrato por LAS PARTES, y enteradas de su contenido, alcance y fuerza legal, lo firman por duplicado en </w:t>
      </w:r>
      <w:r>
        <w:rPr>
          <w:rFonts w:ascii="Calibri" w:hAnsi="Calibri"/>
          <w:b/>
          <w:i w:val="0"/>
        </w:rPr>
        <w:t>[CIUDAD], [ESTADO]</w:t>
      </w:r>
      <w:r>
        <w:rPr>
          <w:rFonts w:ascii="Calibri" w:hAnsi="Calibri"/>
          <w:b w:val="0"/>
          <w:i w:val="0"/>
        </w:rPr>
        <w:t xml:space="preserve">, a los </w:t>
      </w:r>
      <w:r>
        <w:rPr>
          <w:rFonts w:ascii="Calibri" w:hAnsi="Calibri"/>
          <w:b/>
          <w:i w:val="0"/>
        </w:rPr>
        <w:t>[DÍA]</w:t>
      </w:r>
      <w:r>
        <w:rPr>
          <w:rFonts w:ascii="Calibri" w:hAnsi="Calibri"/>
          <w:b w:val="0"/>
          <w:i w:val="0"/>
        </w:rPr>
        <w:t xml:space="preserve"> días del mes de </w:t>
      </w:r>
      <w:r>
        <w:rPr>
          <w:rFonts w:ascii="Calibri" w:hAnsi="Calibri"/>
          <w:b/>
          <w:i w:val="0"/>
        </w:rPr>
        <w:t>[MES]</w:t>
      </w:r>
      <w:r>
        <w:rPr>
          <w:rFonts w:ascii="Calibri" w:hAnsi="Calibri"/>
          <w:b w:val="0"/>
          <w:i w:val="0"/>
        </w:rPr>
        <w:t xml:space="preserve"> de </w:t>
      </w:r>
      <w:r>
        <w:rPr>
          <w:rFonts w:ascii="Calibri" w:hAnsi="Calibri"/>
          <w:b/>
          <w:i w:val="0"/>
        </w:rPr>
        <w:t>[AÑO]</w:t>
      </w:r>
      <w:r>
        <w:rPr>
          <w:rFonts w:ascii="Calibri" w:hAnsi="Calibri"/>
          <w:b w:val="0"/>
          <w:i w:val="0"/>
        </w:rPr>
        <w:t>.</w:t>
      </w:r>
    </w:p>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EAEFF5"/>
          </w:tcPr>
          <w:p>
            <w:pPr>
              <w:spacing w:after="40" w:before="40"/>
            </w:pPr>
            <w:r/>
            <w:r>
              <w:rPr>
                <w:rFonts w:ascii="Calibri" w:hAnsi="Calibri"/>
                <w:b/>
                <w:i w:val="0"/>
                <w:sz w:val="19"/>
              </w:rPr>
              <w:t>EL PRESTADOR</w:t>
            </w:r>
          </w:p>
        </w:tc>
        <w:tc>
          <w:tcPr>
            <w:tcW w:type="dxa" w:w="4703"/>
            <w:shd w:val="clear" w:color="auto" w:fill="EAEFF5"/>
          </w:tcPr>
          <w:p>
            <w:pPr>
              <w:spacing w:after="40" w:before="40"/>
            </w:pPr>
            <w:r/>
            <w:r>
              <w:rPr>
                <w:rFonts w:ascii="Calibri" w:hAnsi="Calibri"/>
                <w:b/>
                <w:i w:val="0"/>
                <w:sz w:val="19"/>
              </w:rPr>
              <w:t>EL CLIENTE</w:t>
            </w:r>
          </w:p>
        </w:tc>
      </w:tr>
      <w:tr>
        <w:tc>
          <w:tcPr>
            <w:tcW w:type="dxa" w:w="4703"/>
          </w:tcPr>
          <w:p>
            <w:pPr>
              <w:spacing w:after="40" w:before="40"/>
            </w:pPr>
            <w:r/>
          </w:p>
          <w:p>
            <w:pPr>
              <w:spacing w:after="40" w:before="40"/>
            </w:pPr>
          </w:p>
          <w:p>
            <w:pPr>
              <w:spacing w:after="40" w:before="40"/>
            </w:pPr>
          </w:p>
          <w:p>
            <w:pPr>
              <w:spacing w:after="40" w:before="40"/>
            </w:pPr>
          </w:p>
        </w:tc>
        <w:tc>
          <w:tcPr>
            <w:tcW w:type="dxa" w:w="4703"/>
          </w:tcPr>
          <w:p>
            <w:pPr>
              <w:spacing w:after="40" w:before="40"/>
            </w:pPr>
            <w:r/>
          </w:p>
          <w:p>
            <w:pPr>
              <w:spacing w:after="40" w:before="40"/>
            </w:pPr>
          </w:p>
          <w:p>
            <w:pPr>
              <w:spacing w:after="40" w:before="40"/>
            </w:pPr>
          </w:p>
          <w:p>
            <w:pPr>
              <w:spacing w:after="40" w:before="40"/>
            </w:pPr>
          </w:p>
        </w:tc>
      </w:tr>
      <w:tr>
        <w:tc>
          <w:tcPr>
            <w:tcW w:type="dxa" w:w="4703"/>
          </w:tcPr>
          <w:p>
            <w:pPr>
              <w:spacing w:after="40" w:before="40"/>
            </w:pPr>
            <w:r/>
            <w:r>
              <w:rPr>
                <w:rFonts w:ascii="Calibri" w:hAnsi="Calibri"/>
                <w:b w:val="0"/>
                <w:i w:val="0"/>
                <w:sz w:val="19"/>
              </w:rPr>
              <w:t>_______________________________</w:t>
            </w:r>
          </w:p>
        </w:tc>
        <w:tc>
          <w:tcPr>
            <w:tcW w:type="dxa" w:w="4703"/>
          </w:tcPr>
          <w:p>
            <w:pPr>
              <w:spacing w:after="40" w:before="40"/>
            </w:pPr>
            <w:r/>
            <w:r>
              <w:rPr>
                <w:rFonts w:ascii="Calibri" w:hAnsi="Calibri"/>
                <w:b w:val="0"/>
                <w:i w:val="0"/>
                <w:sz w:val="19"/>
              </w:rPr>
              <w:t>_______________________________</w:t>
            </w:r>
          </w:p>
        </w:tc>
      </w:tr>
      <w:tr>
        <w:tc>
          <w:tcPr>
            <w:tcW w:type="dxa" w:w="4703"/>
          </w:tcPr>
          <w:p>
            <w:pPr>
              <w:spacing w:after="40" w:before="40"/>
            </w:pPr>
            <w:r/>
            <w:r>
              <w:rPr>
                <w:rFonts w:ascii="Calibri" w:hAnsi="Calibri"/>
                <w:b/>
                <w:i w:val="0"/>
                <w:sz w:val="19"/>
              </w:rPr>
              <w:t>Héctor Alejandro Cruz Solís</w:t>
            </w:r>
          </w:p>
        </w:tc>
        <w:tc>
          <w:tcPr>
            <w:tcW w:type="dxa" w:w="4703"/>
          </w:tcPr>
          <w:p>
            <w:pPr>
              <w:spacing w:after="40" w:before="40"/>
            </w:pPr>
            <w:r/>
            <w:r>
              <w:rPr>
                <w:rFonts w:ascii="Calibri" w:hAnsi="Calibri"/>
                <w:b/>
                <w:i w:val="0"/>
                <w:sz w:val="19"/>
              </w:rPr>
              <w:t>[NOMBRE DEL CLIENTE / REPRESENTANTE]</w:t>
            </w:r>
          </w:p>
        </w:tc>
      </w:tr>
      <w:tr>
        <w:tc>
          <w:tcPr>
            <w:tcW w:type="dxa" w:w="4703"/>
          </w:tcPr>
          <w:p>
            <w:pPr>
              <w:spacing w:after="40" w:before="40"/>
            </w:pPr>
            <w:r/>
            <w:r>
              <w:rPr>
                <w:rFonts w:ascii="Calibri" w:hAnsi="Calibri"/>
                <w:b w:val="0"/>
                <w:i w:val="0"/>
                <w:sz w:val="19"/>
              </w:rPr>
              <w:t>RFC: CUSH011107NH8</w:t>
            </w:r>
          </w:p>
        </w:tc>
        <w:tc>
          <w:tcPr>
            <w:tcW w:type="dxa" w:w="4703"/>
          </w:tcPr>
          <w:p>
            <w:pPr>
              <w:spacing w:after="40" w:before="40"/>
            </w:pPr>
            <w:r/>
            <w:r>
              <w:rPr>
                <w:rFonts w:ascii="Calibri" w:hAnsi="Calibri"/>
                <w:b w:val="0"/>
                <w:i w:val="0"/>
                <w:sz w:val="19"/>
              </w:rPr>
              <w:t>RFC: [RFC DEL CLIENTE]</w:t>
            </w:r>
          </w:p>
        </w:tc>
      </w:tr>
      <w:tr>
        <w:tc>
          <w:tcPr>
            <w:tcW w:type="dxa" w:w="4703"/>
          </w:tcPr>
          <w:p>
            <w:pPr>
              <w:spacing w:after="40" w:before="40"/>
            </w:pPr>
            <w:r/>
            <w:r>
              <w:rPr>
                <w:rFonts w:ascii="Calibri" w:hAnsi="Calibri"/>
                <w:b w:val="0"/>
                <w:i w:val="0"/>
                <w:sz w:val="19"/>
              </w:rPr>
              <w:t>Devifly · devifly.dev</w:t>
            </w:r>
          </w:p>
        </w:tc>
        <w:tc>
          <w:tcPr>
            <w:tcW w:type="dxa" w:w="4703"/>
          </w:tcPr>
          <w:p>
            <w:pPr>
              <w:spacing w:after="40" w:before="40"/>
            </w:pPr>
            <w:r/>
            <w:r>
              <w:rPr>
                <w:rFonts w:ascii="Calibri" w:hAnsi="Calibri"/>
                <w:b w:val="0"/>
                <w:i w:val="0"/>
                <w:sz w:val="19"/>
              </w:rPr>
              <w:t>[CARGO, si aplica]</w:t>
            </w:r>
          </w:p>
        </w:tc>
      </w:tr>
    </w:tbl>
    <w:p>
      <w:pPr>
        <w:spacing w:after="40"/>
      </w:pPr>
    </w:p>
    <w:p/>
    <w:p>
      <w:pPr>
        <w:jc w:val="both"/>
      </w:pPr>
      <w:r>
        <w:rPr>
          <w:rFonts w:ascii="Calibri" w:hAnsi="Calibri"/>
          <w:b/>
          <w:i w:val="0"/>
        </w:rPr>
        <w:t>ANEXOS QUE FORMAN PARTE INTEGRAL DE ESTE CONTRATO:</w:t>
      </w:r>
    </w:p>
    <w:p>
      <w:pPr>
        <w:spacing w:after="40"/>
        <w:ind w:left="340"/>
      </w:pPr>
      <w:r>
        <w:t xml:space="preserve">•  </w:t>
      </w:r>
      <w:r>
        <w:rPr>
          <w:rFonts w:ascii="Calibri" w:hAnsi="Calibri"/>
          <w:b w:val="0"/>
          <w:i w:val="0"/>
        </w:rPr>
        <w:t>Anexo A — Alcance de Trabajo (SOW)</w:t>
      </w:r>
    </w:p>
    <w:p>
      <w:pPr>
        <w:spacing w:after="40"/>
        <w:ind w:left="340"/>
      </w:pPr>
      <w:r>
        <w:t xml:space="preserve">•  </w:t>
      </w:r>
      <w:r>
        <w:rPr>
          <w:rFonts w:ascii="Calibri" w:hAnsi="Calibri"/>
          <w:b w:val="0"/>
          <w:i w:val="0"/>
        </w:rPr>
        <w:t>Anexo B — Órdenes de Cambio (se agregan conforme se aprueben)</w:t>
      </w:r>
    </w:p>
    <w:p>
      <w:pPr>
        <w:spacing w:after="40"/>
        <w:ind w:left="340"/>
      </w:pPr>
      <w:r>
        <w:t xml:space="preserve">•  </w:t>
      </w:r>
      <w:r>
        <w:rPr>
          <w:rFonts w:ascii="Calibri" w:hAnsi="Calibri"/>
          <w:b w:val="0"/>
          <w:i w:val="0"/>
        </w:rPr>
        <w:t>Anexo C — Acta de Entrega y Aceptación</w:t>
      </w:r>
    </w:p>
    <w:sectPr>
      <w:headerReference r:id="rId6" w:type="default"/>
      <w:footerReference r:id="rId7" w:type="default"/>
      <w:pgSz w:h="15840" w:w="12240" w:orient="portrait"/>
      <w:pgMar w:bottom="1134" w:top="1417" w:left="1417" w:right="1417" w:header="709"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3">
    <w:pPr>
      <w:pBdr>
        <w:top w:color="cccccc" w:space="4" w:sz="6" w:val="single"/>
      </w:pBdr>
      <w:jc w:val="center"/>
      <w:rPr/>
    </w:pPr>
    <w:r w:rsidDel="00000000" w:rsidR="00000000" w:rsidRPr="00000000">
      <w:rPr>
        <w:color w:val="999999"/>
        <w:sz w:val="16"/>
        <w:szCs w:val="16"/>
        <w:rtl w:val="0"/>
      </w:rPr>
      <w:t xml:space="preserve">devifly.dev   |   Page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pBdr>
        <w:bottom w:color="1f4e79" w:space="4" w:sz="6" w:val="single"/>
      </w:pBdr>
      <w:rPr/>
    </w:pPr>
    <w:hyperlink r:id="rId1">
      <w:r w:rsidDel="00000000" w:rsidR="00000000" w:rsidRPr="00000000">
        <w:rPr>
          <w:b w:val="1"/>
          <w:bCs w:val="1"/>
          <w:color w:val="2e74b5"/>
          <w:sz w:val="24"/>
          <w:szCs w:val="24"/>
          <w:rtl w:val="0"/>
        </w:rPr>
        <w:t xml:space="preserve">Devifly</w:t>
      </w:r>
    </w:hyperlink>
    <w:r w:rsidDel="00000000" w:rsidR="00000000" w:rsidRPr="00000000">
      <w:rPr>
        <w:color w:val="777777"/>
        <w:sz w:val="18"/>
        <w:szCs w:val="18"/>
        <w:rtl w:val="0"/>
      </w:rPr>
      <w:t xml:space="preserve">  |   Web Development Agency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76" w:lineRule="auto"/>
    </w:pPr>
    <w:rPr>
      <w:rFonts w:ascii="Calibri" w:hAnsi="Calibri"/>
      <w:sz w:val="21"/>
    </w:rPr>
  </w:style>
  <w:style w:type="paragraph" w:styleId="Heading1">
    <w:name w:val="heading 1"/>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Arial" w:eastAsia="Arial" w:hAnsi="Calibri"/>
      <w:b/>
      <w:bCs w:val="1"/>
      <w:i w:val="0"/>
      <w:iCs w:val="0"/>
      <w:smallCaps w:val="0"/>
      <w:strike w:val="0"/>
      <w:color w:val="1F4E79"/>
      <w:sz w:val="34"/>
      <w:szCs w:val="32"/>
      <w:u w:val="none"/>
      <w:shd w:fill="auto" w:val="clear"/>
      <w:vertAlign w:val="baseline"/>
    </w:rPr>
  </w:style>
  <w:style w:type="paragraph" w:styleId="Heading2">
    <w:name w:val="heading 2"/>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Arial" w:eastAsia="Arial" w:hAnsi="Calibri"/>
      <w:b/>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Arial" w:eastAsia="Arial" w:hAnsi="Calibri"/>
      <w:b/>
      <w:bCs w:val="0"/>
      <w:i w:val="0"/>
      <w:iCs w:val="0"/>
      <w:smallCaps w:val="0"/>
      <w:strike w:val="0"/>
      <w:color w:val="2E74B5"/>
      <w:sz w:val="23"/>
      <w:szCs w:val="24"/>
      <w:u w:val="none"/>
      <w:shd w:fill="auto" w:val="clear"/>
      <w:vertAlign w:val="baseline"/>
    </w:rPr>
  </w:style>
  <w:style w:type="paragraph" w:styleId="Heading4">
    <w:name w:val="heading 4"/>
    <w:basedOn w:val="Normal"/>
    <w:next w:val="Normal"/>
    <w:pPr>
      <w:keepNext/>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Arial" w:eastAsia="Arial" w:hAnsi="Calibri"/>
      <w:b/>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https://devifly.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