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913F7" w14:textId="77777777" w:rsidR="00025DAB" w:rsidRPr="007723B0" w:rsidRDefault="00000000">
      <w:pPr>
        <w:spacing w:line="360" w:lineRule="auto"/>
        <w:jc w:val="center"/>
        <w:rPr>
          <w:rFonts w:ascii="標楷體" w:eastAsia="標楷體" w:hAnsi="標楷體" w:cs="SimHei"/>
          <w:b/>
          <w:bCs/>
          <w:sz w:val="32"/>
          <w:szCs w:val="32"/>
        </w:rPr>
      </w:pPr>
      <w:r w:rsidRPr="007723B0">
        <w:rPr>
          <w:rFonts w:ascii="標楷體" w:eastAsia="標楷體" w:hAnsi="標楷體" w:cs="SimHei" w:hint="eastAsia"/>
          <w:b/>
          <w:bCs/>
          <w:sz w:val="32"/>
          <w:szCs w:val="32"/>
        </w:rPr>
        <w:t>宠物在线诊疗与日常记录平台</w:t>
      </w:r>
    </w:p>
    <w:p w14:paraId="464F2F55" w14:textId="77777777" w:rsidR="00025DAB" w:rsidRPr="007723B0" w:rsidRDefault="00000000">
      <w:pPr>
        <w:spacing w:line="360" w:lineRule="auto"/>
        <w:jc w:val="center"/>
        <w:rPr>
          <w:rFonts w:ascii="標楷體" w:eastAsia="標楷體" w:hAnsi="標楷體" w:cs="KaiTi"/>
          <w:szCs w:val="21"/>
        </w:rPr>
      </w:pPr>
      <w:r w:rsidRPr="007723B0">
        <w:rPr>
          <w:rFonts w:ascii="標楷體" w:eastAsia="標楷體" w:hAnsi="標楷體" w:cs="KaiTi" w:hint="eastAsia"/>
          <w:szCs w:val="21"/>
        </w:rPr>
        <w:t>组内成员：陈祚垟 潘卓言 张博为 胡登辉</w:t>
      </w:r>
    </w:p>
    <w:p w14:paraId="2C3E5AFE" w14:textId="77777777" w:rsidR="00025DAB" w:rsidRPr="007723B0" w:rsidRDefault="00000000">
      <w:pPr>
        <w:spacing w:line="360" w:lineRule="auto"/>
        <w:jc w:val="center"/>
        <w:rPr>
          <w:rFonts w:ascii="標楷體" w:eastAsia="標楷體" w:hAnsi="標楷體"/>
          <w:sz w:val="18"/>
          <w:szCs w:val="21"/>
        </w:rPr>
      </w:pPr>
      <w:r w:rsidRPr="007723B0">
        <w:rPr>
          <w:rFonts w:ascii="標楷體" w:eastAsia="標楷體" w:hAnsi="標楷體" w:hint="eastAsia"/>
          <w:sz w:val="18"/>
          <w:szCs w:val="21"/>
        </w:rPr>
        <w:t>2025/4/16</w:t>
      </w:r>
    </w:p>
    <w:p w14:paraId="74C8EC27" w14:textId="77777777" w:rsidR="00025DAB" w:rsidRPr="007723B0" w:rsidRDefault="00000000">
      <w:pPr>
        <w:spacing w:line="360" w:lineRule="auto"/>
        <w:rPr>
          <w:rFonts w:ascii="標楷體" w:eastAsia="標楷體" w:hAnsi="標楷體"/>
        </w:rPr>
      </w:pPr>
      <w:r w:rsidRPr="007723B0">
        <w:rPr>
          <w:rFonts w:ascii="標楷體" w:eastAsia="標楷體" w:hAnsi="標楷體" w:cs="SimHei" w:hint="eastAsia"/>
          <w:b/>
          <w:bCs/>
          <w:sz w:val="28"/>
          <w:szCs w:val="36"/>
        </w:rPr>
        <w:t>一、项目简介</w:t>
      </w:r>
    </w:p>
    <w:p w14:paraId="4CFBE269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基于《人机交互课程》中所了解到的用户交互方式、认知行为模式以及典型用户友好型界面与功能设计，结合本小组成员项目经验与兴趣爱好，本小组设计并准备开发一个基于web技术实现的二“宠物在线诊疗与日常记录”一体化平台，通过设计、优化界面布局、交互流程和反馈机制，使系统用户能够在信息获取、沟通交流与任务记录等环节获得便捷、高效且连贯的使用体验，也作为本小组对本课程所学内容的实践体现。</w:t>
      </w:r>
    </w:p>
    <w:p w14:paraId="0BAEAC00" w14:textId="77777777" w:rsidR="00025DAB" w:rsidRPr="007723B0" w:rsidRDefault="00025DAB">
      <w:pPr>
        <w:spacing w:line="360" w:lineRule="auto"/>
        <w:ind w:firstLineChars="200" w:firstLine="420"/>
        <w:rPr>
          <w:rFonts w:ascii="標楷體" w:eastAsia="標楷體" w:hAnsi="標楷體"/>
        </w:rPr>
      </w:pPr>
    </w:p>
    <w:p w14:paraId="723411AA" w14:textId="77777777" w:rsidR="00025DAB" w:rsidRPr="007723B0" w:rsidRDefault="00000000">
      <w:pPr>
        <w:spacing w:line="360" w:lineRule="auto"/>
        <w:rPr>
          <w:rFonts w:ascii="標楷體" w:eastAsia="標楷體" w:hAnsi="標楷體"/>
        </w:rPr>
      </w:pPr>
      <w:r w:rsidRPr="007723B0">
        <w:rPr>
          <w:rFonts w:ascii="標楷體" w:eastAsia="標楷體" w:hAnsi="標楷體" w:cs="SimHei" w:hint="eastAsia"/>
          <w:b/>
          <w:bCs/>
          <w:sz w:val="28"/>
          <w:szCs w:val="36"/>
        </w:rPr>
        <w:t>二、功能设计</w:t>
      </w:r>
    </w:p>
    <w:p w14:paraId="5F9B66CD" w14:textId="77777777" w:rsidR="00025DAB" w:rsidRPr="007723B0" w:rsidRDefault="00000000">
      <w:pPr>
        <w:spacing w:line="360" w:lineRule="auto"/>
        <w:rPr>
          <w:rFonts w:ascii="標楷體" w:eastAsia="標楷體" w:hAnsi="標楷體"/>
          <w:b/>
          <w:bCs/>
        </w:rPr>
      </w:pPr>
      <w:r w:rsidRPr="007723B0">
        <w:rPr>
          <w:rFonts w:ascii="標楷體" w:eastAsia="標楷體" w:hAnsi="標楷體" w:hint="eastAsia"/>
          <w:b/>
          <w:bCs/>
        </w:rPr>
        <w:t>1. 宠物在线诊疗模块</w:t>
      </w:r>
    </w:p>
    <w:p w14:paraId="0501A00F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该模块类似于一个简单、微缩版的通信模块，作为本小组对课程中提及的用户社会化交互与认知的实践。在该模块中，用户（宠物主人）可通过实时聊天向宠物医生描述病情或者健康隐患，并在会话中可以通过文字或者上传多张图片以补充视觉信息（若后续开发实践中确定技术可行性，小组或将向视频传输和实时时评方向研究深入）。例如，当用户深夜/清早发现宠物异常（咳嗽、喷嚏、发烧、应激等），便可通过聊天界面快速发起咨询，上传实时图片以获取及时帮助或者建议。医生端接入宠物档案与历史诊疗记录，支持图文回复以及后续视频通话扩展接口。所有咨询对话均自动归档，用户可随时回查历史记录，医生也能依据完整档案进行精准建议。</w:t>
      </w:r>
    </w:p>
    <w:p w14:paraId="390BB3F5" w14:textId="77777777" w:rsidR="00025DAB" w:rsidRPr="007723B0" w:rsidRDefault="00025DAB">
      <w:pPr>
        <w:spacing w:line="360" w:lineRule="auto"/>
        <w:rPr>
          <w:rFonts w:ascii="標楷體" w:eastAsia="標楷體" w:hAnsi="標楷體"/>
        </w:rPr>
      </w:pPr>
    </w:p>
    <w:p w14:paraId="212DD1F7" w14:textId="77777777" w:rsidR="00025DAB" w:rsidRPr="007723B0" w:rsidRDefault="00000000">
      <w:pPr>
        <w:spacing w:line="360" w:lineRule="auto"/>
        <w:rPr>
          <w:rFonts w:ascii="標楷體" w:eastAsia="標楷體" w:hAnsi="標楷體"/>
          <w:b/>
          <w:bCs/>
        </w:rPr>
      </w:pPr>
      <w:r w:rsidRPr="007723B0">
        <w:rPr>
          <w:rFonts w:ascii="標楷體" w:eastAsia="標楷體" w:hAnsi="標楷體" w:hint="eastAsia"/>
          <w:b/>
          <w:bCs/>
        </w:rPr>
        <w:t>2. 日常记录模块</w:t>
      </w:r>
    </w:p>
    <w:p w14:paraId="393D9A0D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日常记录分为日常分享和事件簿两大主要功能。</w:t>
      </w:r>
    </w:p>
    <w:p w14:paraId="68BEBF10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日常分享主要是类似于一个小型博客的板块，允许用户以图文混排形式记录、分享宠物生活点滴，并提供标签筛选、评论和点赞等社交互动；文章列表预采用卡片式排版，兼顾信息层次与视觉连贯。在本模块中将重点设计UI界面以及用户发布博客/日常时的步骤流程，期望使用户体验流畅、便捷以及舒适。</w:t>
      </w:r>
    </w:p>
    <w:p w14:paraId="2178C98E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在记录宠物生活点滴之外，我们同时打造了健康事件管理功能（体现多样化交互）。在事件簿中，用户可为宠物添加喂药、疫苗、洗澡、体检等健康事件，并对于将来要执行的健</w:t>
      </w:r>
      <w:r w:rsidRPr="007723B0">
        <w:rPr>
          <w:rFonts w:ascii="標楷體" w:eastAsia="標楷體" w:hAnsi="標楷體" w:hint="eastAsia"/>
        </w:rPr>
        <w:lastRenderedPageBreak/>
        <w:t>康时间设定提醒通知。月视图一目了然地展示所有待办事项，确保重要服务不被遗漏。</w:t>
      </w:r>
    </w:p>
    <w:p w14:paraId="1BDBC604" w14:textId="77777777" w:rsidR="00025DAB" w:rsidRPr="007723B0" w:rsidRDefault="00025DAB">
      <w:pPr>
        <w:spacing w:line="360" w:lineRule="auto"/>
        <w:ind w:firstLineChars="200" w:firstLine="420"/>
        <w:rPr>
          <w:rFonts w:ascii="標楷體" w:eastAsia="標楷體" w:hAnsi="標楷體"/>
        </w:rPr>
      </w:pPr>
    </w:p>
    <w:p w14:paraId="3DB9BB45" w14:textId="77777777" w:rsidR="00025DAB" w:rsidRPr="007723B0" w:rsidRDefault="00000000">
      <w:pPr>
        <w:spacing w:line="360" w:lineRule="auto"/>
        <w:rPr>
          <w:rFonts w:ascii="標楷體" w:eastAsia="標楷體" w:hAnsi="標楷體"/>
          <w:b/>
          <w:bCs/>
        </w:rPr>
      </w:pPr>
      <w:r w:rsidRPr="007723B0">
        <w:rPr>
          <w:rFonts w:ascii="標楷體" w:eastAsia="標楷體" w:hAnsi="標楷體" w:hint="eastAsia"/>
          <w:b/>
          <w:bCs/>
        </w:rPr>
        <w:t>3. 其他系统功能</w:t>
      </w:r>
    </w:p>
    <w:p w14:paraId="25B1F973" w14:textId="77777777" w:rsidR="00025DAB" w:rsidRDefault="00000000">
      <w:pPr>
        <w:spacing w:line="360" w:lineRule="auto"/>
        <w:ind w:firstLineChars="200" w:firstLine="420"/>
        <w:rPr>
          <w:rFonts w:ascii="標楷體" w:eastAsia="標楷體" w:hAnsi="標楷體"/>
          <w:lang w:eastAsia="zh-TW"/>
        </w:rPr>
      </w:pPr>
      <w:r w:rsidRPr="007723B0">
        <w:rPr>
          <w:rFonts w:ascii="標楷體" w:eastAsia="標楷體" w:hAnsi="標楷體" w:hint="eastAsia"/>
        </w:rPr>
        <w:t>用户通过注册登录后不仅可以完善个人于系统中的角色信息，还可以补充完善所养宠物的相关信息；对于每次在线诊疗之后，医师给出的结果反馈，系统也会进行档案存储以及方便用户调用查看。</w:t>
      </w:r>
    </w:p>
    <w:p w14:paraId="0FA57B05" w14:textId="77777777" w:rsidR="007723B0" w:rsidRPr="007723B0" w:rsidRDefault="007723B0">
      <w:pPr>
        <w:spacing w:line="360" w:lineRule="auto"/>
        <w:ind w:firstLineChars="200" w:firstLine="420"/>
        <w:rPr>
          <w:rFonts w:ascii="標楷體" w:eastAsia="標楷體" w:hAnsi="標楷體" w:hint="eastAsia"/>
          <w:lang w:eastAsia="zh-TW"/>
        </w:rPr>
      </w:pPr>
    </w:p>
    <w:p w14:paraId="171ABC42" w14:textId="77777777" w:rsidR="00025DAB" w:rsidRPr="007723B0" w:rsidRDefault="00000000">
      <w:pPr>
        <w:spacing w:line="360" w:lineRule="auto"/>
        <w:rPr>
          <w:rFonts w:ascii="標楷體" w:eastAsia="標楷體" w:hAnsi="標楷體"/>
        </w:rPr>
      </w:pPr>
      <w:r w:rsidRPr="007723B0">
        <w:rPr>
          <w:rFonts w:ascii="標楷體" w:eastAsia="標楷體" w:hAnsi="標楷體" w:cs="SimHei" w:hint="eastAsia"/>
          <w:b/>
          <w:bCs/>
          <w:sz w:val="28"/>
          <w:szCs w:val="36"/>
        </w:rPr>
        <w:t>三、用户角色与设计原则</w:t>
      </w:r>
    </w:p>
    <w:p w14:paraId="1E7776FE" w14:textId="77777777" w:rsidR="00025DAB" w:rsidRPr="007723B0" w:rsidRDefault="00000000">
      <w:pPr>
        <w:spacing w:line="360" w:lineRule="auto"/>
        <w:rPr>
          <w:rFonts w:ascii="標楷體" w:eastAsia="標楷體" w:hAnsi="標楷體"/>
          <w:b/>
          <w:bCs/>
        </w:rPr>
      </w:pPr>
      <w:r w:rsidRPr="007723B0">
        <w:rPr>
          <w:rFonts w:ascii="標楷體" w:eastAsia="標楷體" w:hAnsi="標楷體" w:hint="eastAsia"/>
          <w:b/>
          <w:bCs/>
        </w:rPr>
        <w:t>1 用户角色</w:t>
      </w:r>
    </w:p>
    <w:p w14:paraId="5162CE94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本平台包含三类核心角色：</w:t>
      </w:r>
    </w:p>
    <w:p w14:paraId="745CB6FC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普通用户：完成注册登录后，可添加和管理宠物信息，发起在线咨询，撰写博客并维护健康事件。</w:t>
      </w:r>
    </w:p>
    <w:p w14:paraId="6FDB0DFA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宠物医生：通过资质审核后获得医生权限，在医生端接收并处理咨询请求，查看并更新诊疗档案。</w:t>
      </w:r>
    </w:p>
    <w:p w14:paraId="6D902D62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平台管理员：负责医生资质审核、内容监管与系统配置维护，确保平台稳定运行和信息安全以及宠物医师的工作管理。</w:t>
      </w:r>
    </w:p>
    <w:p w14:paraId="50694026" w14:textId="77777777" w:rsidR="00025DAB" w:rsidRPr="007723B0" w:rsidRDefault="00025DAB">
      <w:pPr>
        <w:spacing w:line="360" w:lineRule="auto"/>
        <w:ind w:firstLineChars="200" w:firstLine="420"/>
        <w:rPr>
          <w:rFonts w:ascii="標楷體" w:eastAsia="標楷體" w:hAnsi="標楷體"/>
        </w:rPr>
      </w:pPr>
    </w:p>
    <w:p w14:paraId="4D7C2325" w14:textId="77777777" w:rsidR="00025DAB" w:rsidRPr="007723B0" w:rsidRDefault="00000000">
      <w:pPr>
        <w:spacing w:line="360" w:lineRule="auto"/>
        <w:rPr>
          <w:rFonts w:ascii="標楷體" w:eastAsia="標楷體" w:hAnsi="標楷體"/>
          <w:b/>
          <w:bCs/>
        </w:rPr>
      </w:pPr>
      <w:r w:rsidRPr="007723B0">
        <w:rPr>
          <w:rFonts w:ascii="標楷體" w:eastAsia="標楷體" w:hAnsi="標楷體" w:hint="eastAsia"/>
          <w:b/>
          <w:bCs/>
        </w:rPr>
        <w:t>2 设计原则</w:t>
      </w:r>
    </w:p>
    <w:p w14:paraId="515824DA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在整体人机交互设计中，我们针对用户认知行为模式，注重关键操作后的及时反馈与可逆性，为用户提供清晰的目录概览、操作指引和交互反馈。通过直观的导航结构与辅助提示，引导用户高效完成常见任务。针对用户使用本系统的感知与收获，我们期望通过UI反馈以及信息描述等增加用户的获得感与归属感。</w:t>
      </w:r>
    </w:p>
    <w:p w14:paraId="284988DB" w14:textId="77777777" w:rsidR="00025DAB" w:rsidRPr="007723B0" w:rsidRDefault="00025DAB">
      <w:pPr>
        <w:spacing w:line="360" w:lineRule="auto"/>
        <w:rPr>
          <w:rFonts w:ascii="標楷體" w:eastAsia="標楷體" w:hAnsi="標楷體"/>
        </w:rPr>
      </w:pPr>
    </w:p>
    <w:p w14:paraId="564ED5A2" w14:textId="77777777" w:rsidR="00025DAB" w:rsidRPr="007723B0" w:rsidRDefault="00000000">
      <w:pPr>
        <w:spacing w:line="360" w:lineRule="auto"/>
        <w:rPr>
          <w:rFonts w:ascii="標楷體" w:eastAsia="標楷體" w:hAnsi="標楷體"/>
        </w:rPr>
      </w:pPr>
      <w:r w:rsidRPr="007723B0">
        <w:rPr>
          <w:rFonts w:ascii="標楷體" w:eastAsia="標楷體" w:hAnsi="標楷體" w:cs="SimHei" w:hint="eastAsia"/>
          <w:b/>
          <w:bCs/>
          <w:sz w:val="28"/>
          <w:szCs w:val="36"/>
        </w:rPr>
        <w:t>四、当前进展</w:t>
      </w:r>
    </w:p>
    <w:p w14:paraId="6F9C1D9B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截至目前，项目已完成初步方向确定与需求框架设计，并就核心功能与用户交互流程展开了多轮讨论。我们已梳理出系统主要使用场景，并检索、查看了一些现有项目以及组内成员开发过的项目，确定技术可行性。同时，初步总结了当前的界面设计风格与常见痛点，为后续界面与交互设计提供参考依据。</w:t>
      </w:r>
    </w:p>
    <w:p w14:paraId="7FE1DA99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注：由于近几周组内成员都在上的一门软件开发实践课进入结项期，暂时没有对本项目</w:t>
      </w:r>
      <w:r w:rsidRPr="007723B0">
        <w:rPr>
          <w:rFonts w:ascii="標楷體" w:eastAsia="標楷體" w:hAnsi="標楷體" w:hint="eastAsia"/>
        </w:rPr>
        <w:lastRenderedPageBreak/>
        <w:t>开发进度进行大规模推进，但由于实践课项目的技术积累，对于本项目的开发工作，小组成员有把握和信心在结项完成后组织推进开发工作。</w:t>
      </w:r>
    </w:p>
    <w:p w14:paraId="164B3DE7" w14:textId="77777777" w:rsidR="00025DAB" w:rsidRPr="007723B0" w:rsidRDefault="00025DAB">
      <w:pPr>
        <w:spacing w:line="360" w:lineRule="auto"/>
        <w:ind w:firstLineChars="200" w:firstLine="420"/>
        <w:rPr>
          <w:rFonts w:ascii="標楷體" w:eastAsia="標楷體" w:hAnsi="標楷體"/>
        </w:rPr>
      </w:pPr>
    </w:p>
    <w:p w14:paraId="3E7EC935" w14:textId="77777777" w:rsidR="00025DAB" w:rsidRPr="007723B0" w:rsidRDefault="00000000">
      <w:pPr>
        <w:spacing w:line="360" w:lineRule="auto"/>
        <w:rPr>
          <w:rFonts w:ascii="標楷體" w:eastAsia="標楷體" w:hAnsi="標楷體"/>
        </w:rPr>
      </w:pPr>
      <w:r w:rsidRPr="007723B0">
        <w:rPr>
          <w:rFonts w:ascii="標楷體" w:eastAsia="標楷體" w:hAnsi="標楷體" w:cs="SimHei" w:hint="eastAsia"/>
          <w:b/>
          <w:bCs/>
          <w:sz w:val="28"/>
          <w:szCs w:val="36"/>
        </w:rPr>
        <w:t>五、下一步规划</w:t>
      </w:r>
    </w:p>
    <w:p w14:paraId="65940F38" w14:textId="77777777" w:rsidR="00025DAB" w:rsidRPr="007723B0" w:rsidRDefault="00000000">
      <w:p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接下来，我们计划依照以下工作脉络稳步推进项目：</w:t>
      </w:r>
    </w:p>
    <w:p w14:paraId="5C0D5DF3" w14:textId="1F736888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明确核心用户画像与主要使用场景，完善用户故事与行为路径</w:t>
      </w:r>
      <w:r w:rsidR="007723B0" w:rsidRPr="007723B0">
        <w:rPr>
          <w:rFonts w:ascii="標楷體" w:eastAsia="標楷體" w:hAnsi="標楷體" w:hint="eastAsia"/>
        </w:rPr>
        <w:t>；</w:t>
      </w:r>
    </w:p>
    <w:p w14:paraId="134886D0" w14:textId="0A8C2763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产出第一轮高保真原型图，完成主要页面的视觉与交互设计</w:t>
      </w:r>
      <w:r w:rsidR="007723B0" w:rsidRPr="007723B0">
        <w:rPr>
          <w:rFonts w:ascii="標楷體" w:eastAsia="標楷體" w:hAnsi="標楷體" w:hint="eastAsia"/>
        </w:rPr>
        <w:t>；</w:t>
      </w:r>
    </w:p>
    <w:p w14:paraId="2D178571" w14:textId="5ED72185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搭建基础项目框架，设计并验证接口设计</w:t>
      </w:r>
      <w:r w:rsidR="007723B0" w:rsidRPr="007723B0">
        <w:rPr>
          <w:rFonts w:ascii="標楷體" w:eastAsia="標楷體" w:hAnsi="標楷體" w:hint="eastAsia"/>
        </w:rPr>
        <w:t>；</w:t>
      </w:r>
    </w:p>
    <w:p w14:paraId="5F9DE5E8" w14:textId="1EE9BDEF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进行第一版业务demo功能设计并完成对接部署</w:t>
      </w:r>
      <w:r w:rsidR="007723B0" w:rsidRPr="007723B0">
        <w:rPr>
          <w:rFonts w:ascii="標楷體" w:eastAsia="標楷體" w:hAnsi="標楷體" w:hint="eastAsia"/>
        </w:rPr>
        <w:t>；</w:t>
      </w:r>
    </w:p>
    <w:p w14:paraId="5124B564" w14:textId="3EC8F2FF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进行小范围的用户测试与反馈收集，准备对交互逻辑和界面设计进行评估与迭代</w:t>
      </w:r>
      <w:r w:rsidR="007723B0" w:rsidRPr="007723B0">
        <w:rPr>
          <w:rFonts w:ascii="標楷體" w:eastAsia="標楷體" w:hAnsi="標楷體" w:hint="eastAsia"/>
        </w:rPr>
        <w:t>；</w:t>
      </w:r>
    </w:p>
    <w:p w14:paraId="5CE7F527" w14:textId="5D36395C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完成核心功能的完整设计，给出较高可信、完成度的项目版本</w:t>
      </w:r>
      <w:r w:rsidR="007723B0" w:rsidRPr="007723B0">
        <w:rPr>
          <w:rFonts w:ascii="標楷體" w:eastAsia="標楷體" w:hAnsi="標楷體" w:hint="eastAsia"/>
        </w:rPr>
        <w:t>；</w:t>
      </w:r>
    </w:p>
    <w:p w14:paraId="5E79EDC7" w14:textId="6316A74D" w:rsidR="00025DAB" w:rsidRPr="007723B0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標楷體" w:eastAsia="標楷體" w:hAnsi="標楷體"/>
        </w:rPr>
      </w:pPr>
      <w:r w:rsidRPr="007723B0">
        <w:rPr>
          <w:rFonts w:ascii="標楷體" w:eastAsia="標楷體" w:hAnsi="標楷體" w:hint="eastAsia"/>
        </w:rPr>
        <w:t>再次进行交互测试体验与反馈收集，进一步打磨</w:t>
      </w:r>
      <w:r w:rsidR="007723B0" w:rsidRPr="007723B0">
        <w:rPr>
          <w:rFonts w:ascii="標楷體" w:eastAsia="標楷體" w:hAnsi="標楷體" w:hint="eastAsia"/>
        </w:rPr>
        <w:t>。</w:t>
      </w:r>
    </w:p>
    <w:p w14:paraId="014873BF" w14:textId="77777777" w:rsidR="00025DAB" w:rsidRPr="007723B0" w:rsidRDefault="00025DAB">
      <w:pPr>
        <w:spacing w:line="360" w:lineRule="auto"/>
        <w:ind w:firstLineChars="200" w:firstLine="420"/>
        <w:rPr>
          <w:rFonts w:ascii="標楷體" w:eastAsia="標楷體" w:hAnsi="標楷體"/>
        </w:rPr>
      </w:pPr>
    </w:p>
    <w:sectPr w:rsidR="00025DAB" w:rsidRPr="0077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24665" w14:textId="77777777" w:rsidR="00E717DE" w:rsidRDefault="00E717DE" w:rsidP="007723B0">
      <w:r>
        <w:separator/>
      </w:r>
    </w:p>
  </w:endnote>
  <w:endnote w:type="continuationSeparator" w:id="0">
    <w:p w14:paraId="2ACD01F1" w14:textId="77777777" w:rsidR="00E717DE" w:rsidRDefault="00E717DE" w:rsidP="0077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77D0B" w14:textId="77777777" w:rsidR="00E717DE" w:rsidRDefault="00E717DE" w:rsidP="007723B0">
      <w:r>
        <w:separator/>
      </w:r>
    </w:p>
  </w:footnote>
  <w:footnote w:type="continuationSeparator" w:id="0">
    <w:p w14:paraId="413737E3" w14:textId="77777777" w:rsidR="00E717DE" w:rsidRDefault="00E717DE" w:rsidP="00772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60716F"/>
    <w:multiLevelType w:val="singleLevel"/>
    <w:tmpl w:val="A460716F"/>
    <w:lvl w:ilvl="0">
      <w:start w:val="1"/>
      <w:numFmt w:val="decimal"/>
      <w:suff w:val="space"/>
      <w:lvlText w:val="%1."/>
      <w:lvlJc w:val="left"/>
    </w:lvl>
  </w:abstractNum>
  <w:num w:numId="1" w16cid:durableId="8995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AB"/>
    <w:rsid w:val="00025DAB"/>
    <w:rsid w:val="007723B0"/>
    <w:rsid w:val="00D62586"/>
    <w:rsid w:val="00E717DE"/>
    <w:rsid w:val="0C9A6FF8"/>
    <w:rsid w:val="4AE77FAC"/>
    <w:rsid w:val="6D2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BA012"/>
  <w15:docId w15:val="{70F8366F-A155-4BAE-ADB5-5C72C1BA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3">
    <w:name w:val="header"/>
    <w:basedOn w:val="a"/>
    <w:link w:val="a4"/>
    <w:rsid w:val="00772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723B0"/>
    <w:rPr>
      <w:rFonts w:asciiTheme="minorHAnsi" w:eastAsiaTheme="minorEastAsia" w:hAnsiTheme="minorHAnsi" w:cstheme="minorBidi"/>
      <w:kern w:val="2"/>
      <w:lang w:eastAsia="zh-CN"/>
    </w:rPr>
  </w:style>
  <w:style w:type="paragraph" w:styleId="a5">
    <w:name w:val="footer"/>
    <w:basedOn w:val="a"/>
    <w:link w:val="a6"/>
    <w:rsid w:val="00772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723B0"/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Pun Ivan</cp:lastModifiedBy>
  <cp:revision>2</cp:revision>
  <dcterms:created xsi:type="dcterms:W3CDTF">2025-04-17T02:24:00Z</dcterms:created>
  <dcterms:modified xsi:type="dcterms:W3CDTF">2025-04-17T02:24:00Z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eyJoZGlkIjoiNWNlMjFjNzAxOGI4ZTRlNWZiY2I0ZmFmZjE0ZmFiZTQiLCJ1c2VySWQiOiIxMTcwMTc2OTA3In0=</vt:lpwstr>
  </property>
  <property fmtid="{D5CDD505-2E9C-101B-9397-08002B2CF9AE}" pid="4" name="ICV">
    <vt:lpwstr>8ADA05C9162A4AF6A585C3ECDFC86EDE_12</vt:lpwstr>
  </property>
</Properties>
</file>