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5C85305E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A7A2DB7" w:rsidR="008065DF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4A7A2DB7" w:rsidR="54341895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Pr="00305433" w:rsidR="0024792F" w:rsidP="512B2C2B" w:rsidRDefault="005C4EA6" w14:paraId="6DCB3AA4" w14:textId="41DD4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A7A2DB7" w:rsidR="005C4EA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4A7A2DB7" w:rsidR="005C4EA6">
        <w:rPr>
          <w:rFonts w:ascii="Times New Roman" w:hAnsi="Times New Roman" w:cs="Times New Roman"/>
          <w:sz w:val="28"/>
          <w:szCs w:val="28"/>
        </w:rPr>
        <w:t>изучить р</w:t>
      </w:r>
      <w:r w:rsidRPr="4A7A2DB7" w:rsidR="00305433">
        <w:rPr>
          <w:rFonts w:ascii="Times New Roman" w:hAnsi="Times New Roman" w:cs="Times New Roman"/>
          <w:sz w:val="28"/>
          <w:szCs w:val="28"/>
        </w:rPr>
        <w:t>ешение</w:t>
      </w:r>
      <w:r w:rsidRPr="4A7A2DB7" w:rsidR="005C4EA6">
        <w:rPr>
          <w:rFonts w:ascii="Times New Roman" w:hAnsi="Times New Roman" w:cs="Times New Roman"/>
          <w:sz w:val="28"/>
          <w:szCs w:val="28"/>
        </w:rPr>
        <w:t xml:space="preserve"> </w:t>
      </w:r>
      <w:r w:rsidRPr="4A7A2DB7" w:rsidR="3F61B11B">
        <w:rPr>
          <w:rFonts w:ascii="Times New Roman" w:hAnsi="Times New Roman" w:cs="Times New Roman"/>
          <w:sz w:val="28"/>
          <w:szCs w:val="28"/>
        </w:rPr>
        <w:t>плохо обусловленных систем линейных алгебраических уравнений: метод регуляризации и метод вращения (Гивенса).</w:t>
      </w:r>
    </w:p>
    <w:p w:rsidR="0024792F" w:rsidP="512B2C2B" w:rsidRDefault="00305433" w14:paraId="0B61414C" w14:textId="3011B6C5">
      <w:pPr>
        <w:pStyle w:val="a"/>
        <w:jc w:val="center"/>
      </w:pPr>
      <w:r w:rsidR="3F61B11B">
        <w:drawing>
          <wp:inline wp14:editId="037D61CF" wp14:anchorId="5238EFEA">
            <wp:extent cx="3772426" cy="495369"/>
            <wp:effectExtent l="0" t="0" r="0" b="0"/>
            <wp:docPr id="112538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af1d2dadc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77E6F" w:rsidP="4A7A2DB7" w:rsidRDefault="1A177E6F" w14:paraId="6E2B81C9" w14:textId="40FA44EF">
      <w:pPr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</w:pPr>
      <w:r w:rsidRPr="4A7A2DB7" w:rsidR="095576F7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Метод </w:t>
      </w:r>
      <w:proofErr w:type="spellStart"/>
      <w:r w:rsidRPr="4A7A2DB7" w:rsidR="095576F7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Гивенса</w:t>
      </w:r>
      <w:proofErr w:type="spellEnd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 xml:space="preserve"> — это итерационный метод решения систем линейных алгебраических уравнений, который основан на использовании вращений </w:t>
      </w:r>
      <w:proofErr w:type="spellStart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>Гивенса</w:t>
      </w:r>
      <w:proofErr w:type="spellEnd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>. Этот метод является одним из вариантов QR-разложения, которое представляет собой разложение матрицы AA на ортогональную матрицу QQ и верхнюю треугольную матрицу RR. Основное преимущество метода заключается в том, что он позволяет точно решать системы уравнений без накопления ошибок округления, характерных для других методов, таких как метод Гаусса.</w:t>
      </w:r>
    </w:p>
    <w:p w:rsidR="1A177E6F" w:rsidP="4A7A2DB7" w:rsidRDefault="1A177E6F" w14:paraId="01781949" w14:textId="76212B02">
      <w:pPr>
        <w:pStyle w:val="a"/>
        <w:ind w:firstLine="0"/>
        <w:jc w:val="center"/>
      </w:pPr>
      <w:r w:rsidR="7F4473D9">
        <w:drawing>
          <wp:inline wp14:editId="074E91AF" wp14:anchorId="5497DB47">
            <wp:extent cx="3724275" cy="5546414"/>
            <wp:effectExtent l="0" t="0" r="0" b="0"/>
            <wp:docPr id="193485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952c8ba8f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644D3302" w:rsidRDefault="00ED48CB" w14:paraId="2301A045" w14:textId="7D688BDD">
      <w:pPr>
        <w:pStyle w:val="a"/>
        <w:jc w:val="both"/>
      </w:pPr>
    </w:p>
    <w:p w:rsidR="79E93A49" w:rsidP="4A7A2DB7" w:rsidRDefault="79E93A49" w14:paraId="24B23B82" w14:textId="299A4764">
      <w:pPr>
        <w:ind w:firstLine="708"/>
        <w:jc w:val="both"/>
      </w:pPr>
      <w:r w:rsidRPr="4A7A2DB7" w:rsidR="6F63C5F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Регуляризация </w:t>
      </w:r>
      <w:r w:rsidRPr="4A7A2DB7" w:rsidR="6F63C5F6">
        <w:rPr>
          <w:rFonts w:ascii="Times New Roman" w:hAnsi="Times New Roman" w:cs="Times New Roman"/>
          <w:b w:val="0"/>
          <w:bCs w:val="0"/>
          <w:sz w:val="28"/>
          <w:szCs w:val="28"/>
        </w:rPr>
        <w:t>— это метод, используемый для стабилизации решения задачи оптимизации или аппроксимации, когда данные содержат шумы или ошибки. Основная идея регуляризации заключается в добавлении дополнительного члена к целевой функции, который ограничивает величину параметров модели, тем самым предотвращая переобучение и улучшая обобщающую способность модели.</w:t>
      </w:r>
    </w:p>
    <w:p w:rsidR="598B2F32" w:rsidP="4A7A2DB7" w:rsidRDefault="598B2F32" w14:paraId="52CEF233" w14:textId="3F327467">
      <w:pPr>
        <w:pStyle w:val="a"/>
        <w:ind w:firstLine="0"/>
        <w:jc w:val="center"/>
      </w:pPr>
      <w:r w:rsidR="6F63C5F6">
        <w:drawing>
          <wp:inline wp14:editId="18CF8441" wp14:anchorId="156D1BFB">
            <wp:extent cx="2678974" cy="3711754"/>
            <wp:effectExtent l="0" t="0" r="0" b="0"/>
            <wp:docPr id="190895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b3e573c55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74" cy="37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4A7A2DB7" w:rsidRDefault="598B2F32" w14:paraId="546C2898" w14:textId="54219E4C">
      <w:pPr>
        <w:pStyle w:val="a"/>
        <w:ind w:firstLine="0"/>
        <w:jc w:val="center"/>
      </w:pPr>
      <w:r w:rsidR="6F63C5F6">
        <w:drawing>
          <wp:inline wp14:editId="49B6F9A4" wp14:anchorId="57C6FE12">
            <wp:extent cx="2385678" cy="3379167"/>
            <wp:effectExtent l="0" t="0" r="0" b="0"/>
            <wp:docPr id="297884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0482c19cf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78" cy="33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00ED48CB" w:rsidRDefault="00ED48CB" w14:paraId="4B228D23" w14:textId="73E4F38E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4A7A2DB7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4A7A2DB7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4A7A2DB7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4A7A2DB7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00ED48CB" w:rsidP="644D3302" w:rsidRDefault="00ED48CB" w14:paraId="425890CC" w14:textId="5A838EEE">
      <w:pPr>
        <w:pStyle w:val="a"/>
        <w:jc w:val="center"/>
      </w:pPr>
      <w:r w:rsidR="70555C25">
        <w:drawing>
          <wp:inline wp14:editId="45132CF3" wp14:anchorId="0D81D57F">
            <wp:extent cx="5943600" cy="1562100"/>
            <wp:effectExtent l="0" t="0" r="0" b="0"/>
            <wp:docPr id="44757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993ab1e65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00C70753" w:rsidRDefault="00C70753" w14:paraId="351D379C" w14:textId="30F3A520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="00C70753" w:rsidP="512B2C2B" w:rsidRDefault="00C70753" w14:paraId="01DF4F91" w14:textId="571A0341">
      <w:pPr>
        <w:pStyle w:val="a"/>
      </w:pPr>
      <w:r w:rsidR="6A8412B7">
        <w:drawing>
          <wp:inline wp14:editId="2A1DCBB3" wp14:anchorId="18EC0DF9">
            <wp:extent cx="3296110" cy="962159"/>
            <wp:effectExtent l="0" t="0" r="0" b="0"/>
            <wp:docPr id="54755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3ef2c3e64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3" w:rsidP="512B2C2B" w:rsidRDefault="00C70753" w14:paraId="0E127859" w14:textId="767F8D8C">
      <w:pPr>
        <w:pStyle w:val="a"/>
      </w:pPr>
      <w:r w:rsidR="6A8412B7">
        <w:drawing>
          <wp:inline wp14:editId="296F9063" wp14:anchorId="38CE1724">
            <wp:extent cx="1533739" cy="876422"/>
            <wp:effectExtent l="0" t="0" r="0" b="0"/>
            <wp:docPr id="1222886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3f2d92874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7A2DB7" w:rsidR="00C70753">
        <w:rPr>
          <w:noProof/>
          <w:lang w:eastAsia="ja-JP"/>
        </w:rPr>
        <w:t xml:space="preserve"> </w:t>
      </w:r>
    </w:p>
    <w:p w:rsidR="00C70753" w:rsidP="00C70753" w:rsidRDefault="00C70753" w14:paraId="6B2BDF19" w14:textId="610FC469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Pr="00ED48CB" w:rsidR="00C70753" w:rsidP="512B2C2B" w:rsidRDefault="00C70753" w14:paraId="5B36D17E" w14:textId="55F8FF55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Сайт для проверки</w:t>
      </w: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  <w:r w:rsidRPr="4A7A2DB7" w:rsidR="206B35A6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https://matrixcalc.org/ru/slu.html</w:t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E07EDC"/>
    <w:rsid w:val="00E7206F"/>
    <w:rsid w:val="00E79DAE"/>
    <w:rsid w:val="00E82064"/>
    <w:rsid w:val="00EC02C2"/>
    <w:rsid w:val="00ED48CB"/>
    <w:rsid w:val="01EABC4B"/>
    <w:rsid w:val="02F7414D"/>
    <w:rsid w:val="095576F7"/>
    <w:rsid w:val="0AE0E721"/>
    <w:rsid w:val="0CDD75E6"/>
    <w:rsid w:val="0DC13863"/>
    <w:rsid w:val="10BB712D"/>
    <w:rsid w:val="12BB6FE6"/>
    <w:rsid w:val="12DA7DDF"/>
    <w:rsid w:val="13895BA0"/>
    <w:rsid w:val="1448D425"/>
    <w:rsid w:val="1836B1D1"/>
    <w:rsid w:val="1A177E6F"/>
    <w:rsid w:val="1AB2542D"/>
    <w:rsid w:val="1B7150E7"/>
    <w:rsid w:val="1E1EEA20"/>
    <w:rsid w:val="1F281E3D"/>
    <w:rsid w:val="205EDD56"/>
    <w:rsid w:val="206B35A6"/>
    <w:rsid w:val="2126F67D"/>
    <w:rsid w:val="23D4370D"/>
    <w:rsid w:val="25D75175"/>
    <w:rsid w:val="2615E517"/>
    <w:rsid w:val="27D5C8A0"/>
    <w:rsid w:val="2AB3ECFE"/>
    <w:rsid w:val="2B83920C"/>
    <w:rsid w:val="2E256D2A"/>
    <w:rsid w:val="360ED002"/>
    <w:rsid w:val="39DDDE0C"/>
    <w:rsid w:val="3AABC7E0"/>
    <w:rsid w:val="3F61B11B"/>
    <w:rsid w:val="41FF88DE"/>
    <w:rsid w:val="43ABF2A2"/>
    <w:rsid w:val="46CEFF4A"/>
    <w:rsid w:val="4A7A2DB7"/>
    <w:rsid w:val="4B8D80F7"/>
    <w:rsid w:val="4D894A18"/>
    <w:rsid w:val="50335A03"/>
    <w:rsid w:val="50B452F9"/>
    <w:rsid w:val="512B2C2B"/>
    <w:rsid w:val="5159916E"/>
    <w:rsid w:val="52E5C480"/>
    <w:rsid w:val="5321E4E4"/>
    <w:rsid w:val="54341895"/>
    <w:rsid w:val="598B2F32"/>
    <w:rsid w:val="5B2D89A6"/>
    <w:rsid w:val="5B554920"/>
    <w:rsid w:val="5CE99C55"/>
    <w:rsid w:val="622B11E6"/>
    <w:rsid w:val="62CF90B8"/>
    <w:rsid w:val="644D3302"/>
    <w:rsid w:val="66E9F5FA"/>
    <w:rsid w:val="6A8412B7"/>
    <w:rsid w:val="6BDEDE65"/>
    <w:rsid w:val="6CD870AE"/>
    <w:rsid w:val="6F63C5F6"/>
    <w:rsid w:val="6FF3425B"/>
    <w:rsid w:val="70555C25"/>
    <w:rsid w:val="761D486E"/>
    <w:rsid w:val="79E93A49"/>
    <w:rsid w:val="7A472D84"/>
    <w:rsid w:val="7DC60B9B"/>
    <w:rsid w:val="7EA157C2"/>
    <w:rsid w:val="7EE8FE5D"/>
    <w:rsid w:val="7F44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10.png" Id="R734af1d2dadc4abe" /><Relationship Type="http://schemas.openxmlformats.org/officeDocument/2006/relationships/image" Target="/media/image11.png" Id="Rbbc952c8ba8f4a5b" /><Relationship Type="http://schemas.openxmlformats.org/officeDocument/2006/relationships/image" Target="/media/image14.png" Id="R0c8b3e573c554559" /><Relationship Type="http://schemas.openxmlformats.org/officeDocument/2006/relationships/image" Target="/media/image15.png" Id="Re240482c19cf4e77" /><Relationship Type="http://schemas.openxmlformats.org/officeDocument/2006/relationships/image" Target="/media/image1c.png" Id="R00e993ab1e654e8b" /><Relationship Type="http://schemas.openxmlformats.org/officeDocument/2006/relationships/image" Target="/media/image1d.png" Id="Rbdc3ef2c3e644413" /><Relationship Type="http://schemas.openxmlformats.org/officeDocument/2006/relationships/image" Target="/media/image1e.png" Id="R18c3f2d92874402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28</revision>
  <lastPrinted>2024-10-14T19:13:00.0000000Z</lastPrinted>
  <dcterms:created xsi:type="dcterms:W3CDTF">2024-09-18T23:45:00.0000000Z</dcterms:created>
  <dcterms:modified xsi:type="dcterms:W3CDTF">2024-10-25T20:14:29.6945919Z</dcterms:modified>
</coreProperties>
</file>