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67" w:rsidRDefault="00B81967" w:rsidP="003936CE">
      <w:pPr>
        <w:jc w:val="center"/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Лабораторная работа 2 </w:t>
      </w:r>
    </w:p>
    <w:p w:rsidR="00F27F59" w:rsidRDefault="00B81967" w:rsidP="00B81967">
      <w:pPr>
        <w:jc w:val="center"/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>Моделирование работы комбинационных цифровых устройств</w:t>
      </w: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Чем отличаются полусумматор и полный сумматор? </w:t>
      </w:r>
    </w:p>
    <w:p w:rsidR="00B81967" w:rsidRPr="00B81967" w:rsidRDefault="00B81967" w:rsidP="00B81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67">
        <w:rPr>
          <w:rFonts w:ascii="Times New Roman" w:eastAsia="Times New Roman" w:hAnsi="Symbol" w:cs="Times New Roman"/>
          <w:sz w:val="24"/>
          <w:szCs w:val="24"/>
        </w:rPr>
        <w:t></w:t>
      </w:r>
      <w:r w:rsidRPr="00B819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81967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Полусумматор</w:t>
      </w:r>
      <w:r w:rsidRPr="00B81967">
        <w:rPr>
          <w:rFonts w:ascii="Times New Roman" w:eastAsia="Times New Roman" w:hAnsi="Times New Roman" w:cs="Times New Roman"/>
          <w:sz w:val="24"/>
          <w:szCs w:val="24"/>
        </w:rPr>
        <w:t>: Имеет два входа (A и B). Полусумматор складывает два одноразрядных двоичных числа.</w:t>
      </w:r>
    </w:p>
    <w:p w:rsidR="00B81967" w:rsidRPr="00B81967" w:rsidRDefault="00B81967" w:rsidP="00B81967">
      <w:pPr>
        <w:rPr>
          <w:rFonts w:ascii="Times New Roman" w:hAnsi="Times New Roman"/>
          <w:sz w:val="28"/>
          <w:szCs w:val="28"/>
        </w:rPr>
      </w:pPr>
      <w:r w:rsidRPr="00B81967">
        <w:rPr>
          <w:rFonts w:ascii="Times New Roman" w:eastAsia="Times New Roman" w:hAnsi="Symbol" w:cs="Times New Roman"/>
          <w:sz w:val="24"/>
          <w:szCs w:val="24"/>
        </w:rPr>
        <w:t></w:t>
      </w:r>
      <w:r w:rsidRPr="00B8196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81967">
        <w:rPr>
          <w:rFonts w:ascii="Times New Roman" w:eastAsia="Times New Roman" w:hAnsi="Times New Roman" w:cs="Times New Roman"/>
          <w:b/>
          <w:bCs/>
          <w:sz w:val="24"/>
          <w:szCs w:val="24"/>
        </w:rPr>
        <w:t>Полный сумматор</w:t>
      </w:r>
      <w:r w:rsidRPr="00B81967">
        <w:rPr>
          <w:rFonts w:ascii="Times New Roman" w:eastAsia="Times New Roman" w:hAnsi="Times New Roman" w:cs="Times New Roman"/>
          <w:sz w:val="24"/>
          <w:szCs w:val="24"/>
        </w:rPr>
        <w:t xml:space="preserve">: Имеет три входа (A, B и переносной вход </w:t>
      </w:r>
      <w:proofErr w:type="spellStart"/>
      <w:r w:rsidRPr="00B81967">
        <w:rPr>
          <w:rFonts w:ascii="Times New Roman" w:eastAsia="Times New Roman" w:hAnsi="Times New Roman" w:cs="Times New Roman"/>
          <w:sz w:val="24"/>
          <w:szCs w:val="24"/>
        </w:rPr>
        <w:t>Ci</w:t>
      </w:r>
      <w:proofErr w:type="spellEnd"/>
      <w:r w:rsidRPr="00B81967">
        <w:rPr>
          <w:rFonts w:ascii="Times New Roman" w:eastAsia="Times New Roman" w:hAnsi="Times New Roman" w:cs="Times New Roman"/>
          <w:sz w:val="24"/>
          <w:szCs w:val="24"/>
        </w:rPr>
        <w:t>). Полный сумматор складывает два одноразрядных двоичных числа вместе с дополнительным входным сигналом переноса.</w:t>
      </w: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Дайте определение комбинационного цифрового устройства. </w:t>
      </w:r>
    </w:p>
    <w:p w:rsidR="00B81967" w:rsidRPr="00B81967" w:rsidRDefault="00B81967" w:rsidP="00B819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81967">
        <w:rPr>
          <w:rFonts w:ascii="Times New Roman" w:hAnsi="Times New Roman"/>
          <w:sz w:val="28"/>
          <w:szCs w:val="28"/>
        </w:rPr>
        <w:t>омбинационным называется цифровое устройство, у которого выходные двоичные сигналы в любой момент времени зависят только от тех двоичных сигналов, которые поступают на вход устройства в тот же момент времени.</w:t>
      </w: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Как записывается логическая функция в СДНФ? </w:t>
      </w:r>
    </w:p>
    <w:p w:rsidR="00B81967" w:rsidRDefault="00B81967" w:rsidP="00B81967">
      <w:pPr>
        <w:rPr>
          <w:rFonts w:ascii="Times New Roman" w:hAnsi="Times New Roman"/>
          <w:sz w:val="28"/>
          <w:szCs w:val="28"/>
        </w:rPr>
      </w:pPr>
      <w:r w:rsidRPr="00B81967">
        <w:rPr>
          <w:rFonts w:ascii="Times New Roman" w:hAnsi="Times New Roman"/>
          <w:sz w:val="28"/>
          <w:szCs w:val="28"/>
        </w:rPr>
        <w:drawing>
          <wp:inline distT="0" distB="0" distL="0" distR="0" wp14:anchorId="2B6AA3B8" wp14:editId="3517A089">
            <wp:extent cx="3162741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9" w:rsidRPr="00B81967" w:rsidRDefault="00FE6BD9" w:rsidP="00B819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Дизъюнкци</w:t>
      </w:r>
      <w:proofErr w:type="gramStart"/>
      <w:r>
        <w:rPr>
          <w:rFonts w:ascii="Times New Roman" w:hAnsi="Times New Roman"/>
          <w:sz w:val="28"/>
          <w:szCs w:val="28"/>
        </w:rPr>
        <w:t>я(</w:t>
      </w:r>
      <w:proofErr w:type="gramEnd"/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 w:hint="eastAsia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V</w:t>
      </w:r>
      <w:r>
        <w:rPr>
          <w:rFonts w:ascii="Times New Roman" w:hAnsi="Times New Roman"/>
          <w:sz w:val="28"/>
          <w:szCs w:val="28"/>
        </w:rPr>
        <w:t>) конъюнкций</w:t>
      </w:r>
      <w:r>
        <w:rPr>
          <w:rFonts w:ascii="Times New Roman" w:hAnsi="Times New Roman" w:hint="eastAsi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И, *</w:t>
      </w:r>
      <w:r>
        <w:rPr>
          <w:rFonts w:ascii="Times New Roman" w:hAnsi="Times New Roman" w:hint="eastAsia"/>
          <w:sz w:val="28"/>
          <w:szCs w:val="28"/>
        </w:rPr>
        <w:t>)</w:t>
      </w: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Как записывается логическая функция в СКНФ? </w:t>
      </w:r>
    </w:p>
    <w:p w:rsidR="00B81967" w:rsidRDefault="00B81967" w:rsidP="00B81967">
      <w:p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1F16A4D" wp14:editId="1654F318">
            <wp:extent cx="2638793" cy="2114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9" w:rsidRPr="00B81967" w:rsidRDefault="00FE6BD9" w:rsidP="00FE6BD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Конъюнкци</w:t>
      </w:r>
      <w:proofErr w:type="gramStart"/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 w:hint="eastAsia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дизъюнкций</w:t>
      </w:r>
      <w:r>
        <w:rPr>
          <w:rFonts w:ascii="Times New Roman" w:hAnsi="Times New Roman" w:hint="eastAsia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 w:hint="eastAsia"/>
          <w:sz w:val="28"/>
          <w:szCs w:val="28"/>
        </w:rPr>
        <w:t>V</w:t>
      </w:r>
      <w:r>
        <w:rPr>
          <w:rFonts w:ascii="Times New Roman" w:hAnsi="Times New Roman" w:hint="eastAsia"/>
          <w:sz w:val="28"/>
          <w:szCs w:val="28"/>
        </w:rPr>
        <w:t>)</w:t>
      </w:r>
    </w:p>
    <w:p w:rsidR="00FE6BD9" w:rsidRPr="00B81967" w:rsidRDefault="00FE6BD9" w:rsidP="00B81967">
      <w:pPr>
        <w:rPr>
          <w:rFonts w:ascii="Times New Roman" w:hAnsi="Times New Roman"/>
          <w:b/>
          <w:sz w:val="28"/>
          <w:szCs w:val="28"/>
        </w:rPr>
      </w:pP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Полусумматор: определение, принцип работы и условное обозначение. </w:t>
      </w:r>
    </w:p>
    <w:p w:rsidR="007A4B5D" w:rsidRDefault="007A4B5D" w:rsidP="007A4B5D">
      <w:pPr>
        <w:rPr>
          <w:rFonts w:ascii="Times New Roman" w:hAnsi="Times New Roman"/>
          <w:sz w:val="28"/>
          <w:szCs w:val="28"/>
        </w:rPr>
      </w:pPr>
      <w:r w:rsidRPr="007A4B5D">
        <w:rPr>
          <w:rFonts w:ascii="Times New Roman" w:hAnsi="Times New Roman"/>
          <w:b/>
          <w:sz w:val="28"/>
          <w:szCs w:val="28"/>
        </w:rPr>
        <w:t>Полусумматор</w:t>
      </w:r>
      <w:r w:rsidRPr="007A4B5D">
        <w:rPr>
          <w:rFonts w:ascii="Times New Roman" w:hAnsi="Times New Roman"/>
          <w:sz w:val="28"/>
          <w:szCs w:val="28"/>
        </w:rPr>
        <w:t xml:space="preserve"> — это </w:t>
      </w:r>
      <w:r>
        <w:rPr>
          <w:rFonts w:ascii="Times New Roman" w:hAnsi="Times New Roman"/>
          <w:sz w:val="28"/>
          <w:szCs w:val="28"/>
        </w:rPr>
        <w:t>КЦУ</w:t>
      </w:r>
      <w:r w:rsidRPr="007A4B5D">
        <w:rPr>
          <w:rFonts w:ascii="Times New Roman" w:hAnsi="Times New Roman"/>
          <w:sz w:val="28"/>
          <w:szCs w:val="28"/>
        </w:rPr>
        <w:t>, которое выполняет сложение двух одноразрядных двоичных чисел. Он имеет два входа и два выхода, обеспечивая результат сложения и перенос.</w:t>
      </w:r>
    </w:p>
    <w:p w:rsidR="007A4B5D" w:rsidRPr="007A4B5D" w:rsidRDefault="007A4B5D" w:rsidP="007A4B5D">
      <w:pPr>
        <w:rPr>
          <w:rFonts w:ascii="Times New Roman" w:hAnsi="Times New Roman"/>
          <w:sz w:val="28"/>
          <w:szCs w:val="28"/>
        </w:rPr>
      </w:pPr>
      <w:r w:rsidRPr="007A4B5D">
        <w:rPr>
          <w:rFonts w:ascii="Times New Roman" w:hAnsi="Times New Roman"/>
          <w:b/>
          <w:sz w:val="28"/>
          <w:szCs w:val="28"/>
        </w:rPr>
        <w:t>Полусумматор</w:t>
      </w:r>
      <w:r w:rsidRPr="007A4B5D">
        <w:rPr>
          <w:rFonts w:ascii="Times New Roman" w:hAnsi="Times New Roman"/>
          <w:sz w:val="28"/>
          <w:szCs w:val="28"/>
        </w:rPr>
        <w:t xml:space="preserve"> принимает два входных сигнала A и B и производит два выходных сигнала: сумму</w:t>
      </w:r>
      <w:proofErr w:type="gramStart"/>
      <w:r w:rsidRPr="007A4B5D">
        <w:rPr>
          <w:rFonts w:ascii="Times New Roman" w:hAnsi="Times New Roman"/>
          <w:sz w:val="28"/>
          <w:szCs w:val="28"/>
        </w:rPr>
        <w:t xml:space="preserve"> (Σ) </w:t>
      </w:r>
      <w:proofErr w:type="gramEnd"/>
      <w:r w:rsidRPr="007A4B5D">
        <w:rPr>
          <w:rFonts w:ascii="Times New Roman" w:hAnsi="Times New Roman"/>
          <w:sz w:val="28"/>
          <w:szCs w:val="28"/>
        </w:rPr>
        <w:t>и перенос (</w:t>
      </w:r>
      <w:proofErr w:type="spellStart"/>
      <w:r w:rsidRPr="007A4B5D">
        <w:rPr>
          <w:rFonts w:ascii="Times New Roman" w:hAnsi="Times New Roman"/>
          <w:sz w:val="28"/>
          <w:szCs w:val="28"/>
        </w:rPr>
        <w:t>Co</w:t>
      </w:r>
      <w:proofErr w:type="spellEnd"/>
      <w:r w:rsidRPr="007A4B5D">
        <w:rPr>
          <w:rFonts w:ascii="Times New Roman" w:hAnsi="Times New Roman"/>
          <w:sz w:val="28"/>
          <w:szCs w:val="28"/>
        </w:rPr>
        <w:t>).</w:t>
      </w:r>
    </w:p>
    <w:p w:rsidR="007A4B5D" w:rsidRPr="007A4B5D" w:rsidRDefault="007A4B5D" w:rsidP="007A4B5D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A4B5D">
        <w:rPr>
          <w:rFonts w:ascii="Times New Roman" w:hAnsi="Times New Roman"/>
          <w:b/>
          <w:bCs/>
          <w:sz w:val="28"/>
          <w:szCs w:val="28"/>
        </w:rPr>
        <w:t>Сумма</w:t>
      </w:r>
      <w:proofErr w:type="gramStart"/>
      <w:r w:rsidRPr="007A4B5D">
        <w:rPr>
          <w:rFonts w:ascii="Times New Roman" w:hAnsi="Times New Roman"/>
          <w:b/>
          <w:bCs/>
          <w:sz w:val="28"/>
          <w:szCs w:val="28"/>
        </w:rPr>
        <w:t xml:space="preserve"> (Σ)</w:t>
      </w:r>
      <w:r w:rsidRPr="007A4B5D">
        <w:rPr>
          <w:rFonts w:ascii="Times New Roman" w:hAnsi="Times New Roman"/>
          <w:sz w:val="28"/>
          <w:szCs w:val="28"/>
        </w:rPr>
        <w:t xml:space="preserve">: </w:t>
      </w:r>
      <w:proofErr w:type="gramEnd"/>
      <w:r w:rsidRPr="007A4B5D">
        <w:rPr>
          <w:rFonts w:ascii="Times New Roman" w:hAnsi="Times New Roman"/>
          <w:sz w:val="28"/>
          <w:szCs w:val="28"/>
        </w:rPr>
        <w:t>Результат сложения двух входных битов без учета переноса.</w:t>
      </w:r>
    </w:p>
    <w:p w:rsidR="007A4B5D" w:rsidRDefault="007A4B5D" w:rsidP="007A4B5D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7A4B5D">
        <w:rPr>
          <w:rFonts w:ascii="Times New Roman" w:hAnsi="Times New Roman"/>
          <w:b/>
          <w:bCs/>
          <w:sz w:val="28"/>
          <w:szCs w:val="28"/>
        </w:rPr>
        <w:t>Перенос (</w:t>
      </w:r>
      <w:proofErr w:type="spellStart"/>
      <w:r w:rsidRPr="007A4B5D">
        <w:rPr>
          <w:rFonts w:ascii="Times New Roman" w:hAnsi="Times New Roman"/>
          <w:b/>
          <w:bCs/>
          <w:sz w:val="28"/>
          <w:szCs w:val="28"/>
        </w:rPr>
        <w:t>Co</w:t>
      </w:r>
      <w:proofErr w:type="spellEnd"/>
      <w:r w:rsidRPr="007A4B5D">
        <w:rPr>
          <w:rFonts w:ascii="Times New Roman" w:hAnsi="Times New Roman"/>
          <w:b/>
          <w:bCs/>
          <w:sz w:val="28"/>
          <w:szCs w:val="28"/>
        </w:rPr>
        <w:t>)</w:t>
      </w:r>
      <w:r w:rsidRPr="007A4B5D">
        <w:rPr>
          <w:rFonts w:ascii="Times New Roman" w:hAnsi="Times New Roman"/>
          <w:sz w:val="28"/>
          <w:szCs w:val="28"/>
        </w:rPr>
        <w:t>: Указывает, если при сложении произошел перенос.</w:t>
      </w:r>
    </w:p>
    <w:p w:rsidR="00D26063" w:rsidRPr="007A4B5D" w:rsidRDefault="00D26063" w:rsidP="00D26063">
      <w:pPr>
        <w:rPr>
          <w:rFonts w:ascii="Times New Roman" w:hAnsi="Times New Roman"/>
          <w:sz w:val="28"/>
          <w:szCs w:val="28"/>
        </w:rPr>
      </w:pPr>
      <w:r w:rsidRPr="00D26063">
        <w:rPr>
          <w:rFonts w:ascii="Times New Roman" w:hAnsi="Times New Roman"/>
          <w:sz w:val="28"/>
          <w:szCs w:val="28"/>
        </w:rPr>
        <w:drawing>
          <wp:inline distT="0" distB="0" distL="0" distR="0" wp14:anchorId="323FC445" wp14:editId="2336DB5C">
            <wp:extent cx="3538331" cy="986711"/>
            <wp:effectExtent l="0" t="0" r="508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199" cy="9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5D" w:rsidRPr="007A4B5D" w:rsidRDefault="00D26BB4" w:rsidP="007A4B5D">
      <w:pPr>
        <w:rPr>
          <w:rFonts w:ascii="Times New Roman" w:hAnsi="Times New Roman"/>
          <w:sz w:val="28"/>
          <w:szCs w:val="28"/>
        </w:rPr>
      </w:pPr>
      <w:r w:rsidRPr="00D26BB4">
        <w:rPr>
          <w:rFonts w:ascii="Times New Roman" w:hAnsi="Times New Roman"/>
          <w:sz w:val="28"/>
          <w:szCs w:val="28"/>
        </w:rPr>
        <w:drawing>
          <wp:inline distT="0" distB="0" distL="0" distR="0" wp14:anchorId="6D196FE8" wp14:editId="03E719BC">
            <wp:extent cx="1489432" cy="98596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1020" cy="9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 xml:space="preserve">Полный одноразрядный сумматор: определение, принцип работы и условное обозначение. </w:t>
      </w:r>
    </w:p>
    <w:p w:rsidR="00D26BB4" w:rsidRDefault="00D26BB4" w:rsidP="00D26B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Полный одноразрядный сумматор</w:t>
      </w:r>
      <w:r w:rsidRPr="00D26BB4">
        <w:rPr>
          <w:rFonts w:ascii="Times New Roman" w:hAnsi="Times New Roman"/>
          <w:b/>
          <w:sz w:val="28"/>
          <w:szCs w:val="28"/>
        </w:rPr>
        <w:t xml:space="preserve"> </w:t>
      </w:r>
      <w:r w:rsidRPr="00D26BB4">
        <w:rPr>
          <w:rFonts w:ascii="Times New Roman" w:hAnsi="Times New Roman"/>
          <w:sz w:val="28"/>
          <w:szCs w:val="28"/>
        </w:rPr>
        <w:t xml:space="preserve">— это </w:t>
      </w:r>
      <w:r>
        <w:rPr>
          <w:rFonts w:ascii="Times New Roman" w:hAnsi="Times New Roman"/>
          <w:sz w:val="28"/>
          <w:szCs w:val="28"/>
        </w:rPr>
        <w:t>КЦУ</w:t>
      </w:r>
      <w:r w:rsidRPr="00D26BB4">
        <w:rPr>
          <w:rFonts w:ascii="Times New Roman" w:hAnsi="Times New Roman"/>
          <w:sz w:val="28"/>
          <w:szCs w:val="28"/>
        </w:rPr>
        <w:t>, которое выполняет сложение трех одноразрядных двоичных чисел: двух входных значений и значения переноса от предыдущего разряда. Он имеет три входа и два выхода, обеспечивая результат сложения и новый перенос.</w:t>
      </w:r>
    </w:p>
    <w:p w:rsidR="00D26BB4" w:rsidRPr="00D26BB4" w:rsidRDefault="00D26BB4" w:rsidP="00D26BB4">
      <w:pPr>
        <w:rPr>
          <w:rFonts w:ascii="Times New Roman" w:hAnsi="Times New Roman"/>
          <w:sz w:val="28"/>
          <w:szCs w:val="28"/>
        </w:rPr>
      </w:pPr>
      <w:r w:rsidRPr="00D26BB4">
        <w:rPr>
          <w:rFonts w:ascii="Times New Roman" w:hAnsi="Times New Roman"/>
          <w:b/>
          <w:sz w:val="28"/>
          <w:szCs w:val="28"/>
        </w:rPr>
        <w:t xml:space="preserve">Полный одноразрядный сумматор </w:t>
      </w:r>
      <w:r w:rsidRPr="00D26BB4">
        <w:rPr>
          <w:rFonts w:ascii="Times New Roman" w:hAnsi="Times New Roman"/>
          <w:sz w:val="28"/>
          <w:szCs w:val="28"/>
        </w:rPr>
        <w:t xml:space="preserve">принимает три входных сигнала: A, B и </w:t>
      </w:r>
      <w:proofErr w:type="spellStart"/>
      <w:r>
        <w:rPr>
          <w:rFonts w:ascii="Times New Roman" w:hAnsi="Times New Roman" w:hint="eastAsia"/>
          <w:sz w:val="28"/>
          <w:szCs w:val="28"/>
        </w:rPr>
        <w:t>C</w:t>
      </w:r>
      <w:r>
        <w:rPr>
          <w:rFonts w:ascii="Times New Roman" w:hAnsi="Times New Roman" w:hint="eastAsia"/>
          <w:sz w:val="28"/>
          <w:szCs w:val="28"/>
          <w:vertAlign w:val="subscript"/>
        </w:rPr>
        <w:t>in</w:t>
      </w:r>
      <w:proofErr w:type="spellEnd"/>
      <w:r w:rsidRPr="00D26BB4">
        <w:rPr>
          <w:rFonts w:ascii="Times New Roman" w:hAnsi="Times New Roman"/>
          <w:sz w:val="28"/>
          <w:szCs w:val="28"/>
        </w:rPr>
        <w:t>​ (перенос от предыдущего разряда) и производит два выходных сигнала: сумму</w:t>
      </w:r>
      <w:proofErr w:type="gramStart"/>
      <w:r w:rsidRPr="00D26BB4">
        <w:rPr>
          <w:rFonts w:ascii="Times New Roman" w:hAnsi="Times New Roman"/>
          <w:sz w:val="28"/>
          <w:szCs w:val="28"/>
        </w:rPr>
        <w:t xml:space="preserve"> (Σ) </w:t>
      </w:r>
      <w:proofErr w:type="gramEnd"/>
      <w:r w:rsidRPr="00D26BB4">
        <w:rPr>
          <w:rFonts w:ascii="Times New Roman" w:hAnsi="Times New Roman"/>
          <w:sz w:val="28"/>
          <w:szCs w:val="28"/>
        </w:rPr>
        <w:t>и перенос (</w:t>
      </w:r>
      <w:proofErr w:type="spellStart"/>
      <w:r>
        <w:rPr>
          <w:rFonts w:ascii="Times New Roman" w:hAnsi="Times New Roman" w:hint="eastAsia"/>
          <w:sz w:val="28"/>
          <w:szCs w:val="28"/>
        </w:rPr>
        <w:t>C</w:t>
      </w:r>
      <w:r>
        <w:rPr>
          <w:rFonts w:ascii="Times New Roman" w:hAnsi="Times New Roman" w:hint="eastAsia"/>
          <w:sz w:val="28"/>
          <w:szCs w:val="28"/>
          <w:vertAlign w:val="subscript"/>
        </w:rPr>
        <w:t>out</w:t>
      </w:r>
      <w:proofErr w:type="spellEnd"/>
      <w:r w:rsidRPr="00D26BB4">
        <w:rPr>
          <w:rFonts w:ascii="Times New Roman" w:hAnsi="Times New Roman"/>
          <w:sz w:val="28"/>
          <w:szCs w:val="28"/>
        </w:rPr>
        <w:t>​).</w:t>
      </w:r>
    </w:p>
    <w:p w:rsidR="00D26BB4" w:rsidRPr="00D26BB4" w:rsidRDefault="00D26BB4" w:rsidP="00D26BB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26BB4">
        <w:rPr>
          <w:rFonts w:ascii="Times New Roman" w:hAnsi="Times New Roman"/>
          <w:bCs/>
          <w:sz w:val="28"/>
          <w:szCs w:val="28"/>
        </w:rPr>
        <w:t>Сумма</w:t>
      </w:r>
      <w:proofErr w:type="gramStart"/>
      <w:r w:rsidRPr="00D26BB4">
        <w:rPr>
          <w:rFonts w:ascii="Times New Roman" w:hAnsi="Times New Roman"/>
          <w:bCs/>
          <w:sz w:val="28"/>
          <w:szCs w:val="28"/>
        </w:rPr>
        <w:t xml:space="preserve"> (Σ)</w:t>
      </w:r>
      <w:r w:rsidRPr="00D26BB4">
        <w:rPr>
          <w:rFonts w:ascii="Times New Roman" w:hAnsi="Times New Roman"/>
          <w:sz w:val="28"/>
          <w:szCs w:val="28"/>
        </w:rPr>
        <w:t xml:space="preserve">: </w:t>
      </w:r>
      <w:proofErr w:type="gramEnd"/>
      <w:r w:rsidRPr="00D26BB4">
        <w:rPr>
          <w:rFonts w:ascii="Times New Roman" w:hAnsi="Times New Roman"/>
          <w:sz w:val="28"/>
          <w:szCs w:val="28"/>
        </w:rPr>
        <w:t>Результат сложения трех входных битов.</w:t>
      </w:r>
    </w:p>
    <w:p w:rsidR="00D26BB4" w:rsidRDefault="00D26BB4" w:rsidP="00D26BB4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D26BB4">
        <w:rPr>
          <w:rFonts w:ascii="Times New Roman" w:hAnsi="Times New Roman"/>
          <w:bCs/>
          <w:sz w:val="28"/>
          <w:szCs w:val="28"/>
        </w:rPr>
        <w:t>Перенос (</w:t>
      </w:r>
      <w:proofErr w:type="spellStart"/>
      <w:r>
        <w:rPr>
          <w:rFonts w:ascii="Times New Roman" w:hAnsi="Times New Roman" w:hint="eastAsia"/>
          <w:sz w:val="28"/>
          <w:szCs w:val="28"/>
        </w:rPr>
        <w:t>C</w:t>
      </w:r>
      <w:r>
        <w:rPr>
          <w:rFonts w:ascii="Times New Roman" w:hAnsi="Times New Roman" w:hint="eastAsia"/>
          <w:sz w:val="28"/>
          <w:szCs w:val="28"/>
          <w:vertAlign w:val="subscript"/>
        </w:rPr>
        <w:t>out</w:t>
      </w:r>
      <w:proofErr w:type="spellEnd"/>
      <w:r w:rsidRPr="00D26BB4">
        <w:rPr>
          <w:rFonts w:ascii="Times New Roman" w:hAnsi="Times New Roman"/>
          <w:bCs/>
          <w:sz w:val="28"/>
          <w:szCs w:val="28"/>
        </w:rPr>
        <w:t>​)</w:t>
      </w:r>
      <w:r w:rsidRPr="00D26BB4">
        <w:rPr>
          <w:rFonts w:ascii="Times New Roman" w:hAnsi="Times New Roman"/>
          <w:sz w:val="28"/>
          <w:szCs w:val="28"/>
        </w:rPr>
        <w:t>: Указывает, если при сложении произошел перенос к следующему более значимому разряду.</w:t>
      </w:r>
    </w:p>
    <w:p w:rsidR="00D26063" w:rsidRPr="00D26BB4" w:rsidRDefault="00D26063" w:rsidP="00D26063">
      <w:pPr>
        <w:rPr>
          <w:rFonts w:ascii="Times New Roman" w:hAnsi="Times New Roman"/>
          <w:sz w:val="28"/>
          <w:szCs w:val="28"/>
        </w:rPr>
      </w:pPr>
      <w:r w:rsidRPr="00D2606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389C0A9" wp14:editId="189130D6">
            <wp:extent cx="4683319" cy="1120923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599" cy="11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B4" w:rsidRPr="00D26BB4" w:rsidRDefault="00D26BB4" w:rsidP="00D26BB4">
      <w:pPr>
        <w:rPr>
          <w:rFonts w:ascii="Times New Roman" w:hAnsi="Times New Roman"/>
          <w:b/>
          <w:sz w:val="28"/>
          <w:szCs w:val="28"/>
        </w:rPr>
      </w:pPr>
      <w:r w:rsidRPr="00D26BB4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5FB479B7" wp14:editId="1EA78DA0">
            <wp:extent cx="1144988" cy="10557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5850" cy="105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67" w:rsidRDefault="00B81967" w:rsidP="00B81967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szCs w:val="28"/>
        </w:rPr>
      </w:pPr>
      <w:r w:rsidRPr="00B81967">
        <w:rPr>
          <w:rFonts w:ascii="Times New Roman" w:hAnsi="Times New Roman"/>
          <w:b/>
          <w:sz w:val="28"/>
          <w:szCs w:val="28"/>
        </w:rPr>
        <w:t>Способ построения многоразрядных сумматоров.</w:t>
      </w:r>
    </w:p>
    <w:p w:rsidR="009A3981" w:rsidRPr="009A3981" w:rsidRDefault="009A3981" w:rsidP="009A39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3981">
        <w:rPr>
          <w:rFonts w:ascii="Times New Roman" w:eastAsia="Times New Roman" w:hAnsi="Times New Roman" w:cs="Times New Roman"/>
          <w:b/>
          <w:bCs/>
          <w:sz w:val="24"/>
          <w:szCs w:val="24"/>
        </w:rPr>
        <w:t>Принцип Построения</w:t>
      </w:r>
    </w:p>
    <w:p w:rsidR="009A3981" w:rsidRPr="009A3981" w:rsidRDefault="009A3981" w:rsidP="009A3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81">
        <w:rPr>
          <w:rFonts w:ascii="Times New Roman" w:eastAsia="Times New Roman" w:hAnsi="Times New Roman" w:cs="Times New Roman"/>
          <w:b/>
          <w:bCs/>
          <w:sz w:val="24"/>
          <w:szCs w:val="24"/>
        </w:rPr>
        <w:t>Базовые элементы</w:t>
      </w:r>
      <w:r w:rsidRPr="009A3981">
        <w:rPr>
          <w:rFonts w:ascii="Times New Roman" w:eastAsia="Times New Roman" w:hAnsi="Times New Roman" w:cs="Times New Roman"/>
          <w:sz w:val="24"/>
          <w:szCs w:val="24"/>
        </w:rPr>
        <w:t>: Каждый разряд многоразрядного сумматора строится на основе по</w:t>
      </w:r>
      <w:r w:rsidR="00AB721E">
        <w:rPr>
          <w:rFonts w:ascii="Times New Roman" w:eastAsia="Times New Roman" w:hAnsi="Times New Roman" w:cs="Times New Roman"/>
          <w:sz w:val="24"/>
          <w:szCs w:val="24"/>
        </w:rPr>
        <w:t>лного одноразрядного сумматора</w:t>
      </w:r>
      <w:bookmarkStart w:id="0" w:name="_GoBack"/>
      <w:bookmarkEnd w:id="0"/>
      <w:r w:rsidRPr="009A39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3981" w:rsidRPr="009A3981" w:rsidRDefault="009A3981" w:rsidP="009A3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981">
        <w:rPr>
          <w:rFonts w:ascii="Times New Roman" w:eastAsia="Times New Roman" w:hAnsi="Times New Roman" w:cs="Times New Roman"/>
          <w:b/>
          <w:bCs/>
          <w:sz w:val="24"/>
          <w:szCs w:val="24"/>
        </w:rPr>
        <w:t>Каскадная схема</w:t>
      </w:r>
      <w:r w:rsidRPr="009A3981">
        <w:rPr>
          <w:rFonts w:ascii="Times New Roman" w:eastAsia="Times New Roman" w:hAnsi="Times New Roman" w:cs="Times New Roman"/>
          <w:sz w:val="24"/>
          <w:szCs w:val="24"/>
        </w:rPr>
        <w:t xml:space="preserve">: Полные сумматоры соединяются </w:t>
      </w:r>
      <w:proofErr w:type="spellStart"/>
      <w:r w:rsidRPr="009A3981">
        <w:rPr>
          <w:rFonts w:ascii="Times New Roman" w:eastAsia="Times New Roman" w:hAnsi="Times New Roman" w:cs="Times New Roman"/>
          <w:sz w:val="24"/>
          <w:szCs w:val="24"/>
        </w:rPr>
        <w:t>каскадно</w:t>
      </w:r>
      <w:proofErr w:type="spellEnd"/>
      <w:r w:rsidRPr="009A3981">
        <w:rPr>
          <w:rFonts w:ascii="Times New Roman" w:eastAsia="Times New Roman" w:hAnsi="Times New Roman" w:cs="Times New Roman"/>
          <w:sz w:val="24"/>
          <w:szCs w:val="24"/>
        </w:rPr>
        <w:t xml:space="preserve"> так, что перенос (</w:t>
      </w:r>
      <w:proofErr w:type="spellStart"/>
      <w:r w:rsidRPr="009A3981">
        <w:rPr>
          <w:rFonts w:ascii="Times New Roman" w:eastAsia="Times New Roman" w:hAnsi="Times New Roman" w:cs="Times New Roman"/>
          <w:sz w:val="24"/>
          <w:szCs w:val="24"/>
        </w:rPr>
        <w:t>carry-out</w:t>
      </w:r>
      <w:proofErr w:type="spellEnd"/>
      <w:r w:rsidRPr="009A3981">
        <w:rPr>
          <w:rFonts w:ascii="Times New Roman" w:eastAsia="Times New Roman" w:hAnsi="Times New Roman" w:cs="Times New Roman"/>
          <w:sz w:val="24"/>
          <w:szCs w:val="24"/>
        </w:rPr>
        <w:t>) каждого сумматора подается на вход переноса (</w:t>
      </w:r>
      <w:proofErr w:type="spellStart"/>
      <w:r w:rsidRPr="009A3981">
        <w:rPr>
          <w:rFonts w:ascii="Times New Roman" w:eastAsia="Times New Roman" w:hAnsi="Times New Roman" w:cs="Times New Roman"/>
          <w:sz w:val="24"/>
          <w:szCs w:val="24"/>
        </w:rPr>
        <w:t>carry-in</w:t>
      </w:r>
      <w:proofErr w:type="spellEnd"/>
      <w:r w:rsidRPr="009A3981">
        <w:rPr>
          <w:rFonts w:ascii="Times New Roman" w:eastAsia="Times New Roman" w:hAnsi="Times New Roman" w:cs="Times New Roman"/>
          <w:sz w:val="24"/>
          <w:szCs w:val="24"/>
        </w:rPr>
        <w:t>) следующего сумматора.</w:t>
      </w:r>
    </w:p>
    <w:p w:rsidR="00D26063" w:rsidRPr="009A3981" w:rsidRDefault="00D26063" w:rsidP="009A3981">
      <w:pPr>
        <w:rPr>
          <w:rFonts w:ascii="Times New Roman" w:hAnsi="Times New Roman"/>
          <w:sz w:val="28"/>
          <w:szCs w:val="28"/>
        </w:rPr>
      </w:pPr>
    </w:p>
    <w:sectPr w:rsidR="00D26063" w:rsidRPr="009A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61BF"/>
    <w:multiLevelType w:val="hybridMultilevel"/>
    <w:tmpl w:val="48BC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879D7"/>
    <w:multiLevelType w:val="hybridMultilevel"/>
    <w:tmpl w:val="CAACD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05248"/>
    <w:multiLevelType w:val="multilevel"/>
    <w:tmpl w:val="CA92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B0D74"/>
    <w:multiLevelType w:val="multilevel"/>
    <w:tmpl w:val="8A429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953B65"/>
    <w:multiLevelType w:val="hybridMultilevel"/>
    <w:tmpl w:val="AC7ED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D34C2"/>
    <w:multiLevelType w:val="hybridMultilevel"/>
    <w:tmpl w:val="74627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F16E91"/>
    <w:multiLevelType w:val="hybridMultilevel"/>
    <w:tmpl w:val="DF9E4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1559B"/>
    <w:multiLevelType w:val="multilevel"/>
    <w:tmpl w:val="D7B6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8B"/>
    <w:rsid w:val="000913DE"/>
    <w:rsid w:val="001E588B"/>
    <w:rsid w:val="00227E46"/>
    <w:rsid w:val="003936CE"/>
    <w:rsid w:val="007A4B5D"/>
    <w:rsid w:val="009A3981"/>
    <w:rsid w:val="00AB721E"/>
    <w:rsid w:val="00B81967"/>
    <w:rsid w:val="00D26063"/>
    <w:rsid w:val="00D26BB4"/>
    <w:rsid w:val="00E5596C"/>
    <w:rsid w:val="00F27F59"/>
    <w:rsid w:val="00FE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BD9"/>
  </w:style>
  <w:style w:type="paragraph" w:styleId="4">
    <w:name w:val="heading 4"/>
    <w:basedOn w:val="a"/>
    <w:link w:val="40"/>
    <w:uiPriority w:val="9"/>
    <w:qFormat/>
    <w:rsid w:val="009A3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6CE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B8196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A398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BD9"/>
  </w:style>
  <w:style w:type="paragraph" w:styleId="4">
    <w:name w:val="heading 4"/>
    <w:basedOn w:val="a"/>
    <w:link w:val="40"/>
    <w:uiPriority w:val="9"/>
    <w:qFormat/>
    <w:rsid w:val="009A39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6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36CE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B8196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A398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12</cp:revision>
  <dcterms:created xsi:type="dcterms:W3CDTF">2024-06-28T19:28:00Z</dcterms:created>
  <dcterms:modified xsi:type="dcterms:W3CDTF">2024-06-30T08:21:00Z</dcterms:modified>
</cp:coreProperties>
</file>