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A50" w:rsidRPr="000D2A50" w:rsidRDefault="000D2A50" w:rsidP="000D2A50">
      <w:pPr>
        <w:jc w:val="center"/>
        <w:rPr>
          <w:rFonts w:cstheme="minorHAnsi"/>
          <w:sz w:val="28"/>
          <w:szCs w:val="28"/>
        </w:rPr>
      </w:pPr>
      <w:r w:rsidRPr="000D2A50">
        <w:rPr>
          <w:rFonts w:cstheme="minorHAnsi"/>
          <w:sz w:val="28"/>
          <w:szCs w:val="28"/>
        </w:rPr>
        <w:t>6 Практика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>1. Назовите элементы системы стандартизации.</w:t>
      </w:r>
    </w:p>
    <w:p w:rsidR="00FA0D29" w:rsidRPr="00FA0D29" w:rsidRDefault="00FA0D29" w:rsidP="00FA0D29">
      <w:pPr>
        <w:spacing w:after="0" w:line="360" w:lineRule="auto"/>
        <w:rPr>
          <w:rFonts w:eastAsia="TimesNewRomanPSMT" w:cstheme="minorHAnsi"/>
          <w:sz w:val="24"/>
          <w:szCs w:val="24"/>
        </w:rPr>
      </w:pPr>
      <w:r w:rsidRPr="00FA0D29">
        <w:rPr>
          <w:rFonts w:eastAsia="TimesNewRomanPSMT" w:cstheme="minorHAnsi"/>
          <w:sz w:val="24"/>
          <w:szCs w:val="24"/>
        </w:rPr>
        <w:t xml:space="preserve">- </w:t>
      </w:r>
      <w:proofErr w:type="gramStart"/>
      <w:r w:rsidRPr="00FA0D29">
        <w:rPr>
          <w:rFonts w:eastAsia="TimesNewRomanPSMT" w:cstheme="minorHAnsi"/>
          <w:sz w:val="24"/>
          <w:szCs w:val="24"/>
        </w:rPr>
        <w:t>ц</w:t>
      </w:r>
      <w:proofErr w:type="gramEnd"/>
      <w:r w:rsidRPr="00FA0D29">
        <w:rPr>
          <w:rFonts w:eastAsia="TimesNewRomanPSMT" w:cstheme="minorHAnsi"/>
          <w:sz w:val="24"/>
          <w:szCs w:val="24"/>
        </w:rPr>
        <w:t>ели и задачи стандартизации;</w:t>
      </w:r>
    </w:p>
    <w:p w:rsidR="00FA0D29" w:rsidRPr="00FA0D29" w:rsidRDefault="00FA0D29" w:rsidP="00FA0D29">
      <w:pPr>
        <w:spacing w:after="0" w:line="360" w:lineRule="auto"/>
        <w:rPr>
          <w:rFonts w:eastAsia="TimesNewRomanPSMT" w:cstheme="minorHAnsi"/>
          <w:sz w:val="24"/>
          <w:szCs w:val="24"/>
        </w:rPr>
      </w:pPr>
      <w:r w:rsidRPr="00FA0D29">
        <w:rPr>
          <w:rFonts w:eastAsia="TimesNewRomanPSMT" w:cstheme="minorHAnsi"/>
          <w:sz w:val="24"/>
          <w:szCs w:val="24"/>
        </w:rPr>
        <w:t>- структура органов и служб стандартизации, их права и обязанности;</w:t>
      </w:r>
    </w:p>
    <w:p w:rsidR="00FA0D29" w:rsidRPr="00FA0D29" w:rsidRDefault="00FA0D29" w:rsidP="00FA0D29">
      <w:pPr>
        <w:pStyle w:val="a3"/>
        <w:spacing w:after="0" w:line="360" w:lineRule="auto"/>
        <w:ind w:left="0"/>
        <w:rPr>
          <w:rFonts w:eastAsia="TimesNewRomanPSMT" w:cstheme="minorHAnsi"/>
          <w:sz w:val="24"/>
          <w:szCs w:val="24"/>
        </w:rPr>
      </w:pPr>
      <w:r w:rsidRPr="00FA0D29">
        <w:rPr>
          <w:rFonts w:eastAsia="TimesNewRomanPSMT" w:cstheme="minorHAnsi"/>
          <w:sz w:val="24"/>
          <w:szCs w:val="24"/>
        </w:rPr>
        <w:t>- организация и методика проведения работ по стандартизации во всех областях экономики;</w:t>
      </w:r>
    </w:p>
    <w:p w:rsidR="00FA0D29" w:rsidRPr="00FA0D29" w:rsidRDefault="00FA0D29" w:rsidP="00FA0D29">
      <w:pPr>
        <w:pStyle w:val="a3"/>
        <w:spacing w:after="0" w:line="360" w:lineRule="auto"/>
        <w:ind w:left="0"/>
        <w:rPr>
          <w:rFonts w:eastAsia="TimesNewRomanPSMT" w:cstheme="minorHAnsi"/>
          <w:sz w:val="24"/>
          <w:szCs w:val="24"/>
        </w:rPr>
      </w:pPr>
      <w:r w:rsidRPr="00FA0D29">
        <w:rPr>
          <w:rFonts w:eastAsia="TimesNewRomanPSMT" w:cstheme="minorHAnsi"/>
          <w:sz w:val="24"/>
          <w:szCs w:val="24"/>
        </w:rPr>
        <w:t>- порядок разработки, оформления, согласования, утверждения, издания, внедрения документов в области стандартизации;</w:t>
      </w:r>
    </w:p>
    <w:p w:rsidR="00FA0D29" w:rsidRPr="000D2A50" w:rsidRDefault="00FA0D29" w:rsidP="00FA0D29">
      <w:pPr>
        <w:pStyle w:val="a3"/>
        <w:spacing w:after="0" w:line="360" w:lineRule="auto"/>
        <w:ind w:left="0"/>
        <w:rPr>
          <w:rFonts w:eastAsia="TimesNewRomanPSMT" w:cstheme="minorHAnsi"/>
          <w:sz w:val="24"/>
          <w:szCs w:val="24"/>
        </w:rPr>
      </w:pPr>
      <w:r w:rsidRPr="00FA0D29">
        <w:rPr>
          <w:rFonts w:eastAsia="TimesNewRomanPSMT" w:cstheme="minorHAnsi"/>
          <w:sz w:val="24"/>
          <w:szCs w:val="24"/>
        </w:rPr>
        <w:t xml:space="preserve">- </w:t>
      </w:r>
      <w:proofErr w:type="gramStart"/>
      <w:r w:rsidRPr="00FA0D29">
        <w:rPr>
          <w:rFonts w:eastAsia="TimesNewRomanPSMT" w:cstheme="minorHAnsi"/>
          <w:sz w:val="24"/>
          <w:szCs w:val="24"/>
        </w:rPr>
        <w:t>контроль за</w:t>
      </w:r>
      <w:proofErr w:type="gramEnd"/>
      <w:r w:rsidRPr="00FA0D29">
        <w:rPr>
          <w:rFonts w:eastAsia="TimesNewRomanPSMT" w:cstheme="minorHAnsi"/>
          <w:sz w:val="24"/>
          <w:szCs w:val="24"/>
        </w:rPr>
        <w:t xml:space="preserve"> внедрением и соблюдением документов в области стандартизации.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>2. Какие документы устанавливают требования к элементам системы стандартизации?</w:t>
      </w:r>
    </w:p>
    <w:p w:rsidR="00020AB5" w:rsidRPr="00020AB5" w:rsidRDefault="00020AB5" w:rsidP="00020AB5">
      <w:pPr>
        <w:suppressAutoHyphens/>
        <w:spacing w:after="0" w:line="360" w:lineRule="auto"/>
        <w:jc w:val="both"/>
        <w:rPr>
          <w:rFonts w:eastAsia="TimesNewRomanPSMT" w:cstheme="minorHAnsi"/>
          <w:sz w:val="24"/>
          <w:szCs w:val="28"/>
        </w:rPr>
      </w:pPr>
      <w:r>
        <w:rPr>
          <w:rFonts w:eastAsia="TimesNewRomanPSMT" w:cstheme="minorHAnsi"/>
          <w:sz w:val="24"/>
          <w:szCs w:val="28"/>
        </w:rPr>
        <w:t>-</w:t>
      </w:r>
      <w:r w:rsidRPr="00020AB5">
        <w:rPr>
          <w:rFonts w:eastAsia="TimesNewRomanPSMT" w:cstheme="minorHAnsi"/>
          <w:sz w:val="24"/>
          <w:szCs w:val="28"/>
        </w:rPr>
        <w:t>Конституция Российской Федерации;</w:t>
      </w:r>
    </w:p>
    <w:p w:rsidR="00020AB5" w:rsidRPr="00020AB5" w:rsidRDefault="00020AB5" w:rsidP="00020AB5">
      <w:pPr>
        <w:suppressAutoHyphens/>
        <w:spacing w:after="0" w:line="360" w:lineRule="auto"/>
        <w:jc w:val="both"/>
        <w:rPr>
          <w:rFonts w:eastAsia="TimesNewRomanPSMT" w:cstheme="minorHAnsi"/>
          <w:sz w:val="24"/>
          <w:szCs w:val="28"/>
        </w:rPr>
      </w:pPr>
      <w:proofErr w:type="gramStart"/>
      <w:r>
        <w:rPr>
          <w:rFonts w:eastAsia="TimesNewRomanPSMT" w:cstheme="minorHAnsi"/>
          <w:sz w:val="24"/>
          <w:szCs w:val="28"/>
        </w:rPr>
        <w:t>-</w:t>
      </w:r>
      <w:r w:rsidRPr="00020AB5">
        <w:rPr>
          <w:rFonts w:eastAsia="TimesNewRomanPSMT" w:cstheme="minorHAnsi"/>
          <w:sz w:val="24"/>
          <w:szCs w:val="28"/>
        </w:rPr>
        <w:t>м</w:t>
      </w:r>
      <w:proofErr w:type="gramEnd"/>
      <w:r w:rsidRPr="00020AB5">
        <w:rPr>
          <w:rFonts w:eastAsia="TimesNewRomanPSMT" w:cstheme="minorHAnsi"/>
          <w:sz w:val="24"/>
          <w:szCs w:val="28"/>
        </w:rPr>
        <w:t>еждународные соглашения, регулирующие вопросы стандартизации;</w:t>
      </w:r>
    </w:p>
    <w:p w:rsidR="00020AB5" w:rsidRPr="00020AB5" w:rsidRDefault="00020AB5" w:rsidP="00020AB5">
      <w:pPr>
        <w:suppressAutoHyphens/>
        <w:spacing w:after="0" w:line="360" w:lineRule="auto"/>
        <w:jc w:val="both"/>
        <w:rPr>
          <w:rFonts w:eastAsia="TimesNewRomanPSMT" w:cstheme="minorHAnsi"/>
          <w:sz w:val="24"/>
          <w:szCs w:val="28"/>
        </w:rPr>
      </w:pPr>
      <w:r>
        <w:rPr>
          <w:rFonts w:eastAsia="TimesNewRomanPSMT" w:cstheme="minorHAnsi"/>
          <w:sz w:val="24"/>
          <w:szCs w:val="28"/>
        </w:rPr>
        <w:t>-</w:t>
      </w:r>
      <w:r w:rsidRPr="00020AB5">
        <w:rPr>
          <w:rFonts w:eastAsia="TimesNewRomanPSMT" w:cstheme="minorHAnsi"/>
          <w:sz w:val="24"/>
          <w:szCs w:val="28"/>
        </w:rPr>
        <w:t>федеральные законы «О техническом регулировании», «О стандартизации в Российской Федерации»;</w:t>
      </w:r>
    </w:p>
    <w:p w:rsidR="00020AB5" w:rsidRPr="00020AB5" w:rsidRDefault="00020AB5" w:rsidP="00020AB5">
      <w:pPr>
        <w:suppressAutoHyphens/>
        <w:spacing w:after="0" w:line="360" w:lineRule="auto"/>
        <w:jc w:val="both"/>
        <w:rPr>
          <w:rFonts w:eastAsia="TimesNewRomanPSMT" w:cstheme="minorHAnsi"/>
          <w:sz w:val="24"/>
          <w:szCs w:val="28"/>
        </w:rPr>
      </w:pPr>
      <w:r>
        <w:rPr>
          <w:rFonts w:eastAsia="TimesNewRomanPSMT" w:cstheme="minorHAnsi"/>
          <w:sz w:val="24"/>
          <w:szCs w:val="28"/>
        </w:rPr>
        <w:t>-</w:t>
      </w:r>
      <w:r w:rsidRPr="00020AB5">
        <w:rPr>
          <w:rFonts w:eastAsia="TimesNewRomanPSMT" w:cstheme="minorHAnsi"/>
          <w:sz w:val="24"/>
          <w:szCs w:val="28"/>
        </w:rPr>
        <w:t xml:space="preserve">нормативные правовые акты Правительства Российской Федерации по вопросам стандартизации; </w:t>
      </w:r>
    </w:p>
    <w:p w:rsidR="00FA0D29" w:rsidRPr="00020AB5" w:rsidRDefault="00020AB5" w:rsidP="00020AB5">
      <w:pPr>
        <w:suppressAutoHyphens/>
        <w:spacing w:after="0" w:line="360" w:lineRule="auto"/>
        <w:jc w:val="both"/>
        <w:rPr>
          <w:rFonts w:eastAsia="TimesNewRomanPSMT" w:cstheme="minorHAnsi"/>
          <w:sz w:val="24"/>
          <w:szCs w:val="28"/>
        </w:rPr>
      </w:pPr>
      <w:r>
        <w:rPr>
          <w:rFonts w:eastAsia="TimesNewRomanPSMT" w:cstheme="minorHAnsi"/>
          <w:sz w:val="24"/>
          <w:szCs w:val="28"/>
        </w:rPr>
        <w:t>-</w:t>
      </w:r>
      <w:r w:rsidRPr="00020AB5">
        <w:rPr>
          <w:rFonts w:eastAsia="TimesNewRomanPSMT" w:cstheme="minorHAnsi"/>
          <w:sz w:val="24"/>
          <w:szCs w:val="28"/>
        </w:rPr>
        <w:t xml:space="preserve">документы в области стандартизации, </w:t>
      </w:r>
      <w:proofErr w:type="gramStart"/>
      <w:r w:rsidRPr="00020AB5">
        <w:rPr>
          <w:rFonts w:eastAsia="TimesNewRomanPSMT" w:cstheme="minorHAnsi"/>
          <w:sz w:val="24"/>
          <w:szCs w:val="28"/>
        </w:rPr>
        <w:t>используемыми</w:t>
      </w:r>
      <w:proofErr w:type="gramEnd"/>
      <w:r w:rsidRPr="00020AB5">
        <w:rPr>
          <w:rFonts w:eastAsia="TimesNewRomanPSMT" w:cstheme="minorHAnsi"/>
          <w:sz w:val="24"/>
          <w:szCs w:val="28"/>
        </w:rPr>
        <w:t xml:space="preserve"> на территории Российской Федерации.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>3. В чем отличие целей и принципов стандартизации, установленных в законах и стандартах?</w:t>
      </w:r>
    </w:p>
    <w:p w:rsidR="00020AB5" w:rsidRDefault="00020AB5" w:rsidP="00FA0D2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8"/>
        </w:rPr>
      </w:pPr>
      <w:r w:rsidRPr="00020AB5">
        <w:rPr>
          <w:rFonts w:eastAsia="TimesNewRomanPSMT" w:cstheme="minorHAnsi"/>
          <w:b/>
          <w:sz w:val="24"/>
          <w:szCs w:val="28"/>
        </w:rPr>
        <w:t>Цели стандартизации:</w:t>
      </w:r>
      <w:r w:rsidRPr="00020AB5">
        <w:rPr>
          <w:rFonts w:eastAsia="TimesNewRomanPSMT" w:cstheme="minorHAnsi"/>
          <w:sz w:val="24"/>
          <w:szCs w:val="28"/>
        </w:rPr>
        <w:t xml:space="preserve"> Федеральный закон «О стандартизации в Российской Федерации» и Стандарты системы «Стандартизация в Российской Федерации», в отличие от Стандартов системы «Межгосударственная система стандартизации» также направлены на укрепление экономики РФ и </w:t>
      </w:r>
      <w:r w:rsidRPr="00020AB5">
        <w:rPr>
          <w:rFonts w:cstheme="minorHAnsi"/>
          <w:sz w:val="24"/>
          <w:szCs w:val="28"/>
        </w:rPr>
        <w:t>интеграцию РФ в мировую</w:t>
      </w:r>
      <w:r>
        <w:rPr>
          <w:rFonts w:cstheme="minorHAnsi"/>
          <w:sz w:val="24"/>
          <w:szCs w:val="28"/>
        </w:rPr>
        <w:t xml:space="preserve"> экономику. </w:t>
      </w:r>
    </w:p>
    <w:p w:rsidR="00020AB5" w:rsidRPr="00020AB5" w:rsidRDefault="00020AB5" w:rsidP="00FA0D29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theme="minorHAnsi"/>
          <w:sz w:val="24"/>
          <w:szCs w:val="24"/>
        </w:rPr>
      </w:pPr>
      <w:r w:rsidRPr="00020AB5">
        <w:rPr>
          <w:rFonts w:eastAsia="TimesNewRomanPSMT" w:cstheme="minorHAnsi"/>
          <w:b/>
          <w:sz w:val="24"/>
          <w:szCs w:val="24"/>
        </w:rPr>
        <w:t>Принципы стандартизации:</w:t>
      </w:r>
      <w:r w:rsidRPr="00020AB5">
        <w:rPr>
          <w:rFonts w:eastAsia="TimesNewRomanPSMT" w:cstheme="minorHAnsi"/>
          <w:sz w:val="24"/>
          <w:szCs w:val="24"/>
        </w:rPr>
        <w:t xml:space="preserve"> Стандарты системы &lt;&lt;Стандартизации в Российской Федерации&gt;&gt; также включает в себя обеспечение системности и комплексности информационных ресурсов в области стандартизации с использованием информационных ресурсов в области стандартизации.</w:t>
      </w:r>
    </w:p>
    <w:p w:rsidR="00020AB5" w:rsidRPr="00020AB5" w:rsidRDefault="00020AB5" w:rsidP="00FA0D29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theme="minorHAnsi"/>
          <w:b/>
          <w:sz w:val="24"/>
          <w:szCs w:val="24"/>
        </w:rPr>
      </w:pPr>
      <w:r w:rsidRPr="00020AB5">
        <w:rPr>
          <w:rFonts w:eastAsia="TimesNewRomanPSMT" w:cstheme="minorHAnsi"/>
          <w:b/>
          <w:sz w:val="24"/>
          <w:szCs w:val="24"/>
        </w:rPr>
        <w:t>В стандартах системы &lt;&lt;Межгосударственная система стандартизации&gt;&gt; в основном приводятся принципы по сотрудничеству стран.</w:t>
      </w:r>
    </w:p>
    <w:p w:rsidR="00020AB5" w:rsidRDefault="00020AB5" w:rsidP="00020AB5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theme="minorHAnsi"/>
          <w:sz w:val="24"/>
          <w:szCs w:val="24"/>
        </w:rPr>
      </w:pPr>
    </w:p>
    <w:p w:rsidR="00020AB5" w:rsidRDefault="00020AB5" w:rsidP="00020AB5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theme="minorHAnsi"/>
          <w:sz w:val="24"/>
          <w:szCs w:val="24"/>
        </w:rPr>
      </w:pPr>
    </w:p>
    <w:p w:rsidR="00020AB5" w:rsidRDefault="00020AB5" w:rsidP="00020AB5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theme="minorHAnsi"/>
          <w:sz w:val="24"/>
          <w:szCs w:val="24"/>
        </w:rPr>
      </w:pPr>
    </w:p>
    <w:p w:rsidR="00020AB5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>4. Какие стандарты устанавливают требования к терминологии в области стандартизации?</w:t>
      </w:r>
    </w:p>
    <w:p w:rsidR="00020AB5" w:rsidRPr="000D2A50" w:rsidRDefault="00020AB5" w:rsidP="00FA0D29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theme="minorHAnsi"/>
          <w:sz w:val="24"/>
          <w:szCs w:val="24"/>
        </w:rPr>
      </w:pPr>
      <w:r w:rsidRPr="00020AB5">
        <w:rPr>
          <w:rFonts w:eastAsia="TimesNewRomanPSMT" w:cstheme="minorHAnsi"/>
          <w:sz w:val="24"/>
          <w:szCs w:val="24"/>
        </w:rPr>
        <w:t xml:space="preserve">ГОСТ 1.1-2002 Межгосударственная система стандартизации. Термины и определения; ГОСТ </w:t>
      </w:r>
      <w:proofErr w:type="gramStart"/>
      <w:r w:rsidRPr="00020AB5">
        <w:rPr>
          <w:rFonts w:eastAsia="TimesNewRomanPSMT" w:cstheme="minorHAnsi"/>
          <w:sz w:val="24"/>
          <w:szCs w:val="24"/>
        </w:rPr>
        <w:t>Р</w:t>
      </w:r>
      <w:proofErr w:type="gramEnd"/>
      <w:r w:rsidRPr="00020AB5">
        <w:rPr>
          <w:rFonts w:eastAsia="TimesNewRomanPSMT" w:cstheme="minorHAnsi"/>
          <w:sz w:val="24"/>
          <w:szCs w:val="24"/>
        </w:rPr>
        <w:t xml:space="preserve"> 1.12-2020 Стандартизация в Российской Федерации. Термины и определения; Федеральный закон “О стандарт</w:t>
      </w:r>
      <w:r>
        <w:rPr>
          <w:rFonts w:eastAsia="TimesNewRomanPSMT" w:cstheme="minorHAnsi"/>
          <w:sz w:val="24"/>
          <w:szCs w:val="24"/>
        </w:rPr>
        <w:t>изации в Российской Федерации”.</w:t>
      </w:r>
    </w:p>
    <w:p w:rsidR="00020AB5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>5. В чем отличие определений терминов «стандарт», «технический регламент», «стандартизация» в текстах законов и стандартов?</w:t>
      </w:r>
    </w:p>
    <w:p w:rsidR="006A2617" w:rsidRPr="006A2617" w:rsidRDefault="006A2617" w:rsidP="006A2617">
      <w:pPr>
        <w:spacing w:before="278" w:after="238" w:line="240" w:lineRule="auto"/>
        <w:rPr>
          <w:rFonts w:eastAsia="Times New Roman" w:cstheme="minorHAnsi"/>
          <w:sz w:val="24"/>
          <w:szCs w:val="24"/>
        </w:rPr>
      </w:pPr>
      <w:r w:rsidRPr="006A2617">
        <w:rPr>
          <w:rFonts w:eastAsia="Times New Roman" w:cstheme="minorHAnsi"/>
          <w:sz w:val="24"/>
          <w:szCs w:val="24"/>
        </w:rPr>
        <w:t>В Федеральном законе «О стандартизации в Российской Федерации» стандартизация - деятельность по разработке (ведению), утверждению, изменению (актуализации), отмене, опубликованию и применению документов по стандартизации и иная деятельность, направленная на достижение упорядоченности в отношении объектов стандартизации;</w:t>
      </w:r>
    </w:p>
    <w:p w:rsidR="006A2617" w:rsidRDefault="006A2617" w:rsidP="006A2617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A2617">
        <w:rPr>
          <w:rFonts w:eastAsia="Times New Roman" w:cstheme="minorHAnsi"/>
          <w:sz w:val="24"/>
          <w:szCs w:val="24"/>
        </w:rPr>
        <w:t xml:space="preserve">В Стандартах системы «Стандартизация в Российской Федерации» </w:t>
      </w:r>
      <w:r w:rsidRPr="006A2617">
        <w:rPr>
          <w:rFonts w:eastAsia="Times New Roman" w:cstheme="minorHAnsi"/>
          <w:b/>
          <w:bCs/>
          <w:sz w:val="24"/>
          <w:szCs w:val="24"/>
        </w:rPr>
        <w:t>национальная стандартизация (в Российской Федерации):</w:t>
      </w:r>
      <w:r w:rsidRPr="006A2617">
        <w:rPr>
          <w:rFonts w:eastAsia="Times New Roman" w:cstheme="minorHAnsi"/>
          <w:sz w:val="24"/>
          <w:szCs w:val="24"/>
        </w:rPr>
        <w:t xml:space="preserve"> Деятельность, проводимая на национальном уровне в отношении объектов стандартизации и направленная на достижение</w:t>
      </w:r>
      <w:r>
        <w:rPr>
          <w:rFonts w:eastAsia="Times New Roman" w:cstheme="minorHAnsi"/>
          <w:sz w:val="24"/>
          <w:szCs w:val="24"/>
        </w:rPr>
        <w:t xml:space="preserve"> </w:t>
      </w:r>
      <w:r w:rsidRPr="006A2617">
        <w:rPr>
          <w:rFonts w:eastAsia="Times New Roman" w:cstheme="minorHAnsi"/>
          <w:sz w:val="24"/>
          <w:szCs w:val="24"/>
        </w:rPr>
        <w:t>целей и решение задач стандартизации.</w:t>
      </w:r>
    </w:p>
    <w:p w:rsidR="006A2617" w:rsidRDefault="006A2617" w:rsidP="006A2617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A2617">
        <w:rPr>
          <w:rFonts w:eastAsia="Times New Roman" w:cstheme="minorHAnsi"/>
          <w:sz w:val="24"/>
          <w:szCs w:val="24"/>
        </w:rPr>
        <w:t xml:space="preserve">В Стандартах системы «Межгосударственная система стандартизации» </w:t>
      </w:r>
      <w:r w:rsidRPr="006A2617">
        <w:rPr>
          <w:rFonts w:eastAsia="Times New Roman" w:cstheme="minorHAnsi"/>
          <w:b/>
          <w:bCs/>
          <w:sz w:val="24"/>
          <w:szCs w:val="24"/>
        </w:rPr>
        <w:t>стандартизация:</w:t>
      </w:r>
      <w:r w:rsidRPr="006A2617">
        <w:rPr>
          <w:rFonts w:eastAsia="Times New Roman" w:cstheme="minorHAnsi"/>
          <w:sz w:val="24"/>
          <w:szCs w:val="24"/>
        </w:rPr>
        <w:t xml:space="preserve"> Деятельность, направленная на достижение оптимальной степени упорядочения в определенной области посредством установления положений для всеобщего и многократного использования в отношении реально существующих или потенциальных задач.</w:t>
      </w:r>
    </w:p>
    <w:p w:rsidR="006A2617" w:rsidRPr="006A2617" w:rsidRDefault="006A2617" w:rsidP="006A2617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A2617">
        <w:rPr>
          <w:rFonts w:eastAsia="Times New Roman" w:cstheme="minorHAnsi"/>
          <w:sz w:val="24"/>
          <w:szCs w:val="24"/>
        </w:rPr>
        <w:t>В Стандартах системы «Межгосударственная система стандартизации»: термин “стандартизация” также разделяется на “международная стандартизация”</w:t>
      </w:r>
      <w:proofErr w:type="gramStart"/>
      <w:r w:rsidRPr="006A2617">
        <w:rPr>
          <w:rFonts w:eastAsia="Times New Roman" w:cstheme="minorHAnsi"/>
          <w:sz w:val="24"/>
          <w:szCs w:val="24"/>
        </w:rPr>
        <w:t xml:space="preserve"> ,</w:t>
      </w:r>
      <w:proofErr w:type="gramEnd"/>
      <w:r w:rsidRPr="006A2617">
        <w:rPr>
          <w:rFonts w:eastAsia="Times New Roman" w:cstheme="minorHAnsi"/>
          <w:sz w:val="24"/>
          <w:szCs w:val="24"/>
        </w:rPr>
        <w:t>“региональная стандартизация” и т.д.</w:t>
      </w:r>
    </w:p>
    <w:p w:rsidR="006A2617" w:rsidRPr="006A2617" w:rsidRDefault="006A2617" w:rsidP="006A2617">
      <w:pPr>
        <w:spacing w:before="278" w:after="278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6A2617">
        <w:rPr>
          <w:rFonts w:eastAsia="Times New Roman" w:cstheme="minorHAnsi"/>
          <w:sz w:val="24"/>
          <w:szCs w:val="24"/>
        </w:rPr>
        <w:t>В Федеральном законе «О стандартизации в Российской Федерации» национальный стандарт - документ по стандартизации, который разработан участником или участниками работ по стандартизации, в отношении которого проведена экспертиза в техническом комитете по стандартизации или проектном техническом комитете по стандартизации и в котором для всеобщего применения устанавливаются общие характеристики объекта стандартизации, а также правила и общие принципы в отношении объекта стандартизации;</w:t>
      </w:r>
      <w:proofErr w:type="gramEnd"/>
    </w:p>
    <w:p w:rsidR="006A2617" w:rsidRPr="006A2617" w:rsidRDefault="006A2617" w:rsidP="006A2617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A2617">
        <w:rPr>
          <w:rFonts w:eastAsia="Times New Roman" w:cstheme="minorHAnsi"/>
          <w:sz w:val="24"/>
          <w:szCs w:val="24"/>
        </w:rPr>
        <w:t xml:space="preserve">В Стандартах системы «Стандартизация в Российской Федерации» </w:t>
      </w:r>
      <w:r w:rsidRPr="006A2617">
        <w:rPr>
          <w:rFonts w:eastAsia="Times New Roman" w:cstheme="minorHAnsi"/>
          <w:b/>
          <w:bCs/>
          <w:sz w:val="24"/>
          <w:szCs w:val="24"/>
        </w:rPr>
        <w:t>национальный стандарт (Российской Федерации):</w:t>
      </w:r>
      <w:r w:rsidRPr="006A2617">
        <w:rPr>
          <w:rFonts w:eastAsia="Times New Roman" w:cstheme="minorHAnsi"/>
          <w:sz w:val="24"/>
          <w:szCs w:val="24"/>
        </w:rPr>
        <w:t xml:space="preserve"> Документ национальной системы стандартизации в статусе стандарта, который предназначен для всеобщего применения и срок действия которого неограничен.</w:t>
      </w:r>
    </w:p>
    <w:p w:rsidR="00020AB5" w:rsidRDefault="00020AB5" w:rsidP="00FA0D29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theme="minorHAnsi"/>
          <w:sz w:val="24"/>
          <w:szCs w:val="24"/>
        </w:rPr>
      </w:pPr>
    </w:p>
    <w:p w:rsidR="006A2617" w:rsidRDefault="006A2617" w:rsidP="006A2617">
      <w:pPr>
        <w:rPr>
          <w:rFonts w:cstheme="minorHAnsi"/>
          <w:b/>
          <w:sz w:val="24"/>
          <w:szCs w:val="24"/>
          <w:u w:val="single"/>
        </w:rPr>
      </w:pPr>
    </w:p>
    <w:p w:rsidR="00020AB5" w:rsidRDefault="00020AB5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lastRenderedPageBreak/>
        <w:t>6. Какие документы в области стандартизации относятся к документам системы стандартизации в соответствии с Федеральным законом «О стандартизации в Российской Федерации»?</w:t>
      </w:r>
    </w:p>
    <w:p w:rsidR="006A2617" w:rsidRPr="006A2617" w:rsidRDefault="006A2617" w:rsidP="006A2617">
      <w:pPr>
        <w:spacing w:before="278" w:after="238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z w:val="28"/>
          <w:szCs w:val="28"/>
        </w:rPr>
        <w:t>1</w:t>
      </w:r>
      <w:r w:rsidRPr="006A2617">
        <w:rPr>
          <w:rFonts w:ascii="Calibri" w:eastAsia="Times New Roman" w:hAnsi="Calibri" w:cs="Calibri"/>
          <w:sz w:val="28"/>
          <w:szCs w:val="28"/>
        </w:rPr>
        <w:t>) документы национальной системы стандартизации;</w:t>
      </w:r>
    </w:p>
    <w:p w:rsidR="006A2617" w:rsidRPr="006A2617" w:rsidRDefault="006A2617" w:rsidP="006A2617">
      <w:pPr>
        <w:spacing w:before="278" w:after="23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617">
        <w:rPr>
          <w:rFonts w:ascii="Times New Roman" w:eastAsia="Times New Roman" w:hAnsi="Times New Roman" w:cs="Times New Roman"/>
          <w:sz w:val="28"/>
          <w:szCs w:val="28"/>
        </w:rPr>
        <w:t>2) общероссийские классификаторы;</w:t>
      </w:r>
    </w:p>
    <w:p w:rsidR="006A2617" w:rsidRPr="006A2617" w:rsidRDefault="006A2617" w:rsidP="006A2617">
      <w:pPr>
        <w:spacing w:before="278" w:after="23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617">
        <w:rPr>
          <w:rFonts w:ascii="Times New Roman" w:eastAsia="Times New Roman" w:hAnsi="Times New Roman" w:cs="Times New Roman"/>
          <w:sz w:val="28"/>
          <w:szCs w:val="28"/>
        </w:rPr>
        <w:t>3) стандарты организаций, в том числе технические условия;</w:t>
      </w:r>
    </w:p>
    <w:p w:rsidR="006A2617" w:rsidRPr="006A2617" w:rsidRDefault="006A2617" w:rsidP="006A2617">
      <w:pPr>
        <w:spacing w:before="278" w:after="23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617">
        <w:rPr>
          <w:rFonts w:ascii="Times New Roman" w:eastAsia="Times New Roman" w:hAnsi="Times New Roman" w:cs="Times New Roman"/>
          <w:sz w:val="28"/>
          <w:szCs w:val="28"/>
        </w:rPr>
        <w:t>4) своды правил;</w:t>
      </w:r>
    </w:p>
    <w:p w:rsidR="006A2617" w:rsidRPr="006A2617" w:rsidRDefault="006A2617" w:rsidP="006A2617">
      <w:pPr>
        <w:spacing w:before="278" w:after="23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617">
        <w:rPr>
          <w:rFonts w:ascii="Times New Roman" w:eastAsia="Times New Roman" w:hAnsi="Times New Roman" w:cs="Times New Roman"/>
          <w:sz w:val="28"/>
          <w:szCs w:val="28"/>
        </w:rPr>
        <w:t xml:space="preserve">5) документы по стандартизации, которые устанавливают обязательные требования в отношении объектов стандартизации, предусмотренных </w:t>
      </w:r>
      <w:hyperlink r:id="rId6" w:anchor="7DU0KC" w:history="1">
        <w:r w:rsidRPr="006A261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статьей 6 настоящего Федерального закона</w:t>
        </w:r>
      </w:hyperlink>
      <w:r w:rsidRPr="006A261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A2617" w:rsidRPr="006A2617" w:rsidRDefault="006A2617" w:rsidP="006A2617">
      <w:pPr>
        <w:spacing w:before="278" w:after="238" w:line="240" w:lineRule="auto"/>
        <w:ind w:left="62"/>
        <w:rPr>
          <w:rFonts w:ascii="Times New Roman" w:eastAsia="Times New Roman" w:hAnsi="Times New Roman" w:cs="Times New Roman"/>
          <w:sz w:val="24"/>
          <w:szCs w:val="24"/>
        </w:rPr>
      </w:pPr>
      <w:r w:rsidRPr="006A2617">
        <w:rPr>
          <w:rFonts w:ascii="Times New Roman" w:eastAsia="Times New Roman" w:hAnsi="Times New Roman" w:cs="Times New Roman"/>
          <w:sz w:val="28"/>
          <w:szCs w:val="28"/>
        </w:rPr>
        <w:t>6) технические спецификации (отчеты).</w:t>
      </w:r>
    </w:p>
    <w:p w:rsidR="006A2617" w:rsidRPr="006A2617" w:rsidRDefault="006A2617" w:rsidP="006A2617">
      <w:pPr>
        <w:rPr>
          <w:rFonts w:cstheme="minorHAnsi"/>
          <w:b/>
          <w:sz w:val="24"/>
          <w:szCs w:val="24"/>
          <w:u w:val="single"/>
        </w:rPr>
      </w:pPr>
    </w:p>
    <w:p w:rsidR="000D2A50" w:rsidRPr="000D2A50" w:rsidRDefault="000D2A50" w:rsidP="000D2A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NewRomanPSMT" w:cstheme="minorHAnsi"/>
          <w:sz w:val="24"/>
          <w:szCs w:val="24"/>
        </w:rPr>
      </w:pPr>
    </w:p>
    <w:p w:rsidR="000D2A50" w:rsidRDefault="000D2A50" w:rsidP="000D2A50">
      <w:pPr>
        <w:jc w:val="center"/>
        <w:rPr>
          <w:rFonts w:cstheme="minorHAnsi"/>
          <w:sz w:val="28"/>
          <w:szCs w:val="28"/>
        </w:rPr>
      </w:pPr>
      <w:r w:rsidRPr="000D2A50">
        <w:rPr>
          <w:rFonts w:cstheme="minorHAnsi"/>
          <w:sz w:val="28"/>
          <w:szCs w:val="28"/>
        </w:rPr>
        <w:t>7 Практика</w:t>
      </w:r>
    </w:p>
    <w:p w:rsidR="000D2A50" w:rsidRPr="000D2A50" w:rsidRDefault="000D2A50" w:rsidP="000D2A50">
      <w:pPr>
        <w:jc w:val="center"/>
        <w:rPr>
          <w:rFonts w:cstheme="minorHAnsi"/>
          <w:sz w:val="28"/>
          <w:szCs w:val="28"/>
        </w:rPr>
      </w:pP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>1. Дайте определение стандартизации.</w:t>
      </w:r>
    </w:p>
    <w:p w:rsidR="000D2A50" w:rsidRPr="000D2A50" w:rsidRDefault="000D2A50" w:rsidP="000D2A50">
      <w:pPr>
        <w:rPr>
          <w:rFonts w:cstheme="minorHAnsi"/>
          <w:sz w:val="24"/>
          <w:szCs w:val="24"/>
        </w:rPr>
      </w:pPr>
      <w:r w:rsidRPr="000D2A50">
        <w:rPr>
          <w:rFonts w:cstheme="minorHAnsi"/>
          <w:b/>
          <w:sz w:val="24"/>
          <w:szCs w:val="24"/>
        </w:rPr>
        <w:t>Стандартизация</w:t>
      </w:r>
      <w:r w:rsidRPr="000D2A50">
        <w:rPr>
          <w:rFonts w:cstheme="minorHAnsi"/>
          <w:sz w:val="24"/>
          <w:szCs w:val="24"/>
        </w:rPr>
        <w:t> - деятельность по установлению правил и</w:t>
      </w:r>
    </w:p>
    <w:p w:rsidR="000D2A50" w:rsidRPr="000D2A50" w:rsidRDefault="000D2A50" w:rsidP="000D2A50">
      <w:pPr>
        <w:rPr>
          <w:rFonts w:cstheme="minorHAnsi"/>
          <w:sz w:val="24"/>
          <w:szCs w:val="24"/>
        </w:rPr>
      </w:pPr>
      <w:r w:rsidRPr="000D2A50">
        <w:rPr>
          <w:rFonts w:cstheme="minorHAnsi"/>
          <w:sz w:val="24"/>
          <w:szCs w:val="24"/>
        </w:rPr>
        <w:t>характеристик в целях их добровольного многократного использования,</w:t>
      </w:r>
    </w:p>
    <w:p w:rsidR="000D2A50" w:rsidRPr="000D2A50" w:rsidRDefault="000D2A50" w:rsidP="000D2A50">
      <w:pPr>
        <w:rPr>
          <w:rFonts w:cstheme="minorHAnsi"/>
          <w:sz w:val="24"/>
          <w:szCs w:val="24"/>
        </w:rPr>
      </w:pPr>
      <w:proofErr w:type="gramStart"/>
      <w:r w:rsidRPr="000D2A50">
        <w:rPr>
          <w:rFonts w:cstheme="minorHAnsi"/>
          <w:sz w:val="24"/>
          <w:szCs w:val="24"/>
        </w:rPr>
        <w:t>направленная</w:t>
      </w:r>
      <w:proofErr w:type="gramEnd"/>
      <w:r w:rsidRPr="000D2A50">
        <w:rPr>
          <w:rFonts w:cstheme="minorHAnsi"/>
          <w:sz w:val="24"/>
          <w:szCs w:val="24"/>
        </w:rPr>
        <w:t xml:space="preserve"> на достижение упорядоч</w:t>
      </w:r>
      <w:r w:rsidRPr="000D2A50">
        <w:rPr>
          <w:rFonts w:cstheme="minorHAnsi"/>
          <w:sz w:val="24"/>
          <w:szCs w:val="24"/>
        </w:rPr>
        <w:t xml:space="preserve">енности в сферах производства и </w:t>
      </w:r>
      <w:r w:rsidRPr="000D2A50">
        <w:rPr>
          <w:rFonts w:cstheme="minorHAnsi"/>
          <w:sz w:val="24"/>
          <w:szCs w:val="24"/>
        </w:rPr>
        <w:t>обращения продукции и повышение конкурентоспособности продукции,</w:t>
      </w:r>
    </w:p>
    <w:p w:rsidR="000D2A50" w:rsidRPr="000D2A50" w:rsidRDefault="000D2A50" w:rsidP="000D2A50">
      <w:pPr>
        <w:rPr>
          <w:rFonts w:cstheme="minorHAnsi"/>
          <w:sz w:val="24"/>
          <w:szCs w:val="24"/>
        </w:rPr>
      </w:pPr>
      <w:r w:rsidRPr="000D2A50">
        <w:rPr>
          <w:rFonts w:cstheme="minorHAnsi"/>
          <w:sz w:val="24"/>
          <w:szCs w:val="24"/>
        </w:rPr>
        <w:t>работ или услуг.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 xml:space="preserve">2. В </w:t>
      </w:r>
      <w:proofErr w:type="gramStart"/>
      <w:r w:rsidRPr="006A2617">
        <w:rPr>
          <w:rFonts w:cstheme="minorHAnsi"/>
          <w:b/>
          <w:sz w:val="24"/>
          <w:szCs w:val="24"/>
          <w:u w:val="single"/>
        </w:rPr>
        <w:t>соответствии</w:t>
      </w:r>
      <w:proofErr w:type="gramEnd"/>
      <w:r w:rsidRPr="006A2617">
        <w:rPr>
          <w:rFonts w:cstheme="minorHAnsi"/>
          <w:b/>
          <w:sz w:val="24"/>
          <w:szCs w:val="24"/>
          <w:u w:val="single"/>
        </w:rPr>
        <w:t xml:space="preserve"> с какими принципами осуществляется</w:t>
      </w:r>
      <w:r w:rsidR="001A06A1" w:rsidRPr="006A2617">
        <w:rPr>
          <w:rFonts w:cstheme="minorHAnsi"/>
          <w:b/>
          <w:sz w:val="24"/>
          <w:szCs w:val="24"/>
          <w:u w:val="single"/>
        </w:rPr>
        <w:t xml:space="preserve"> </w:t>
      </w:r>
      <w:r w:rsidRPr="006A2617">
        <w:rPr>
          <w:rFonts w:cstheme="minorHAnsi"/>
          <w:b/>
          <w:sz w:val="24"/>
          <w:szCs w:val="24"/>
          <w:u w:val="single"/>
        </w:rPr>
        <w:t>стандартизация?</w:t>
      </w:r>
    </w:p>
    <w:p w:rsidR="000D2A50" w:rsidRPr="000D2A50" w:rsidRDefault="000D2A50" w:rsidP="000D2A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Добровольность, обеспечени</w:t>
      </w:r>
      <w:proofErr w:type="gramStart"/>
      <w:r>
        <w:rPr>
          <w:rFonts w:cstheme="minorHAnsi"/>
          <w:sz w:val="24"/>
          <w:szCs w:val="24"/>
        </w:rPr>
        <w:t>е(</w:t>
      </w:r>
      <w:proofErr w:type="gramEnd"/>
      <w:r>
        <w:rPr>
          <w:rFonts w:cstheme="minorHAnsi"/>
          <w:sz w:val="24"/>
          <w:szCs w:val="24"/>
        </w:rPr>
        <w:t>комплексности и системности, соответствия общих правил, характеристик, принципов), открытость разработки, установление требований, обеспечивающих возможность контроля за их выполнени</w:t>
      </w:r>
      <w:r w:rsidR="001A06A1">
        <w:rPr>
          <w:rFonts w:cstheme="minorHAnsi"/>
          <w:sz w:val="24"/>
          <w:szCs w:val="24"/>
        </w:rPr>
        <w:t>е</w:t>
      </w:r>
      <w:r>
        <w:rPr>
          <w:rFonts w:cstheme="minorHAnsi"/>
          <w:sz w:val="24"/>
          <w:szCs w:val="24"/>
        </w:rPr>
        <w:t xml:space="preserve">м, </w:t>
      </w:r>
      <w:r w:rsidR="001A06A1">
        <w:rPr>
          <w:rFonts w:cstheme="minorHAnsi"/>
          <w:sz w:val="24"/>
          <w:szCs w:val="24"/>
        </w:rPr>
        <w:t>унификация разработки</w:t>
      </w:r>
      <w:r w:rsidR="001A06A1">
        <w:rPr>
          <w:rFonts w:cstheme="minorHAnsi" w:hint="eastAsia"/>
          <w:sz w:val="24"/>
          <w:szCs w:val="24"/>
        </w:rPr>
        <w:t>/</w:t>
      </w:r>
      <w:r w:rsidR="001A06A1">
        <w:rPr>
          <w:rFonts w:cstheme="minorHAnsi"/>
          <w:sz w:val="24"/>
          <w:szCs w:val="24"/>
        </w:rPr>
        <w:t>утверждения</w:t>
      </w:r>
      <w:r w:rsidR="001A06A1">
        <w:rPr>
          <w:rFonts w:cstheme="minorHAnsi" w:hint="eastAsia"/>
          <w:sz w:val="24"/>
          <w:szCs w:val="24"/>
        </w:rPr>
        <w:t>/</w:t>
      </w:r>
      <w:r w:rsidR="001A06A1">
        <w:rPr>
          <w:rFonts w:cstheme="minorHAnsi"/>
          <w:sz w:val="24"/>
          <w:szCs w:val="24"/>
        </w:rPr>
        <w:t>изменения</w:t>
      </w:r>
      <w:r w:rsidR="001A06A1">
        <w:rPr>
          <w:rFonts w:cstheme="minorHAnsi" w:hint="eastAsia"/>
          <w:sz w:val="24"/>
          <w:szCs w:val="24"/>
        </w:rPr>
        <w:t>/</w:t>
      </w:r>
      <w:r w:rsidR="001A06A1">
        <w:rPr>
          <w:rFonts w:cstheme="minorHAnsi"/>
          <w:sz w:val="24"/>
          <w:szCs w:val="24"/>
        </w:rPr>
        <w:t>отмены</w:t>
      </w:r>
      <w:r w:rsidR="001A06A1">
        <w:rPr>
          <w:rFonts w:cstheme="minorHAnsi" w:hint="eastAsia"/>
          <w:sz w:val="24"/>
          <w:szCs w:val="24"/>
        </w:rPr>
        <w:t>/</w:t>
      </w:r>
      <w:r w:rsidR="001A06A1">
        <w:rPr>
          <w:rFonts w:cstheme="minorHAnsi"/>
          <w:sz w:val="24"/>
          <w:szCs w:val="24"/>
        </w:rPr>
        <w:t>публикации</w:t>
      </w:r>
      <w:r w:rsidR="001A06A1">
        <w:rPr>
          <w:rFonts w:cstheme="minorHAnsi" w:hint="eastAsia"/>
          <w:sz w:val="24"/>
          <w:szCs w:val="24"/>
        </w:rPr>
        <w:t>/</w:t>
      </w:r>
      <w:r w:rsidR="001A06A1">
        <w:rPr>
          <w:rFonts w:cstheme="minorHAnsi"/>
          <w:sz w:val="24"/>
          <w:szCs w:val="24"/>
        </w:rPr>
        <w:t>применение,  соответствие техническому регламентам.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 xml:space="preserve">3. На </w:t>
      </w:r>
      <w:proofErr w:type="gramStart"/>
      <w:r w:rsidRPr="006A2617">
        <w:rPr>
          <w:rFonts w:cstheme="minorHAnsi"/>
          <w:b/>
          <w:sz w:val="24"/>
          <w:szCs w:val="24"/>
          <w:u w:val="single"/>
        </w:rPr>
        <w:t>основе</w:t>
      </w:r>
      <w:proofErr w:type="gramEnd"/>
      <w:r w:rsidRPr="006A2617">
        <w:rPr>
          <w:rFonts w:cstheme="minorHAnsi"/>
          <w:b/>
          <w:sz w:val="24"/>
          <w:szCs w:val="24"/>
          <w:u w:val="single"/>
        </w:rPr>
        <w:t xml:space="preserve"> каких Федеральных законов осуществляются работы по</w:t>
      </w:r>
    </w:p>
    <w:p w:rsidR="000D2A50" w:rsidRDefault="000D2A50" w:rsidP="000D2A50">
      <w:pPr>
        <w:rPr>
          <w:rFonts w:cstheme="minorHAnsi"/>
          <w:sz w:val="24"/>
          <w:szCs w:val="24"/>
        </w:rPr>
      </w:pPr>
      <w:r w:rsidRPr="000D2A50">
        <w:rPr>
          <w:rFonts w:cstheme="minorHAnsi"/>
          <w:sz w:val="24"/>
          <w:szCs w:val="24"/>
        </w:rPr>
        <w:t>стандартизации в Российской Федерации?</w:t>
      </w:r>
    </w:p>
    <w:p w:rsidR="001A06A1" w:rsidRPr="000D2A50" w:rsidRDefault="001A06A1" w:rsidP="000D2A50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&lt;&lt;</w:t>
      </w:r>
      <w:r>
        <w:rPr>
          <w:rFonts w:cstheme="minorHAnsi"/>
          <w:sz w:val="24"/>
          <w:szCs w:val="24"/>
        </w:rPr>
        <w:t>О техническом регулировании</w:t>
      </w:r>
      <w:r>
        <w:rPr>
          <w:rFonts w:cstheme="minorHAnsi" w:hint="eastAsia"/>
          <w:sz w:val="24"/>
          <w:szCs w:val="24"/>
        </w:rPr>
        <w:t>&gt;&gt;,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&lt;&lt;</w:t>
      </w:r>
      <w:r>
        <w:rPr>
          <w:rFonts w:cstheme="minorHAnsi"/>
          <w:sz w:val="24"/>
          <w:szCs w:val="24"/>
        </w:rPr>
        <w:t>О стандартизации в РФ</w:t>
      </w:r>
      <w:r>
        <w:rPr>
          <w:rFonts w:cstheme="minorHAnsi" w:hint="eastAsia"/>
          <w:sz w:val="24"/>
          <w:szCs w:val="24"/>
        </w:rPr>
        <w:t>&gt;&gt;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lastRenderedPageBreak/>
        <w:t>4. Приведите пример регионального стандарта.</w:t>
      </w:r>
    </w:p>
    <w:p w:rsidR="001A06A1" w:rsidRPr="000D2A50" w:rsidRDefault="001A06A1" w:rsidP="000D2A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ГОС</w:t>
      </w:r>
      <w:proofErr w:type="gramStart"/>
      <w:r>
        <w:rPr>
          <w:rFonts w:cstheme="minorHAnsi"/>
          <w:sz w:val="24"/>
          <w:szCs w:val="24"/>
        </w:rPr>
        <w:t>Т(</w:t>
      </w:r>
      <w:proofErr w:type="gramEnd"/>
      <w:r>
        <w:rPr>
          <w:rFonts w:cstheme="minorHAnsi"/>
          <w:sz w:val="24"/>
          <w:szCs w:val="24"/>
        </w:rPr>
        <w:t>РФ)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>5. Дайте определение национального стандарта.</w:t>
      </w:r>
    </w:p>
    <w:p w:rsidR="001A06A1" w:rsidRPr="000D2A50" w:rsidRDefault="0005656C" w:rsidP="000D2A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Документ по стандартизации, который разработан участниками работ по стандартизации, утвержден федеральным органом. В нем устанавливаются характеристики объекта стандартизации, правила, принципы стандартизации.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 xml:space="preserve">6. </w:t>
      </w:r>
      <w:proofErr w:type="gramStart"/>
      <w:r w:rsidRPr="006A2617">
        <w:rPr>
          <w:rFonts w:cstheme="minorHAnsi"/>
          <w:b/>
          <w:sz w:val="24"/>
          <w:szCs w:val="24"/>
          <w:u w:val="single"/>
        </w:rPr>
        <w:t>Стандарты</w:t>
      </w:r>
      <w:proofErr w:type="gramEnd"/>
      <w:r w:rsidRPr="006A2617">
        <w:rPr>
          <w:rFonts w:cstheme="minorHAnsi"/>
          <w:b/>
          <w:sz w:val="24"/>
          <w:szCs w:val="24"/>
          <w:u w:val="single"/>
        </w:rPr>
        <w:t xml:space="preserve"> каких организаций относятся к международным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>стандартам?</w:t>
      </w:r>
    </w:p>
    <w:p w:rsidR="0005656C" w:rsidRPr="000D2A50" w:rsidRDefault="0005656C" w:rsidP="000D2A50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ИСО</w:t>
      </w:r>
      <w:r>
        <w:rPr>
          <w:rFonts w:cstheme="minorHAnsi" w:hint="eastAsia"/>
          <w:sz w:val="24"/>
          <w:szCs w:val="24"/>
        </w:rPr>
        <w:t>/</w:t>
      </w:r>
      <w:r>
        <w:rPr>
          <w:rFonts w:cstheme="minorHAnsi"/>
          <w:sz w:val="24"/>
          <w:szCs w:val="24"/>
        </w:rPr>
        <w:t>МЭК (ИСО – международная организация по стандартизации.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МЭК – международная электротехническая комиссия)</w:t>
      </w:r>
      <w:proofErr w:type="gramEnd"/>
    </w:p>
    <w:p w:rsidR="000D2A50" w:rsidRPr="000D2A50" w:rsidRDefault="000D2A50" w:rsidP="000D2A50">
      <w:pPr>
        <w:jc w:val="center"/>
        <w:rPr>
          <w:rFonts w:cstheme="minorHAnsi"/>
          <w:sz w:val="28"/>
          <w:szCs w:val="28"/>
        </w:rPr>
      </w:pPr>
      <w:r w:rsidRPr="000D2A50">
        <w:rPr>
          <w:rFonts w:cstheme="minorHAnsi"/>
          <w:sz w:val="28"/>
          <w:szCs w:val="28"/>
        </w:rPr>
        <w:t>8 Практика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>1. Может ли заявитель предлагать схему сертификации?</w:t>
      </w:r>
    </w:p>
    <w:p w:rsidR="0005656C" w:rsidRPr="000D2A50" w:rsidRDefault="005A64EC" w:rsidP="000D2A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Да.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>2. Кто проводит отбор образцов для испытаний?</w:t>
      </w:r>
    </w:p>
    <w:p w:rsidR="005A64EC" w:rsidRPr="000D2A50" w:rsidRDefault="005A64EC" w:rsidP="000D2A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Орган по сертификации.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>3. Каков максимальный срок действия сертификата соответствия?</w:t>
      </w:r>
    </w:p>
    <w:p w:rsidR="005A64EC" w:rsidRPr="000D2A50" w:rsidRDefault="005A64EC" w:rsidP="000D2A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До 3-х лет.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>4. Что представляет собой добровольная сертификация?</w:t>
      </w:r>
    </w:p>
    <w:p w:rsidR="005A64EC" w:rsidRPr="000D2A50" w:rsidRDefault="005A64EC" w:rsidP="000D2A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Добровольная сертификация – официально установленная система, применимая для товаров</w:t>
      </w:r>
      <w:proofErr w:type="gramStart"/>
      <w:r>
        <w:rPr>
          <w:rFonts w:cstheme="minorHAnsi"/>
          <w:sz w:val="24"/>
          <w:szCs w:val="24"/>
        </w:rPr>
        <w:t xml:space="preserve"> ,</w:t>
      </w:r>
      <w:proofErr w:type="gramEnd"/>
      <w:r>
        <w:rPr>
          <w:rFonts w:cstheme="minorHAnsi"/>
          <w:sz w:val="24"/>
          <w:szCs w:val="24"/>
        </w:rPr>
        <w:t xml:space="preserve"> для который сертификация не обязательна.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>5. Кому выгодна добровольная сертификация?</w:t>
      </w:r>
    </w:p>
    <w:p w:rsidR="005A64EC" w:rsidRPr="000D2A50" w:rsidRDefault="005A64EC" w:rsidP="000D2A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Потребителю, производителю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>6. Дайте определение схемы сертификации.</w:t>
      </w:r>
    </w:p>
    <w:p w:rsidR="005A64EC" w:rsidRPr="000D2A50" w:rsidRDefault="005A64EC" w:rsidP="000D2A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Определенный порядок действий, для проверки сертификации.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>7. Для чего предназначены сертификаты происхождения?</w:t>
      </w:r>
    </w:p>
    <w:p w:rsidR="005A64EC" w:rsidRPr="000D2A50" w:rsidRDefault="00FA0D29" w:rsidP="000D2A50">
      <w:pPr>
        <w:rPr>
          <w:rFonts w:cstheme="minorHAnsi"/>
          <w:sz w:val="24"/>
          <w:szCs w:val="24"/>
        </w:rPr>
      </w:pPr>
      <w:r w:rsidRPr="00FA0D29">
        <w:rPr>
          <w:rFonts w:cstheme="minorHAnsi"/>
          <w:sz w:val="24"/>
          <w:szCs w:val="24"/>
        </w:rPr>
        <w:t>Для сертификации продукции на экспорт</w:t>
      </w:r>
      <w:r>
        <w:rPr>
          <w:rFonts w:cstheme="minorHAnsi"/>
          <w:sz w:val="24"/>
          <w:szCs w:val="24"/>
        </w:rPr>
        <w:t>.</w:t>
      </w:r>
    </w:p>
    <w:p w:rsidR="000D2A50" w:rsidRPr="000D2A50" w:rsidRDefault="000D2A50" w:rsidP="000D2A50">
      <w:pPr>
        <w:jc w:val="center"/>
        <w:rPr>
          <w:rFonts w:cstheme="minorHAnsi"/>
          <w:sz w:val="28"/>
          <w:szCs w:val="28"/>
        </w:rPr>
      </w:pPr>
      <w:r w:rsidRPr="000D2A50">
        <w:rPr>
          <w:rFonts w:cstheme="minorHAnsi"/>
          <w:sz w:val="28"/>
          <w:szCs w:val="28"/>
        </w:rPr>
        <w:t>9 Практика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>1. Расскажите о классификации затрат на качество.</w:t>
      </w:r>
    </w:p>
    <w:p w:rsidR="00FA0D29" w:rsidRDefault="00FA0D29" w:rsidP="000D2A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Классификация А. </w:t>
      </w:r>
      <w:proofErr w:type="spellStart"/>
      <w:r>
        <w:rPr>
          <w:rFonts w:cstheme="minorHAnsi"/>
          <w:sz w:val="24"/>
          <w:szCs w:val="24"/>
        </w:rPr>
        <w:t>Фейге</w:t>
      </w:r>
      <w:bookmarkStart w:id="0" w:name="_GoBack"/>
      <w:bookmarkEnd w:id="0"/>
      <w:r>
        <w:rPr>
          <w:rFonts w:cstheme="minorHAnsi"/>
          <w:sz w:val="24"/>
          <w:szCs w:val="24"/>
        </w:rPr>
        <w:t>нбаума</w:t>
      </w:r>
      <w:proofErr w:type="spellEnd"/>
      <w:r>
        <w:rPr>
          <w:rFonts w:cstheme="minorHAnsi" w:hint="eastAsia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Превентивные затраты на оценку качества, потери от брака.</w:t>
      </w:r>
    </w:p>
    <w:p w:rsidR="00FA0D29" w:rsidRPr="000D2A50" w:rsidRDefault="00FA0D29" w:rsidP="000D2A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Классификация </w:t>
      </w:r>
      <w:r w:rsidRPr="00FA0D29">
        <w:rPr>
          <w:rFonts w:cstheme="minorHAnsi"/>
          <w:sz w:val="24"/>
          <w:szCs w:val="24"/>
        </w:rPr>
        <w:t>Ф. Кросби</w:t>
      </w:r>
      <w:r>
        <w:rPr>
          <w:rFonts w:cstheme="minorHAnsi" w:hint="eastAsia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затраты на соответствие (предупредительные, контроль), на несоответствие (внешние потери, внутренние потери)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>2. Неизбежны ли затраты на качество?</w:t>
      </w:r>
    </w:p>
    <w:p w:rsidR="00FA0D29" w:rsidRPr="000D2A50" w:rsidRDefault="00FA0D29" w:rsidP="000D2A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Да</w:t>
      </w:r>
    </w:p>
    <w:p w:rsidR="000D2A50" w:rsidRPr="006A2617" w:rsidRDefault="000D2A50" w:rsidP="006A2617">
      <w:pPr>
        <w:rPr>
          <w:rFonts w:cstheme="minorHAnsi"/>
          <w:b/>
          <w:sz w:val="24"/>
          <w:szCs w:val="24"/>
          <w:u w:val="single"/>
        </w:rPr>
      </w:pPr>
      <w:r w:rsidRPr="006A2617">
        <w:rPr>
          <w:rFonts w:cstheme="minorHAnsi"/>
          <w:b/>
          <w:sz w:val="24"/>
          <w:szCs w:val="24"/>
          <w:u w:val="single"/>
        </w:rPr>
        <w:t>3. Что такое затраты на качество и как они возникают?</w:t>
      </w:r>
    </w:p>
    <w:p w:rsidR="00FA0D29" w:rsidRPr="000D2A50" w:rsidRDefault="00FA0D29" w:rsidP="000D2A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Затраты на качество – необходимые для обеспечения удовлетворения потребителей качеством продукцией. Возникают (обычно) </w:t>
      </w:r>
      <w:proofErr w:type="gramStart"/>
      <w:r>
        <w:rPr>
          <w:rFonts w:cstheme="minorHAnsi"/>
          <w:sz w:val="24"/>
          <w:szCs w:val="24"/>
        </w:rPr>
        <w:t>при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поставки</w:t>
      </w:r>
      <w:proofErr w:type="gramEnd"/>
      <w:r>
        <w:rPr>
          <w:rFonts w:cstheme="minorHAnsi"/>
          <w:sz w:val="24"/>
          <w:szCs w:val="24"/>
        </w:rPr>
        <w:t xml:space="preserve"> дефектной продукции.</w:t>
      </w:r>
    </w:p>
    <w:sectPr w:rsidR="00FA0D29" w:rsidRPr="000D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81E97"/>
    <w:multiLevelType w:val="multilevel"/>
    <w:tmpl w:val="678A9F68"/>
    <w:lvl w:ilvl="0">
      <w:start w:val="1"/>
      <w:numFmt w:val="decimal"/>
      <w:suff w:val="space"/>
      <w:lvlText w:val="%1)"/>
      <w:lvlJc w:val="left"/>
      <w:pPr>
        <w:tabs>
          <w:tab w:val="num" w:pos="-63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17"/>
        </w:tabs>
        <w:ind w:left="1017" w:hanging="360"/>
      </w:pPr>
    </w:lvl>
    <w:lvl w:ilvl="2">
      <w:start w:val="1"/>
      <w:numFmt w:val="decimal"/>
      <w:lvlText w:val="%3."/>
      <w:lvlJc w:val="left"/>
      <w:pPr>
        <w:tabs>
          <w:tab w:val="num" w:pos="1377"/>
        </w:tabs>
        <w:ind w:left="1377" w:hanging="360"/>
      </w:pPr>
    </w:lvl>
    <w:lvl w:ilvl="3">
      <w:start w:val="1"/>
      <w:numFmt w:val="decimal"/>
      <w:lvlText w:val="%4."/>
      <w:lvlJc w:val="left"/>
      <w:pPr>
        <w:tabs>
          <w:tab w:val="num" w:pos="1737"/>
        </w:tabs>
        <w:ind w:left="1737" w:hanging="360"/>
      </w:pPr>
    </w:lvl>
    <w:lvl w:ilvl="4">
      <w:start w:val="1"/>
      <w:numFmt w:val="decimal"/>
      <w:lvlText w:val="%5."/>
      <w:lvlJc w:val="left"/>
      <w:pPr>
        <w:tabs>
          <w:tab w:val="num" w:pos="2097"/>
        </w:tabs>
        <w:ind w:left="2097" w:hanging="360"/>
      </w:pPr>
    </w:lvl>
    <w:lvl w:ilvl="5">
      <w:start w:val="1"/>
      <w:numFmt w:val="decimal"/>
      <w:lvlText w:val="%6."/>
      <w:lvlJc w:val="left"/>
      <w:pPr>
        <w:tabs>
          <w:tab w:val="num" w:pos="2457"/>
        </w:tabs>
        <w:ind w:left="2457" w:hanging="360"/>
      </w:pPr>
    </w:lvl>
    <w:lvl w:ilvl="6">
      <w:start w:val="1"/>
      <w:numFmt w:val="decimal"/>
      <w:lvlText w:val="%7."/>
      <w:lvlJc w:val="left"/>
      <w:pPr>
        <w:tabs>
          <w:tab w:val="num" w:pos="2817"/>
        </w:tabs>
        <w:ind w:left="2817" w:hanging="360"/>
      </w:pPr>
    </w:lvl>
    <w:lvl w:ilvl="7">
      <w:start w:val="1"/>
      <w:numFmt w:val="decimal"/>
      <w:lvlText w:val="%8."/>
      <w:lvlJc w:val="left"/>
      <w:pPr>
        <w:tabs>
          <w:tab w:val="num" w:pos="3177"/>
        </w:tabs>
        <w:ind w:left="3177" w:hanging="360"/>
      </w:pPr>
    </w:lvl>
    <w:lvl w:ilvl="8">
      <w:start w:val="1"/>
      <w:numFmt w:val="decimal"/>
      <w:lvlText w:val="%9."/>
      <w:lvlJc w:val="left"/>
      <w:pPr>
        <w:tabs>
          <w:tab w:val="num" w:pos="3537"/>
        </w:tabs>
        <w:ind w:left="3537" w:hanging="360"/>
      </w:pPr>
    </w:lvl>
  </w:abstractNum>
  <w:abstractNum w:abstractNumId="1">
    <w:nsid w:val="4F94183F"/>
    <w:multiLevelType w:val="multilevel"/>
    <w:tmpl w:val="D9BA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D544F8"/>
    <w:multiLevelType w:val="multilevel"/>
    <w:tmpl w:val="52A02910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50"/>
    <w:rsid w:val="00020AB5"/>
    <w:rsid w:val="0005656C"/>
    <w:rsid w:val="000D2A50"/>
    <w:rsid w:val="001A06A1"/>
    <w:rsid w:val="005A64EC"/>
    <w:rsid w:val="006A2617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26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A50"/>
    <w:pPr>
      <w:ind w:left="720"/>
      <w:contextualSpacing/>
    </w:pPr>
  </w:style>
  <w:style w:type="character" w:customStyle="1" w:styleId="a4">
    <w:name w:val="Обычный (веб) Знак"/>
    <w:link w:val="a5"/>
    <w:uiPriority w:val="99"/>
    <w:semiHidden/>
    <w:qFormat/>
    <w:locked/>
    <w:rsid w:val="00020A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link w:val="a4"/>
    <w:uiPriority w:val="99"/>
    <w:semiHidden/>
    <w:unhideWhenUsed/>
    <w:qFormat/>
    <w:rsid w:val="00020AB5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2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 Spacing"/>
    <w:uiPriority w:val="1"/>
    <w:qFormat/>
    <w:rsid w:val="006A2617"/>
    <w:pPr>
      <w:spacing w:after="0" w:line="240" w:lineRule="auto"/>
    </w:pPr>
  </w:style>
  <w:style w:type="paragraph" w:customStyle="1" w:styleId="western">
    <w:name w:val="western"/>
    <w:basedOn w:val="a"/>
    <w:rsid w:val="006A2617"/>
    <w:pPr>
      <w:spacing w:before="100" w:beforeAutospacing="1" w:after="142"/>
    </w:pPr>
    <w:rPr>
      <w:rFonts w:ascii="Calibri" w:eastAsia="Times New Roman" w:hAnsi="Calibri" w:cs="Calibri"/>
    </w:rPr>
  </w:style>
  <w:style w:type="character" w:styleId="a7">
    <w:name w:val="Hyperlink"/>
    <w:basedOn w:val="a0"/>
    <w:uiPriority w:val="99"/>
    <w:semiHidden/>
    <w:unhideWhenUsed/>
    <w:rsid w:val="006A26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26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A50"/>
    <w:pPr>
      <w:ind w:left="720"/>
      <w:contextualSpacing/>
    </w:pPr>
  </w:style>
  <w:style w:type="character" w:customStyle="1" w:styleId="a4">
    <w:name w:val="Обычный (веб) Знак"/>
    <w:link w:val="a5"/>
    <w:uiPriority w:val="99"/>
    <w:semiHidden/>
    <w:qFormat/>
    <w:locked/>
    <w:rsid w:val="00020A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link w:val="a4"/>
    <w:uiPriority w:val="99"/>
    <w:semiHidden/>
    <w:unhideWhenUsed/>
    <w:qFormat/>
    <w:rsid w:val="00020AB5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2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 Spacing"/>
    <w:uiPriority w:val="1"/>
    <w:qFormat/>
    <w:rsid w:val="006A2617"/>
    <w:pPr>
      <w:spacing w:after="0" w:line="240" w:lineRule="auto"/>
    </w:pPr>
  </w:style>
  <w:style w:type="paragraph" w:customStyle="1" w:styleId="western">
    <w:name w:val="western"/>
    <w:basedOn w:val="a"/>
    <w:rsid w:val="006A2617"/>
    <w:pPr>
      <w:spacing w:before="100" w:beforeAutospacing="1" w:after="142"/>
    </w:pPr>
    <w:rPr>
      <w:rFonts w:ascii="Calibri" w:eastAsia="Times New Roman" w:hAnsi="Calibri" w:cs="Calibri"/>
    </w:rPr>
  </w:style>
  <w:style w:type="character" w:styleId="a7">
    <w:name w:val="Hyperlink"/>
    <w:basedOn w:val="a0"/>
    <w:uiPriority w:val="99"/>
    <w:semiHidden/>
    <w:unhideWhenUsed/>
    <w:rsid w:val="006A2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792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4138">
                  <w:marLeft w:val="-6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349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6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ntd.ru/document/42028427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2</cp:revision>
  <dcterms:created xsi:type="dcterms:W3CDTF">2022-12-12T13:58:00Z</dcterms:created>
  <dcterms:modified xsi:type="dcterms:W3CDTF">2022-12-12T15:02:00Z</dcterms:modified>
</cp:coreProperties>
</file>