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504662"/>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504663"/>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2A1F62E0" w14:textId="72FA52C4" w:rsidR="00BA7509"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504662" w:history="1">
            <w:r w:rsidR="00BA7509" w:rsidRPr="00654A3D">
              <w:rPr>
                <w:rStyle w:val="Hipervnculo"/>
                <w:noProof/>
              </w:rPr>
              <w:t>Resumen</w:t>
            </w:r>
            <w:r w:rsidR="00BA7509">
              <w:rPr>
                <w:noProof/>
                <w:webHidden/>
              </w:rPr>
              <w:tab/>
            </w:r>
            <w:r w:rsidR="00BA7509">
              <w:rPr>
                <w:noProof/>
                <w:webHidden/>
              </w:rPr>
              <w:fldChar w:fldCharType="begin"/>
            </w:r>
            <w:r w:rsidR="00BA7509">
              <w:rPr>
                <w:noProof/>
                <w:webHidden/>
              </w:rPr>
              <w:instrText xml:space="preserve"> PAGEREF _Toc107504662 \h </w:instrText>
            </w:r>
            <w:r w:rsidR="00BA7509">
              <w:rPr>
                <w:noProof/>
                <w:webHidden/>
              </w:rPr>
            </w:r>
            <w:r w:rsidR="00BA7509">
              <w:rPr>
                <w:noProof/>
                <w:webHidden/>
              </w:rPr>
              <w:fldChar w:fldCharType="separate"/>
            </w:r>
            <w:r w:rsidR="00BA7509">
              <w:rPr>
                <w:noProof/>
                <w:webHidden/>
              </w:rPr>
              <w:t>2</w:t>
            </w:r>
            <w:r w:rsidR="00BA7509">
              <w:rPr>
                <w:noProof/>
                <w:webHidden/>
              </w:rPr>
              <w:fldChar w:fldCharType="end"/>
            </w:r>
          </w:hyperlink>
        </w:p>
        <w:p w14:paraId="11210764" w14:textId="107612B9" w:rsidR="00BA7509" w:rsidRDefault="008D04A0">
          <w:pPr>
            <w:pStyle w:val="TDC1"/>
            <w:tabs>
              <w:tab w:val="right" w:pos="9070"/>
            </w:tabs>
            <w:rPr>
              <w:rFonts w:asciiTheme="minorHAnsi" w:eastAsiaTheme="minorEastAsia" w:hAnsiTheme="minorHAnsi" w:cstheme="minorBidi"/>
              <w:noProof/>
              <w:lang w:eastAsia="es-PE"/>
            </w:rPr>
          </w:pPr>
          <w:hyperlink w:anchor="_Toc107504663" w:history="1">
            <w:r w:rsidR="00BA7509" w:rsidRPr="00654A3D">
              <w:rPr>
                <w:rStyle w:val="Hipervnculo"/>
                <w:noProof/>
                <w:lang w:val="en-GB"/>
              </w:rPr>
              <w:t>Abstract</w:t>
            </w:r>
            <w:r w:rsidR="00BA7509">
              <w:rPr>
                <w:noProof/>
                <w:webHidden/>
              </w:rPr>
              <w:tab/>
            </w:r>
            <w:r w:rsidR="00BA7509">
              <w:rPr>
                <w:noProof/>
                <w:webHidden/>
              </w:rPr>
              <w:fldChar w:fldCharType="begin"/>
            </w:r>
            <w:r w:rsidR="00BA7509">
              <w:rPr>
                <w:noProof/>
                <w:webHidden/>
              </w:rPr>
              <w:instrText xml:space="preserve"> PAGEREF _Toc107504663 \h </w:instrText>
            </w:r>
            <w:r w:rsidR="00BA7509">
              <w:rPr>
                <w:noProof/>
                <w:webHidden/>
              </w:rPr>
            </w:r>
            <w:r w:rsidR="00BA7509">
              <w:rPr>
                <w:noProof/>
                <w:webHidden/>
              </w:rPr>
              <w:fldChar w:fldCharType="separate"/>
            </w:r>
            <w:r w:rsidR="00BA7509">
              <w:rPr>
                <w:noProof/>
                <w:webHidden/>
              </w:rPr>
              <w:t>3</w:t>
            </w:r>
            <w:r w:rsidR="00BA7509">
              <w:rPr>
                <w:noProof/>
                <w:webHidden/>
              </w:rPr>
              <w:fldChar w:fldCharType="end"/>
            </w:r>
          </w:hyperlink>
        </w:p>
        <w:p w14:paraId="3B253CE7" w14:textId="6F93820C" w:rsidR="00BA7509" w:rsidRDefault="008D04A0">
          <w:pPr>
            <w:pStyle w:val="TDC1"/>
            <w:tabs>
              <w:tab w:val="right" w:pos="9070"/>
            </w:tabs>
            <w:rPr>
              <w:rFonts w:asciiTheme="minorHAnsi" w:eastAsiaTheme="minorEastAsia" w:hAnsiTheme="minorHAnsi" w:cstheme="minorBidi"/>
              <w:noProof/>
              <w:lang w:eastAsia="es-PE"/>
            </w:rPr>
          </w:pPr>
          <w:hyperlink w:anchor="_Toc107504664" w:history="1">
            <w:r w:rsidR="00BA7509" w:rsidRPr="00654A3D">
              <w:rPr>
                <w:rStyle w:val="Hipervnculo"/>
                <w:noProof/>
              </w:rPr>
              <w:t>Capítulo 1 Introducción</w:t>
            </w:r>
            <w:r w:rsidR="00BA7509">
              <w:rPr>
                <w:noProof/>
                <w:webHidden/>
              </w:rPr>
              <w:tab/>
            </w:r>
            <w:r w:rsidR="00BA7509">
              <w:rPr>
                <w:noProof/>
                <w:webHidden/>
              </w:rPr>
              <w:fldChar w:fldCharType="begin"/>
            </w:r>
            <w:r w:rsidR="00BA7509">
              <w:rPr>
                <w:noProof/>
                <w:webHidden/>
              </w:rPr>
              <w:instrText xml:space="preserve"> PAGEREF _Toc107504664 \h </w:instrText>
            </w:r>
            <w:r w:rsidR="00BA7509">
              <w:rPr>
                <w:noProof/>
                <w:webHidden/>
              </w:rPr>
            </w:r>
            <w:r w:rsidR="00BA7509">
              <w:rPr>
                <w:noProof/>
                <w:webHidden/>
              </w:rPr>
              <w:fldChar w:fldCharType="separate"/>
            </w:r>
            <w:r w:rsidR="00BA7509">
              <w:rPr>
                <w:noProof/>
                <w:webHidden/>
              </w:rPr>
              <w:t>1</w:t>
            </w:r>
            <w:r w:rsidR="00BA7509">
              <w:rPr>
                <w:noProof/>
                <w:webHidden/>
              </w:rPr>
              <w:fldChar w:fldCharType="end"/>
            </w:r>
          </w:hyperlink>
        </w:p>
        <w:p w14:paraId="1E9E3EE4" w14:textId="663305D2"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65" w:history="1">
            <w:r w:rsidR="00BA7509" w:rsidRPr="00654A3D">
              <w:rPr>
                <w:rStyle w:val="Hipervnculo"/>
                <w:noProof/>
              </w:rPr>
              <w:t>1.1.</w:t>
            </w:r>
            <w:r w:rsidR="00BA7509">
              <w:rPr>
                <w:rFonts w:asciiTheme="minorHAnsi" w:eastAsiaTheme="minorEastAsia" w:hAnsiTheme="minorHAnsi" w:cstheme="minorBidi"/>
                <w:noProof/>
                <w:lang w:eastAsia="es-PE"/>
              </w:rPr>
              <w:tab/>
            </w:r>
            <w:r w:rsidR="00BA7509" w:rsidRPr="00654A3D">
              <w:rPr>
                <w:rStyle w:val="Hipervnculo"/>
                <w:noProof/>
              </w:rPr>
              <w:t>Realidad</w:t>
            </w:r>
            <w:r w:rsidR="00BA7509" w:rsidRPr="00654A3D">
              <w:rPr>
                <w:rStyle w:val="Hipervnculo"/>
                <w:noProof/>
                <w:spacing w:val="-1"/>
              </w:rPr>
              <w:t xml:space="preserve"> </w:t>
            </w:r>
            <w:r w:rsidR="00BA7509" w:rsidRPr="00654A3D">
              <w:rPr>
                <w:rStyle w:val="Hipervnculo"/>
                <w:noProof/>
              </w:rPr>
              <w:t>Problemática</w:t>
            </w:r>
            <w:r w:rsidR="00BA7509">
              <w:rPr>
                <w:noProof/>
                <w:webHidden/>
              </w:rPr>
              <w:tab/>
            </w:r>
            <w:r w:rsidR="00BA7509">
              <w:rPr>
                <w:noProof/>
                <w:webHidden/>
              </w:rPr>
              <w:fldChar w:fldCharType="begin"/>
            </w:r>
            <w:r w:rsidR="00BA7509">
              <w:rPr>
                <w:noProof/>
                <w:webHidden/>
              </w:rPr>
              <w:instrText xml:space="preserve"> PAGEREF _Toc107504665 \h </w:instrText>
            </w:r>
            <w:r w:rsidR="00BA7509">
              <w:rPr>
                <w:noProof/>
                <w:webHidden/>
              </w:rPr>
            </w:r>
            <w:r w:rsidR="00BA7509">
              <w:rPr>
                <w:noProof/>
                <w:webHidden/>
              </w:rPr>
              <w:fldChar w:fldCharType="separate"/>
            </w:r>
            <w:r w:rsidR="00BA7509">
              <w:rPr>
                <w:noProof/>
                <w:webHidden/>
              </w:rPr>
              <w:t>1</w:t>
            </w:r>
            <w:r w:rsidR="00BA7509">
              <w:rPr>
                <w:noProof/>
                <w:webHidden/>
              </w:rPr>
              <w:fldChar w:fldCharType="end"/>
            </w:r>
          </w:hyperlink>
        </w:p>
        <w:p w14:paraId="37DF638E" w14:textId="6952D634"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66" w:history="1">
            <w:r w:rsidR="00BA7509" w:rsidRPr="00654A3D">
              <w:rPr>
                <w:rStyle w:val="Hipervnculo"/>
                <w:noProof/>
              </w:rPr>
              <w:t>1.2.</w:t>
            </w:r>
            <w:r w:rsidR="00BA7509">
              <w:rPr>
                <w:rFonts w:asciiTheme="minorHAnsi" w:eastAsiaTheme="minorEastAsia" w:hAnsiTheme="minorHAnsi" w:cstheme="minorBidi"/>
                <w:noProof/>
                <w:lang w:eastAsia="es-PE"/>
              </w:rPr>
              <w:tab/>
            </w:r>
            <w:r w:rsidR="00BA7509" w:rsidRPr="00654A3D">
              <w:rPr>
                <w:rStyle w:val="Hipervnculo"/>
                <w:noProof/>
              </w:rPr>
              <w:t>Formulación del</w:t>
            </w:r>
            <w:r w:rsidR="00BA7509" w:rsidRPr="00654A3D">
              <w:rPr>
                <w:rStyle w:val="Hipervnculo"/>
                <w:noProof/>
                <w:spacing w:val="-1"/>
              </w:rPr>
              <w:t xml:space="preserve"> </w:t>
            </w:r>
            <w:r w:rsidR="00BA7509" w:rsidRPr="00654A3D">
              <w:rPr>
                <w:rStyle w:val="Hipervnculo"/>
                <w:noProof/>
              </w:rPr>
              <w:t>Problema</w:t>
            </w:r>
            <w:r w:rsidR="00BA7509">
              <w:rPr>
                <w:noProof/>
                <w:webHidden/>
              </w:rPr>
              <w:tab/>
            </w:r>
            <w:r w:rsidR="00BA7509">
              <w:rPr>
                <w:noProof/>
                <w:webHidden/>
              </w:rPr>
              <w:fldChar w:fldCharType="begin"/>
            </w:r>
            <w:r w:rsidR="00BA7509">
              <w:rPr>
                <w:noProof/>
                <w:webHidden/>
              </w:rPr>
              <w:instrText xml:space="preserve"> PAGEREF _Toc107504666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0FFB174E" w14:textId="232E9605"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67" w:history="1">
            <w:r w:rsidR="00BA7509" w:rsidRPr="00654A3D">
              <w:rPr>
                <w:rStyle w:val="Hipervnculo"/>
                <w:noProof/>
              </w:rPr>
              <w:t>1.4</w:t>
            </w:r>
            <w:r w:rsidR="00BA7509">
              <w:rPr>
                <w:rFonts w:asciiTheme="minorHAnsi" w:eastAsiaTheme="minorEastAsia" w:hAnsiTheme="minorHAnsi" w:cstheme="minorBidi"/>
                <w:noProof/>
                <w:lang w:eastAsia="es-PE"/>
              </w:rPr>
              <w:tab/>
            </w:r>
            <w:r w:rsidR="00BA7509" w:rsidRPr="00654A3D">
              <w:rPr>
                <w:rStyle w:val="Hipervnculo"/>
                <w:noProof/>
              </w:rPr>
              <w:t>Objetivos</w:t>
            </w:r>
            <w:r w:rsidR="00BA7509">
              <w:rPr>
                <w:noProof/>
                <w:webHidden/>
              </w:rPr>
              <w:tab/>
            </w:r>
            <w:r w:rsidR="00BA7509">
              <w:rPr>
                <w:noProof/>
                <w:webHidden/>
              </w:rPr>
              <w:fldChar w:fldCharType="begin"/>
            </w:r>
            <w:r w:rsidR="00BA7509">
              <w:rPr>
                <w:noProof/>
                <w:webHidden/>
              </w:rPr>
              <w:instrText xml:space="preserve"> PAGEREF _Toc107504667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2EB9C136" w14:textId="33A8A00D"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68" w:history="1">
            <w:r w:rsidR="00BA7509" w:rsidRPr="00654A3D">
              <w:rPr>
                <w:rStyle w:val="Hipervnculo"/>
                <w:noProof/>
              </w:rPr>
              <w:t>1.5</w:t>
            </w:r>
            <w:r w:rsidR="00BA7509">
              <w:rPr>
                <w:rFonts w:asciiTheme="minorHAnsi" w:eastAsiaTheme="minorEastAsia" w:hAnsiTheme="minorHAnsi" w:cstheme="minorBidi"/>
                <w:noProof/>
                <w:lang w:eastAsia="es-PE"/>
              </w:rPr>
              <w:tab/>
            </w:r>
            <w:r w:rsidR="00BA7509" w:rsidRPr="00654A3D">
              <w:rPr>
                <w:rStyle w:val="Hipervnculo"/>
                <w:noProof/>
              </w:rPr>
              <w:t>Justificación</w:t>
            </w:r>
            <w:r w:rsidR="00BA7509">
              <w:rPr>
                <w:noProof/>
                <w:webHidden/>
              </w:rPr>
              <w:tab/>
            </w:r>
            <w:r w:rsidR="00BA7509">
              <w:rPr>
                <w:noProof/>
                <w:webHidden/>
              </w:rPr>
              <w:fldChar w:fldCharType="begin"/>
            </w:r>
            <w:r w:rsidR="00BA7509">
              <w:rPr>
                <w:noProof/>
                <w:webHidden/>
              </w:rPr>
              <w:instrText xml:space="preserve"> PAGEREF _Toc107504668 \h </w:instrText>
            </w:r>
            <w:r w:rsidR="00BA7509">
              <w:rPr>
                <w:noProof/>
                <w:webHidden/>
              </w:rPr>
            </w:r>
            <w:r w:rsidR="00BA7509">
              <w:rPr>
                <w:noProof/>
                <w:webHidden/>
              </w:rPr>
              <w:fldChar w:fldCharType="separate"/>
            </w:r>
            <w:r w:rsidR="00BA7509">
              <w:rPr>
                <w:noProof/>
                <w:webHidden/>
              </w:rPr>
              <w:t>5</w:t>
            </w:r>
            <w:r w:rsidR="00BA7509">
              <w:rPr>
                <w:noProof/>
                <w:webHidden/>
              </w:rPr>
              <w:fldChar w:fldCharType="end"/>
            </w:r>
          </w:hyperlink>
        </w:p>
        <w:p w14:paraId="2735FF19" w14:textId="2E1AFA90" w:rsidR="00BA7509" w:rsidRDefault="008D04A0">
          <w:pPr>
            <w:pStyle w:val="TDC1"/>
            <w:tabs>
              <w:tab w:val="right" w:pos="9070"/>
            </w:tabs>
            <w:rPr>
              <w:rFonts w:asciiTheme="minorHAnsi" w:eastAsiaTheme="minorEastAsia" w:hAnsiTheme="minorHAnsi" w:cstheme="minorBidi"/>
              <w:noProof/>
              <w:lang w:eastAsia="es-PE"/>
            </w:rPr>
          </w:pPr>
          <w:hyperlink w:anchor="_Toc107504669" w:history="1">
            <w:r w:rsidR="00BA7509" w:rsidRPr="00654A3D">
              <w:rPr>
                <w:rStyle w:val="Hipervnculo"/>
                <w:noProof/>
              </w:rPr>
              <w:t>Capítulo 2 Marco Teórico</w:t>
            </w:r>
            <w:r w:rsidR="00BA7509">
              <w:rPr>
                <w:noProof/>
                <w:webHidden/>
              </w:rPr>
              <w:tab/>
            </w:r>
            <w:r w:rsidR="00BA7509">
              <w:rPr>
                <w:noProof/>
                <w:webHidden/>
              </w:rPr>
              <w:fldChar w:fldCharType="begin"/>
            </w:r>
            <w:r w:rsidR="00BA7509">
              <w:rPr>
                <w:noProof/>
                <w:webHidden/>
              </w:rPr>
              <w:instrText xml:space="preserve"> PAGEREF _Toc107504669 \h </w:instrText>
            </w:r>
            <w:r w:rsidR="00BA7509">
              <w:rPr>
                <w:noProof/>
                <w:webHidden/>
              </w:rPr>
            </w:r>
            <w:r w:rsidR="00BA7509">
              <w:rPr>
                <w:noProof/>
                <w:webHidden/>
              </w:rPr>
              <w:fldChar w:fldCharType="separate"/>
            </w:r>
            <w:r w:rsidR="00BA7509">
              <w:rPr>
                <w:noProof/>
                <w:webHidden/>
              </w:rPr>
              <w:t>6</w:t>
            </w:r>
            <w:r w:rsidR="00BA7509">
              <w:rPr>
                <w:noProof/>
                <w:webHidden/>
              </w:rPr>
              <w:fldChar w:fldCharType="end"/>
            </w:r>
          </w:hyperlink>
        </w:p>
        <w:p w14:paraId="5D882AB0" w14:textId="3162DBF1" w:rsidR="00BA7509" w:rsidRDefault="008D04A0">
          <w:pPr>
            <w:pStyle w:val="TDC1"/>
            <w:tabs>
              <w:tab w:val="right" w:pos="9070"/>
            </w:tabs>
            <w:rPr>
              <w:rFonts w:asciiTheme="minorHAnsi" w:eastAsiaTheme="minorEastAsia" w:hAnsiTheme="minorHAnsi" w:cstheme="minorBidi"/>
              <w:noProof/>
              <w:lang w:eastAsia="es-PE"/>
            </w:rPr>
          </w:pPr>
          <w:hyperlink w:anchor="_Toc107504670" w:history="1">
            <w:r w:rsidR="00BA7509" w:rsidRPr="00654A3D">
              <w:rPr>
                <w:rStyle w:val="Hipervnculo"/>
                <w:noProof/>
              </w:rPr>
              <w:t>Capítulo 3 Materiales y</w:t>
            </w:r>
            <w:r w:rsidR="00BA7509" w:rsidRPr="00654A3D">
              <w:rPr>
                <w:rStyle w:val="Hipervnculo"/>
                <w:noProof/>
                <w:spacing w:val="-17"/>
              </w:rPr>
              <w:t xml:space="preserve"> </w:t>
            </w:r>
            <w:r w:rsidR="00BA7509" w:rsidRPr="00654A3D">
              <w:rPr>
                <w:rStyle w:val="Hipervnculo"/>
                <w:noProof/>
              </w:rPr>
              <w:t>Métodos</w:t>
            </w:r>
            <w:r w:rsidR="00BA7509">
              <w:rPr>
                <w:noProof/>
                <w:webHidden/>
              </w:rPr>
              <w:tab/>
            </w:r>
            <w:r w:rsidR="00BA7509">
              <w:rPr>
                <w:noProof/>
                <w:webHidden/>
              </w:rPr>
              <w:fldChar w:fldCharType="begin"/>
            </w:r>
            <w:r w:rsidR="00BA7509">
              <w:rPr>
                <w:noProof/>
                <w:webHidden/>
              </w:rPr>
              <w:instrText xml:space="preserve"> PAGEREF _Toc107504670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4BDA7C27" w14:textId="5AD228EC"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71" w:history="1">
            <w:r w:rsidR="00BA7509" w:rsidRPr="00654A3D">
              <w:rPr>
                <w:rStyle w:val="Hipervnculo"/>
                <w:noProof/>
              </w:rPr>
              <w:t>3.1.</w:t>
            </w:r>
            <w:r w:rsidR="00BA7509">
              <w:rPr>
                <w:rFonts w:asciiTheme="minorHAnsi" w:eastAsiaTheme="minorEastAsia" w:hAnsiTheme="minorHAnsi" w:cstheme="minorBidi"/>
                <w:noProof/>
                <w:lang w:eastAsia="es-PE"/>
              </w:rPr>
              <w:tab/>
            </w:r>
            <w:r w:rsidR="00BA7509" w:rsidRPr="00654A3D">
              <w:rPr>
                <w:rStyle w:val="Hipervnculo"/>
                <w:noProof/>
              </w:rPr>
              <w:t>Descripción general de los</w:t>
            </w:r>
            <w:r w:rsidR="00BA7509" w:rsidRPr="00654A3D">
              <w:rPr>
                <w:rStyle w:val="Hipervnculo"/>
                <w:noProof/>
                <w:spacing w:val="-1"/>
              </w:rPr>
              <w:t xml:space="preserve"> </w:t>
            </w:r>
            <w:r w:rsidR="00BA7509" w:rsidRPr="00654A3D">
              <w:rPr>
                <w:rStyle w:val="Hipervnculo"/>
                <w:noProof/>
              </w:rPr>
              <w:t>procedimientos</w:t>
            </w:r>
            <w:r w:rsidR="00BA7509">
              <w:rPr>
                <w:noProof/>
                <w:webHidden/>
              </w:rPr>
              <w:tab/>
            </w:r>
            <w:r w:rsidR="00BA7509">
              <w:rPr>
                <w:noProof/>
                <w:webHidden/>
              </w:rPr>
              <w:fldChar w:fldCharType="begin"/>
            </w:r>
            <w:r w:rsidR="00BA7509">
              <w:rPr>
                <w:noProof/>
                <w:webHidden/>
              </w:rPr>
              <w:instrText xml:space="preserve"> PAGEREF _Toc107504671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7D9B252" w14:textId="1CF875FF"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72" w:history="1">
            <w:r w:rsidR="00BA7509" w:rsidRPr="00654A3D">
              <w:rPr>
                <w:rStyle w:val="Hipervnculo"/>
                <w:noProof/>
              </w:rPr>
              <w:t>3.2.</w:t>
            </w:r>
            <w:r w:rsidR="00BA7509">
              <w:rPr>
                <w:rFonts w:asciiTheme="minorHAnsi" w:eastAsiaTheme="minorEastAsia" w:hAnsiTheme="minorHAnsi" w:cstheme="minorBidi"/>
                <w:noProof/>
                <w:lang w:eastAsia="es-PE"/>
              </w:rPr>
              <w:tab/>
            </w:r>
            <w:r w:rsidR="00BA7509" w:rsidRPr="00654A3D">
              <w:rPr>
                <w:rStyle w:val="Hipervnculo"/>
                <w:noProof/>
              </w:rPr>
              <w:t>Desarrollo de los</w:t>
            </w:r>
            <w:r w:rsidR="00BA7509" w:rsidRPr="00654A3D">
              <w:rPr>
                <w:rStyle w:val="Hipervnculo"/>
                <w:noProof/>
                <w:spacing w:val="-1"/>
              </w:rPr>
              <w:t xml:space="preserve"> </w:t>
            </w:r>
            <w:r w:rsidR="00BA7509" w:rsidRPr="00654A3D">
              <w:rPr>
                <w:rStyle w:val="Hipervnculo"/>
                <w:noProof/>
              </w:rPr>
              <w:t>procedimientos</w:t>
            </w:r>
            <w:r w:rsidR="00BA7509">
              <w:rPr>
                <w:noProof/>
                <w:webHidden/>
              </w:rPr>
              <w:tab/>
            </w:r>
            <w:r w:rsidR="00BA7509">
              <w:rPr>
                <w:noProof/>
                <w:webHidden/>
              </w:rPr>
              <w:fldChar w:fldCharType="begin"/>
            </w:r>
            <w:r w:rsidR="00BA7509">
              <w:rPr>
                <w:noProof/>
                <w:webHidden/>
              </w:rPr>
              <w:instrText xml:space="preserve"> PAGEREF _Toc107504672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59AB893" w14:textId="1E4D61C9" w:rsidR="00BA7509" w:rsidRDefault="008D04A0">
          <w:pPr>
            <w:pStyle w:val="TDC2"/>
            <w:tabs>
              <w:tab w:val="left" w:pos="1100"/>
              <w:tab w:val="right" w:pos="9070"/>
            </w:tabs>
            <w:rPr>
              <w:rFonts w:asciiTheme="minorHAnsi" w:eastAsiaTheme="minorEastAsia" w:hAnsiTheme="minorHAnsi" w:cstheme="minorBidi"/>
              <w:noProof/>
              <w:lang w:eastAsia="es-PE"/>
            </w:rPr>
          </w:pPr>
          <w:hyperlink w:anchor="_Toc107504673" w:history="1">
            <w:r w:rsidR="00BA7509" w:rsidRPr="00654A3D">
              <w:rPr>
                <w:rStyle w:val="Hipervnculo"/>
                <w:noProof/>
              </w:rPr>
              <w:t>3.2.2.</w:t>
            </w:r>
            <w:r w:rsidR="00BA7509">
              <w:rPr>
                <w:rFonts w:asciiTheme="minorHAnsi" w:eastAsiaTheme="minorEastAsia" w:hAnsiTheme="minorHAnsi" w:cstheme="minorBidi"/>
                <w:noProof/>
                <w:lang w:eastAsia="es-PE"/>
              </w:rPr>
              <w:tab/>
            </w:r>
            <w:r w:rsidR="00BA7509" w:rsidRPr="00654A3D">
              <w:rPr>
                <w:rStyle w:val="Hipervnculo"/>
                <w:noProof/>
              </w:rPr>
              <w:t>(Objetivo 2)</w:t>
            </w:r>
            <w:r w:rsidR="00BA7509">
              <w:rPr>
                <w:noProof/>
                <w:webHidden/>
              </w:rPr>
              <w:tab/>
            </w:r>
            <w:r w:rsidR="00BA7509">
              <w:rPr>
                <w:noProof/>
                <w:webHidden/>
              </w:rPr>
              <w:fldChar w:fldCharType="begin"/>
            </w:r>
            <w:r w:rsidR="00BA7509">
              <w:rPr>
                <w:noProof/>
                <w:webHidden/>
              </w:rPr>
              <w:instrText xml:space="preserve"> PAGEREF _Toc107504673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6BA7AF80" w14:textId="10C4D64A" w:rsidR="00BA7509" w:rsidRDefault="008D04A0">
          <w:pPr>
            <w:pStyle w:val="TDC2"/>
            <w:tabs>
              <w:tab w:val="left" w:pos="1100"/>
              <w:tab w:val="right" w:pos="9070"/>
            </w:tabs>
            <w:rPr>
              <w:rFonts w:asciiTheme="minorHAnsi" w:eastAsiaTheme="minorEastAsia" w:hAnsiTheme="minorHAnsi" w:cstheme="minorBidi"/>
              <w:noProof/>
              <w:lang w:eastAsia="es-PE"/>
            </w:rPr>
          </w:pPr>
          <w:hyperlink w:anchor="_Toc107504674" w:history="1">
            <w:r w:rsidR="00BA7509" w:rsidRPr="00654A3D">
              <w:rPr>
                <w:rStyle w:val="Hipervnculo"/>
                <w:noProof/>
              </w:rPr>
              <w:t>3.2.3.</w:t>
            </w:r>
            <w:r w:rsidR="00BA7509">
              <w:rPr>
                <w:rFonts w:asciiTheme="minorHAnsi" w:eastAsiaTheme="minorEastAsia" w:hAnsiTheme="minorHAnsi" w:cstheme="minorBidi"/>
                <w:noProof/>
                <w:lang w:eastAsia="es-PE"/>
              </w:rPr>
              <w:tab/>
            </w:r>
            <w:r w:rsidR="00BA7509" w:rsidRPr="00654A3D">
              <w:rPr>
                <w:rStyle w:val="Hipervnculo"/>
                <w:noProof/>
              </w:rPr>
              <w:t>(Objetivo 3)</w:t>
            </w:r>
            <w:r w:rsidR="00BA7509">
              <w:rPr>
                <w:noProof/>
                <w:webHidden/>
              </w:rPr>
              <w:tab/>
            </w:r>
            <w:r w:rsidR="00BA7509">
              <w:rPr>
                <w:noProof/>
                <w:webHidden/>
              </w:rPr>
              <w:fldChar w:fldCharType="begin"/>
            </w:r>
            <w:r w:rsidR="00BA7509">
              <w:rPr>
                <w:noProof/>
                <w:webHidden/>
              </w:rPr>
              <w:instrText xml:space="preserve"> PAGEREF _Toc107504674 \h </w:instrText>
            </w:r>
            <w:r w:rsidR="00BA7509">
              <w:rPr>
                <w:noProof/>
                <w:webHidden/>
              </w:rPr>
            </w:r>
            <w:r w:rsidR="00BA7509">
              <w:rPr>
                <w:noProof/>
                <w:webHidden/>
              </w:rPr>
              <w:fldChar w:fldCharType="separate"/>
            </w:r>
            <w:r w:rsidR="00BA7509">
              <w:rPr>
                <w:noProof/>
                <w:webHidden/>
              </w:rPr>
              <w:t>8</w:t>
            </w:r>
            <w:r w:rsidR="00BA7509">
              <w:rPr>
                <w:noProof/>
                <w:webHidden/>
              </w:rPr>
              <w:fldChar w:fldCharType="end"/>
            </w:r>
          </w:hyperlink>
        </w:p>
        <w:p w14:paraId="1B04A203" w14:textId="78D27258" w:rsidR="00BA7509" w:rsidRDefault="008D04A0">
          <w:pPr>
            <w:pStyle w:val="TDC1"/>
            <w:tabs>
              <w:tab w:val="right" w:pos="9070"/>
            </w:tabs>
            <w:rPr>
              <w:rFonts w:asciiTheme="minorHAnsi" w:eastAsiaTheme="minorEastAsia" w:hAnsiTheme="minorHAnsi" w:cstheme="minorBidi"/>
              <w:noProof/>
              <w:lang w:eastAsia="es-PE"/>
            </w:rPr>
          </w:pPr>
          <w:hyperlink w:anchor="_Toc107504675" w:history="1">
            <w:r w:rsidR="00BA7509" w:rsidRPr="00654A3D">
              <w:rPr>
                <w:rStyle w:val="Hipervnculo"/>
                <w:noProof/>
              </w:rPr>
              <w:t>Capítulo 4 Resultados</w:t>
            </w:r>
            <w:r w:rsidR="00BA7509">
              <w:rPr>
                <w:noProof/>
                <w:webHidden/>
              </w:rPr>
              <w:tab/>
            </w:r>
            <w:r w:rsidR="00BA7509">
              <w:rPr>
                <w:noProof/>
                <w:webHidden/>
              </w:rPr>
              <w:fldChar w:fldCharType="begin"/>
            </w:r>
            <w:r w:rsidR="00BA7509">
              <w:rPr>
                <w:noProof/>
                <w:webHidden/>
              </w:rPr>
              <w:instrText xml:space="preserve"> PAGEREF _Toc107504675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1BC7FEC5" w14:textId="47434B31"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76" w:history="1">
            <w:r w:rsidR="00BA7509" w:rsidRPr="00654A3D">
              <w:rPr>
                <w:rStyle w:val="Hipervnculo"/>
                <w:noProof/>
              </w:rPr>
              <w:t>4.1.</w:t>
            </w:r>
            <w:r w:rsidR="00BA7509">
              <w:rPr>
                <w:rFonts w:asciiTheme="minorHAnsi" w:eastAsiaTheme="minorEastAsia" w:hAnsiTheme="minorHAnsi" w:cstheme="minorBidi"/>
                <w:noProof/>
                <w:lang w:eastAsia="es-PE"/>
              </w:rPr>
              <w:tab/>
            </w:r>
            <w:r w:rsidR="00BA7509" w:rsidRPr="00654A3D">
              <w:rPr>
                <w:rStyle w:val="Hipervnculo"/>
                <w:noProof/>
              </w:rPr>
              <w:t>(Objetivo 1)</w:t>
            </w:r>
            <w:r w:rsidR="00BA7509">
              <w:rPr>
                <w:noProof/>
                <w:webHidden/>
              </w:rPr>
              <w:tab/>
            </w:r>
            <w:r w:rsidR="00BA7509">
              <w:rPr>
                <w:noProof/>
                <w:webHidden/>
              </w:rPr>
              <w:fldChar w:fldCharType="begin"/>
            </w:r>
            <w:r w:rsidR="00BA7509">
              <w:rPr>
                <w:noProof/>
                <w:webHidden/>
              </w:rPr>
              <w:instrText xml:space="preserve"> PAGEREF _Toc107504676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62858F73" w14:textId="038B155C"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77" w:history="1">
            <w:r w:rsidR="00BA7509" w:rsidRPr="00654A3D">
              <w:rPr>
                <w:rStyle w:val="Hipervnculo"/>
                <w:noProof/>
              </w:rPr>
              <w:t>4.2.</w:t>
            </w:r>
            <w:r w:rsidR="00BA7509">
              <w:rPr>
                <w:rFonts w:asciiTheme="minorHAnsi" w:eastAsiaTheme="minorEastAsia" w:hAnsiTheme="minorHAnsi" w:cstheme="minorBidi"/>
                <w:noProof/>
                <w:lang w:eastAsia="es-PE"/>
              </w:rPr>
              <w:tab/>
            </w:r>
            <w:r w:rsidR="00BA7509" w:rsidRPr="00654A3D">
              <w:rPr>
                <w:rStyle w:val="Hipervnculo"/>
                <w:noProof/>
              </w:rPr>
              <w:t>(Objetivo 2)</w:t>
            </w:r>
            <w:r w:rsidR="00BA7509">
              <w:rPr>
                <w:noProof/>
                <w:webHidden/>
              </w:rPr>
              <w:tab/>
            </w:r>
            <w:r w:rsidR="00BA7509">
              <w:rPr>
                <w:noProof/>
                <w:webHidden/>
              </w:rPr>
              <w:fldChar w:fldCharType="begin"/>
            </w:r>
            <w:r w:rsidR="00BA7509">
              <w:rPr>
                <w:noProof/>
                <w:webHidden/>
              </w:rPr>
              <w:instrText xml:space="preserve"> PAGEREF _Toc107504677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38DD1E59" w14:textId="4AC75667"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78" w:history="1">
            <w:r w:rsidR="00BA7509" w:rsidRPr="00654A3D">
              <w:rPr>
                <w:rStyle w:val="Hipervnculo"/>
                <w:noProof/>
              </w:rPr>
              <w:t>4.3.</w:t>
            </w:r>
            <w:r w:rsidR="00BA7509">
              <w:rPr>
                <w:rFonts w:asciiTheme="minorHAnsi" w:eastAsiaTheme="minorEastAsia" w:hAnsiTheme="minorHAnsi" w:cstheme="minorBidi"/>
                <w:noProof/>
                <w:lang w:eastAsia="es-PE"/>
              </w:rPr>
              <w:tab/>
            </w:r>
            <w:r w:rsidR="00BA7509" w:rsidRPr="00654A3D">
              <w:rPr>
                <w:rStyle w:val="Hipervnculo"/>
                <w:noProof/>
              </w:rPr>
              <w:t>(Objetivo 3)</w:t>
            </w:r>
            <w:r w:rsidR="00BA7509">
              <w:rPr>
                <w:noProof/>
                <w:webHidden/>
              </w:rPr>
              <w:tab/>
            </w:r>
            <w:r w:rsidR="00BA7509">
              <w:rPr>
                <w:noProof/>
                <w:webHidden/>
              </w:rPr>
              <w:fldChar w:fldCharType="begin"/>
            </w:r>
            <w:r w:rsidR="00BA7509">
              <w:rPr>
                <w:noProof/>
                <w:webHidden/>
              </w:rPr>
              <w:instrText xml:space="preserve"> PAGEREF _Toc107504678 \h </w:instrText>
            </w:r>
            <w:r w:rsidR="00BA7509">
              <w:rPr>
                <w:noProof/>
                <w:webHidden/>
              </w:rPr>
            </w:r>
            <w:r w:rsidR="00BA7509">
              <w:rPr>
                <w:noProof/>
                <w:webHidden/>
              </w:rPr>
              <w:fldChar w:fldCharType="separate"/>
            </w:r>
            <w:r w:rsidR="00BA7509">
              <w:rPr>
                <w:noProof/>
                <w:webHidden/>
              </w:rPr>
              <w:t>9</w:t>
            </w:r>
            <w:r w:rsidR="00BA7509">
              <w:rPr>
                <w:noProof/>
                <w:webHidden/>
              </w:rPr>
              <w:fldChar w:fldCharType="end"/>
            </w:r>
          </w:hyperlink>
        </w:p>
        <w:p w14:paraId="15E20192" w14:textId="535EE49E" w:rsidR="00BA7509" w:rsidRDefault="008D04A0">
          <w:pPr>
            <w:pStyle w:val="TDC1"/>
            <w:tabs>
              <w:tab w:val="right" w:pos="9070"/>
            </w:tabs>
            <w:rPr>
              <w:rFonts w:asciiTheme="minorHAnsi" w:eastAsiaTheme="minorEastAsia" w:hAnsiTheme="minorHAnsi" w:cstheme="minorBidi"/>
              <w:noProof/>
              <w:lang w:eastAsia="es-PE"/>
            </w:rPr>
          </w:pPr>
          <w:hyperlink w:anchor="_Toc107504679" w:history="1">
            <w:r w:rsidR="00BA7509" w:rsidRPr="00654A3D">
              <w:rPr>
                <w:rStyle w:val="Hipervnculo"/>
                <w:noProof/>
              </w:rPr>
              <w:t>Capítulo 5 Conclusiones y Recomendaciones</w:t>
            </w:r>
            <w:r w:rsidR="00BA7509">
              <w:rPr>
                <w:noProof/>
                <w:webHidden/>
              </w:rPr>
              <w:tab/>
            </w:r>
            <w:r w:rsidR="00BA7509">
              <w:rPr>
                <w:noProof/>
                <w:webHidden/>
              </w:rPr>
              <w:fldChar w:fldCharType="begin"/>
            </w:r>
            <w:r w:rsidR="00BA7509">
              <w:rPr>
                <w:noProof/>
                <w:webHidden/>
              </w:rPr>
              <w:instrText xml:space="preserve"> PAGEREF _Toc107504679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1A62EB39" w14:textId="4309ECCA"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80" w:history="1">
            <w:r w:rsidR="00BA7509" w:rsidRPr="00654A3D">
              <w:rPr>
                <w:rStyle w:val="Hipervnculo"/>
                <w:noProof/>
              </w:rPr>
              <w:t>5.1.</w:t>
            </w:r>
            <w:r w:rsidR="00BA7509">
              <w:rPr>
                <w:rFonts w:asciiTheme="minorHAnsi" w:eastAsiaTheme="minorEastAsia" w:hAnsiTheme="minorHAnsi" w:cstheme="minorBidi"/>
                <w:noProof/>
                <w:lang w:eastAsia="es-PE"/>
              </w:rPr>
              <w:tab/>
            </w:r>
            <w:r w:rsidR="00BA7509" w:rsidRPr="00654A3D">
              <w:rPr>
                <w:rStyle w:val="Hipervnculo"/>
                <w:noProof/>
              </w:rPr>
              <w:t>Conclusiones</w:t>
            </w:r>
            <w:r w:rsidR="00BA7509">
              <w:rPr>
                <w:noProof/>
                <w:webHidden/>
              </w:rPr>
              <w:tab/>
            </w:r>
            <w:r w:rsidR="00BA7509">
              <w:rPr>
                <w:noProof/>
                <w:webHidden/>
              </w:rPr>
              <w:fldChar w:fldCharType="begin"/>
            </w:r>
            <w:r w:rsidR="00BA7509">
              <w:rPr>
                <w:noProof/>
                <w:webHidden/>
              </w:rPr>
              <w:instrText xml:space="preserve"> PAGEREF _Toc107504680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5FE6B17D" w14:textId="5E382800" w:rsidR="00BA7509" w:rsidRDefault="008D04A0">
          <w:pPr>
            <w:pStyle w:val="TDC2"/>
            <w:tabs>
              <w:tab w:val="left" w:pos="880"/>
              <w:tab w:val="right" w:pos="9070"/>
            </w:tabs>
            <w:rPr>
              <w:rFonts w:asciiTheme="minorHAnsi" w:eastAsiaTheme="minorEastAsia" w:hAnsiTheme="minorHAnsi" w:cstheme="minorBidi"/>
              <w:noProof/>
              <w:lang w:eastAsia="es-PE"/>
            </w:rPr>
          </w:pPr>
          <w:hyperlink w:anchor="_Toc107504681" w:history="1">
            <w:r w:rsidR="00BA7509" w:rsidRPr="00654A3D">
              <w:rPr>
                <w:rStyle w:val="Hipervnculo"/>
                <w:noProof/>
              </w:rPr>
              <w:t>5.2.</w:t>
            </w:r>
            <w:r w:rsidR="00BA7509">
              <w:rPr>
                <w:rFonts w:asciiTheme="minorHAnsi" w:eastAsiaTheme="minorEastAsia" w:hAnsiTheme="minorHAnsi" w:cstheme="minorBidi"/>
                <w:noProof/>
                <w:lang w:eastAsia="es-PE"/>
              </w:rPr>
              <w:tab/>
            </w:r>
            <w:r w:rsidR="00BA7509" w:rsidRPr="00654A3D">
              <w:rPr>
                <w:rStyle w:val="Hipervnculo"/>
                <w:noProof/>
              </w:rPr>
              <w:t>Recomendaciones</w:t>
            </w:r>
            <w:r w:rsidR="00BA7509">
              <w:rPr>
                <w:noProof/>
                <w:webHidden/>
              </w:rPr>
              <w:tab/>
            </w:r>
            <w:r w:rsidR="00BA7509">
              <w:rPr>
                <w:noProof/>
                <w:webHidden/>
              </w:rPr>
              <w:fldChar w:fldCharType="begin"/>
            </w:r>
            <w:r w:rsidR="00BA7509">
              <w:rPr>
                <w:noProof/>
                <w:webHidden/>
              </w:rPr>
              <w:instrText xml:space="preserve"> PAGEREF _Toc107504681 \h </w:instrText>
            </w:r>
            <w:r w:rsidR="00BA7509">
              <w:rPr>
                <w:noProof/>
                <w:webHidden/>
              </w:rPr>
            </w:r>
            <w:r w:rsidR="00BA7509">
              <w:rPr>
                <w:noProof/>
                <w:webHidden/>
              </w:rPr>
              <w:fldChar w:fldCharType="separate"/>
            </w:r>
            <w:r w:rsidR="00BA7509">
              <w:rPr>
                <w:noProof/>
                <w:webHidden/>
              </w:rPr>
              <w:t>10</w:t>
            </w:r>
            <w:r w:rsidR="00BA7509">
              <w:rPr>
                <w:noProof/>
                <w:webHidden/>
              </w:rPr>
              <w:fldChar w:fldCharType="end"/>
            </w:r>
          </w:hyperlink>
        </w:p>
        <w:p w14:paraId="3033E2B3" w14:textId="321717CE" w:rsidR="00BA7509" w:rsidRDefault="008D04A0">
          <w:pPr>
            <w:pStyle w:val="TDC1"/>
            <w:tabs>
              <w:tab w:val="right" w:pos="9070"/>
            </w:tabs>
            <w:rPr>
              <w:rFonts w:asciiTheme="minorHAnsi" w:eastAsiaTheme="minorEastAsia" w:hAnsiTheme="minorHAnsi" w:cstheme="minorBidi"/>
              <w:noProof/>
              <w:lang w:eastAsia="es-PE"/>
            </w:rPr>
          </w:pPr>
          <w:hyperlink w:anchor="_Toc107504682" w:history="1">
            <w:r w:rsidR="00BA7509" w:rsidRPr="00654A3D">
              <w:rPr>
                <w:rStyle w:val="Hipervnculo"/>
                <w:noProof/>
              </w:rPr>
              <w:t>Referencias Bibliográficas</w:t>
            </w:r>
            <w:r w:rsidR="00BA7509">
              <w:rPr>
                <w:noProof/>
                <w:webHidden/>
              </w:rPr>
              <w:tab/>
            </w:r>
            <w:r w:rsidR="00BA7509">
              <w:rPr>
                <w:noProof/>
                <w:webHidden/>
              </w:rPr>
              <w:fldChar w:fldCharType="begin"/>
            </w:r>
            <w:r w:rsidR="00BA7509">
              <w:rPr>
                <w:noProof/>
                <w:webHidden/>
              </w:rPr>
              <w:instrText xml:space="preserve"> PAGEREF _Toc107504682 \h </w:instrText>
            </w:r>
            <w:r w:rsidR="00BA7509">
              <w:rPr>
                <w:noProof/>
                <w:webHidden/>
              </w:rPr>
            </w:r>
            <w:r w:rsidR="00BA7509">
              <w:rPr>
                <w:noProof/>
                <w:webHidden/>
              </w:rPr>
              <w:fldChar w:fldCharType="separate"/>
            </w:r>
            <w:r w:rsidR="00BA7509">
              <w:rPr>
                <w:noProof/>
                <w:webHidden/>
              </w:rPr>
              <w:t>11</w:t>
            </w:r>
            <w:r w:rsidR="00BA7509">
              <w:rPr>
                <w:noProof/>
                <w:webHidden/>
              </w:rPr>
              <w:fldChar w:fldCharType="end"/>
            </w:r>
          </w:hyperlink>
        </w:p>
        <w:p w14:paraId="518CC225" w14:textId="3BCDABB5" w:rsidR="00BA7509" w:rsidRDefault="008D04A0">
          <w:pPr>
            <w:pStyle w:val="TDC1"/>
            <w:tabs>
              <w:tab w:val="right" w:pos="9070"/>
            </w:tabs>
            <w:rPr>
              <w:rFonts w:asciiTheme="minorHAnsi" w:eastAsiaTheme="minorEastAsia" w:hAnsiTheme="minorHAnsi" w:cstheme="minorBidi"/>
              <w:noProof/>
              <w:lang w:eastAsia="es-PE"/>
            </w:rPr>
          </w:pPr>
          <w:hyperlink w:anchor="_Toc107504683" w:history="1">
            <w:r w:rsidR="00BA7509" w:rsidRPr="00654A3D">
              <w:rPr>
                <w:rStyle w:val="Hipervnculo"/>
                <w:noProof/>
                <w:lang w:val="es-ES"/>
              </w:rPr>
              <w:t>Bibliografía</w:t>
            </w:r>
            <w:r w:rsidR="00BA7509">
              <w:rPr>
                <w:noProof/>
                <w:webHidden/>
              </w:rPr>
              <w:tab/>
            </w:r>
            <w:r w:rsidR="00BA7509">
              <w:rPr>
                <w:noProof/>
                <w:webHidden/>
              </w:rPr>
              <w:fldChar w:fldCharType="begin"/>
            </w:r>
            <w:r w:rsidR="00BA7509">
              <w:rPr>
                <w:noProof/>
                <w:webHidden/>
              </w:rPr>
              <w:instrText xml:space="preserve"> PAGEREF _Toc107504683 \h </w:instrText>
            </w:r>
            <w:r w:rsidR="00BA7509">
              <w:rPr>
                <w:noProof/>
                <w:webHidden/>
              </w:rPr>
            </w:r>
            <w:r w:rsidR="00BA7509">
              <w:rPr>
                <w:noProof/>
                <w:webHidden/>
              </w:rPr>
              <w:fldChar w:fldCharType="separate"/>
            </w:r>
            <w:r w:rsidR="00BA7509">
              <w:rPr>
                <w:noProof/>
                <w:webHidden/>
              </w:rPr>
              <w:t>11</w:t>
            </w:r>
            <w:r w:rsidR="00BA7509">
              <w:rPr>
                <w:noProof/>
                <w:webHidden/>
              </w:rPr>
              <w:fldChar w:fldCharType="end"/>
            </w:r>
          </w:hyperlink>
        </w:p>
        <w:p w14:paraId="2000EC78" w14:textId="524F761B" w:rsidR="00BA7509" w:rsidRDefault="008D04A0">
          <w:pPr>
            <w:pStyle w:val="TDC1"/>
            <w:tabs>
              <w:tab w:val="right" w:pos="9070"/>
            </w:tabs>
            <w:rPr>
              <w:rFonts w:asciiTheme="minorHAnsi" w:eastAsiaTheme="minorEastAsia" w:hAnsiTheme="minorHAnsi" w:cstheme="minorBidi"/>
              <w:noProof/>
              <w:lang w:eastAsia="es-PE"/>
            </w:rPr>
          </w:pPr>
          <w:hyperlink w:anchor="_Toc107504684" w:history="1">
            <w:r w:rsidR="00BA7509" w:rsidRPr="00654A3D">
              <w:rPr>
                <w:rStyle w:val="Hipervnculo"/>
                <w:noProof/>
              </w:rPr>
              <w:t>Anexos</w:t>
            </w:r>
            <w:r w:rsidR="00BA7509">
              <w:rPr>
                <w:noProof/>
                <w:webHidden/>
              </w:rPr>
              <w:tab/>
            </w:r>
            <w:r w:rsidR="00BA7509">
              <w:rPr>
                <w:noProof/>
                <w:webHidden/>
              </w:rPr>
              <w:fldChar w:fldCharType="begin"/>
            </w:r>
            <w:r w:rsidR="00BA7509">
              <w:rPr>
                <w:noProof/>
                <w:webHidden/>
              </w:rPr>
              <w:instrText xml:space="preserve"> PAGEREF _Toc107504684 \h </w:instrText>
            </w:r>
            <w:r w:rsidR="00BA7509">
              <w:rPr>
                <w:noProof/>
                <w:webHidden/>
              </w:rPr>
            </w:r>
            <w:r w:rsidR="00BA7509">
              <w:rPr>
                <w:noProof/>
                <w:webHidden/>
              </w:rPr>
              <w:fldChar w:fldCharType="separate"/>
            </w:r>
            <w:r w:rsidR="00BA7509">
              <w:rPr>
                <w:noProof/>
                <w:webHidden/>
              </w:rPr>
              <w:t>12</w:t>
            </w:r>
            <w:r w:rsidR="00BA7509">
              <w:rPr>
                <w:noProof/>
                <w:webHidden/>
              </w:rPr>
              <w:fldChar w:fldCharType="end"/>
            </w:r>
          </w:hyperlink>
        </w:p>
        <w:p w14:paraId="71A91FAB" w14:textId="5E7C8811"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504664"/>
      <w:r>
        <w:t>Capítulo 1 Introducción</w:t>
      </w:r>
      <w:bookmarkEnd w:id="2"/>
    </w:p>
    <w:p w14:paraId="4A904D61" w14:textId="77777777" w:rsidR="00783BBD" w:rsidRDefault="00E97377">
      <w:pPr>
        <w:pStyle w:val="Ttulo2"/>
        <w:numPr>
          <w:ilvl w:val="1"/>
          <w:numId w:val="6"/>
        </w:numPr>
        <w:tabs>
          <w:tab w:val="left" w:pos="680"/>
        </w:tabs>
      </w:pPr>
      <w:bookmarkStart w:id="3" w:name="_Toc107504665"/>
      <w:r>
        <w:t>Realidad</w:t>
      </w:r>
      <w:r>
        <w:rPr>
          <w:spacing w:val="-1"/>
        </w:rPr>
        <w:t xml:space="preserve"> </w:t>
      </w:r>
      <w:r>
        <w:t>Problemática</w:t>
      </w:r>
      <w:bookmarkEnd w:id="3"/>
    </w:p>
    <w:p w14:paraId="1CF5508A" w14:textId="7447FC09" w:rsidR="00783BBD" w:rsidRDefault="00783BBD">
      <w:pPr>
        <w:pStyle w:val="Textoindependiente"/>
        <w:rPr>
          <w:b/>
        </w:rPr>
      </w:pPr>
    </w:p>
    <w:p w14:paraId="416E395A" w14:textId="07DE28AA" w:rsidR="00BF0171" w:rsidRPr="00BF0171" w:rsidRDefault="00BF0171" w:rsidP="00BF0171">
      <w:pPr>
        <w:pStyle w:val="Prrafodelista"/>
        <w:spacing w:line="480" w:lineRule="auto"/>
        <w:ind w:left="709" w:firstLine="731"/>
        <w:jc w:val="both"/>
        <w:rPr>
          <w:sz w:val="24"/>
          <w:szCs w:val="24"/>
        </w:rPr>
      </w:pPr>
      <w:r w:rsidRPr="00BF0171">
        <w:rPr>
          <w:sz w:val="24"/>
          <w:szCs w:val="24"/>
        </w:rPr>
        <w:t xml:space="preserve">El proceso de sacar cita </w:t>
      </w:r>
      <w:r>
        <w:rPr>
          <w:sz w:val="24"/>
          <w:szCs w:val="24"/>
        </w:rPr>
        <w:t>en</w:t>
      </w:r>
      <w:r w:rsidRPr="00BF0171">
        <w:rPr>
          <w:sz w:val="24"/>
          <w:szCs w:val="24"/>
        </w:rPr>
        <w:t xml:space="preserve"> determinadas especialidades médicas ha sido muy </w:t>
      </w:r>
      <w:r w:rsidR="00C171D4">
        <w:rPr>
          <w:sz w:val="24"/>
          <w:szCs w:val="24"/>
        </w:rPr>
        <w:t>problemático</w:t>
      </w:r>
      <w:r w:rsidRPr="00BF0171">
        <w:rPr>
          <w:sz w:val="24"/>
          <w:szCs w:val="24"/>
        </w:rPr>
        <w:t xml:space="preserve">, ocasionando demoras y retrasos en </w:t>
      </w:r>
      <w:r w:rsidR="00C171D4">
        <w:rPr>
          <w:sz w:val="24"/>
          <w:szCs w:val="24"/>
        </w:rPr>
        <w:t>su</w:t>
      </w:r>
      <w:r w:rsidRPr="00BF0171">
        <w:rPr>
          <w:sz w:val="24"/>
          <w:szCs w:val="24"/>
        </w:rPr>
        <w:t xml:space="preserve"> asignación, </w:t>
      </w:r>
      <w:r>
        <w:rPr>
          <w:sz w:val="24"/>
          <w:szCs w:val="24"/>
        </w:rPr>
        <w:t xml:space="preserve">por lo que se requiere de una manera </w:t>
      </w:r>
      <w:r w:rsidRPr="00BF0171">
        <w:rPr>
          <w:sz w:val="24"/>
          <w:szCs w:val="24"/>
        </w:rPr>
        <w:t xml:space="preserve">más </w:t>
      </w:r>
      <w:r>
        <w:rPr>
          <w:sz w:val="24"/>
          <w:szCs w:val="24"/>
        </w:rPr>
        <w:t xml:space="preserve">efectiva </w:t>
      </w:r>
      <w:r w:rsidRPr="00BF0171">
        <w:rPr>
          <w:sz w:val="24"/>
          <w:szCs w:val="24"/>
        </w:rPr>
        <w:t xml:space="preserve">para </w:t>
      </w:r>
      <w:r w:rsidR="00C171D4">
        <w:rPr>
          <w:sz w:val="24"/>
          <w:szCs w:val="24"/>
        </w:rPr>
        <w:t>llevar a cabo dicha acción</w:t>
      </w:r>
      <w:r>
        <w:rPr>
          <w:sz w:val="24"/>
          <w:szCs w:val="24"/>
        </w:rPr>
        <w:t xml:space="preserve"> y evitar demoras, es por eso que </w:t>
      </w:r>
      <w:r w:rsidRPr="00BF0171">
        <w:rPr>
          <w:sz w:val="24"/>
          <w:szCs w:val="24"/>
        </w:rPr>
        <w:t>dejar</w:t>
      </w:r>
      <w:r>
        <w:rPr>
          <w:sz w:val="24"/>
          <w:szCs w:val="24"/>
        </w:rPr>
        <w:t>emos</w:t>
      </w:r>
      <w:r w:rsidRPr="00BF0171">
        <w:rPr>
          <w:sz w:val="24"/>
          <w:szCs w:val="24"/>
        </w:rPr>
        <w:t xml:space="preserve"> de lado los modelos antiguos que se realizaban por medio de llamadas telefónicas o personalmente</w:t>
      </w:r>
      <w:r>
        <w:rPr>
          <w:sz w:val="24"/>
          <w:szCs w:val="24"/>
        </w:rPr>
        <w:t>, mediante el uso de esta aplicación</w:t>
      </w:r>
      <w:r w:rsidRPr="00BF0171">
        <w:rPr>
          <w:sz w:val="24"/>
          <w:szCs w:val="24"/>
        </w:rPr>
        <w:t xml:space="preserve">. </w:t>
      </w:r>
    </w:p>
    <w:p w14:paraId="0A69A18B" w14:textId="1166F7CA" w:rsidR="00BF0171" w:rsidRDefault="00BF0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2E664722" w14:textId="77777777" w:rsidR="00C171D4" w:rsidRDefault="004D4C6D" w:rsidP="00652C0A">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015DF396" w14:textId="77777777" w:rsidR="00C171D4" w:rsidRDefault="00C171D4" w:rsidP="00652C0A">
      <w:pPr>
        <w:pStyle w:val="Prrafodelista"/>
        <w:spacing w:line="480" w:lineRule="auto"/>
        <w:ind w:left="709" w:firstLine="731"/>
        <w:jc w:val="both"/>
        <w:rPr>
          <w:sz w:val="24"/>
          <w:szCs w:val="24"/>
        </w:rPr>
      </w:pPr>
    </w:p>
    <w:p w14:paraId="68E101A6" w14:textId="77777777" w:rsidR="00C171D4" w:rsidRDefault="00C171D4" w:rsidP="00652C0A">
      <w:pPr>
        <w:pStyle w:val="Prrafodelista"/>
        <w:spacing w:line="480" w:lineRule="auto"/>
        <w:ind w:left="709" w:firstLine="731"/>
        <w:jc w:val="both"/>
        <w:rPr>
          <w:sz w:val="24"/>
          <w:szCs w:val="24"/>
        </w:rPr>
      </w:pPr>
    </w:p>
    <w:p w14:paraId="1A1107FA" w14:textId="061982FB" w:rsidR="003242D7" w:rsidRPr="00C171D4"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4EAD30B8" w14:textId="5A9ECD46"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072624" w:rsidRPr="00072624">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652C0A">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652C0A">
      <w:pPr>
        <w:pStyle w:val="Prrafodelista"/>
        <w:spacing w:line="480" w:lineRule="auto"/>
        <w:ind w:left="709" w:firstLine="742"/>
        <w:jc w:val="both"/>
        <w:rPr>
          <w:b/>
          <w:bCs/>
          <w:sz w:val="24"/>
          <w:szCs w:val="24"/>
        </w:rPr>
      </w:pPr>
    </w:p>
    <w:p w14:paraId="10FDE1AF" w14:textId="77777777" w:rsidR="00C171D4" w:rsidRDefault="00C171D4" w:rsidP="00652C0A">
      <w:pPr>
        <w:pStyle w:val="Prrafodelista"/>
        <w:spacing w:line="480" w:lineRule="auto"/>
        <w:ind w:left="709" w:firstLine="731"/>
        <w:jc w:val="both"/>
        <w:rPr>
          <w:color w:val="333333"/>
          <w:sz w:val="24"/>
          <w:szCs w:val="24"/>
        </w:rPr>
      </w:pPr>
    </w:p>
    <w:p w14:paraId="57C83A42" w14:textId="519894AD" w:rsidR="00BA7509" w:rsidRDefault="00D934BF" w:rsidP="00C171D4">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658C8943" w14:textId="77777777" w:rsidR="00C171D4" w:rsidRPr="00C171D4" w:rsidRDefault="00C171D4" w:rsidP="00C171D4">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03FD354B"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072624">
            <w:rPr>
              <w:noProof/>
              <w:color w:val="333333"/>
              <w:sz w:val="24"/>
              <w:szCs w:val="24"/>
            </w:rPr>
            <w:t xml:space="preserve"> </w:t>
          </w:r>
          <w:r w:rsidR="00072624" w:rsidRPr="00072624">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029720F5" w:rsidR="00155E91" w:rsidRDefault="00155E91" w:rsidP="00155E91">
      <w:pPr>
        <w:pStyle w:val="Prrafodelista"/>
        <w:spacing w:line="480" w:lineRule="auto"/>
        <w:ind w:left="709" w:firstLine="731"/>
        <w:rPr>
          <w:color w:val="333333"/>
          <w:sz w:val="24"/>
          <w:szCs w:val="24"/>
        </w:rPr>
      </w:pPr>
    </w:p>
    <w:p w14:paraId="7AD8181D" w14:textId="7A047F98" w:rsidR="002F37C4" w:rsidRDefault="002F37C4" w:rsidP="00155E91">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5D56736F" w14:textId="55811CEE" w:rsidR="00155E91" w:rsidRPr="002F37C4" w:rsidRDefault="00155E91" w:rsidP="002F37C4">
      <w:pPr>
        <w:spacing w:line="480" w:lineRule="auto"/>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504666"/>
      <w:r>
        <w:t>Formulación del</w:t>
      </w:r>
      <w:r>
        <w:rPr>
          <w:spacing w:val="-1"/>
        </w:rPr>
        <w:t xml:space="preserve"> </w:t>
      </w:r>
      <w:r>
        <w:t>Problema</w:t>
      </w:r>
      <w:bookmarkEnd w:id="4"/>
    </w:p>
    <w:p w14:paraId="42917A48" w14:textId="004DBD3D"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504667"/>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3605E438"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w:t>
      </w:r>
      <w:r w:rsidR="00883089">
        <w:rPr>
          <w:bCs/>
          <w:sz w:val="24"/>
        </w:rPr>
        <w:t xml:space="preserve">oftware </w:t>
      </w:r>
      <w:r>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504668"/>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504669"/>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7221507F" w:rsidR="00DB7CA8" w:rsidRPr="00C171D4" w:rsidRDefault="00DB7CA8" w:rsidP="00C171D4">
      <w:pPr>
        <w:spacing w:line="480" w:lineRule="auto"/>
        <w:jc w:val="both"/>
        <w:rPr>
          <w:sz w:val="24"/>
          <w:szCs w:val="24"/>
        </w:rPr>
      </w:pPr>
      <w:r w:rsidRPr="00C171D4">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C171D4">
        <w:rPr>
          <w:sz w:val="24"/>
          <w:szCs w:val="24"/>
          <w:shd w:val="clear" w:color="auto" w:fill="FFFFFF"/>
        </w:rPr>
        <w:t>big</w:t>
      </w:r>
      <w:proofErr w:type="spellEnd"/>
      <w:r w:rsidRPr="00C171D4">
        <w:rPr>
          <w:sz w:val="24"/>
          <w:szCs w:val="24"/>
          <w:shd w:val="clear" w:color="auto" w:fill="FFFFFF"/>
        </w:rPr>
        <w:t xml:space="preserve"> data, machine </w:t>
      </w:r>
      <w:proofErr w:type="spellStart"/>
      <w:r w:rsidRPr="00C171D4">
        <w:rPr>
          <w:sz w:val="24"/>
          <w:szCs w:val="24"/>
          <w:shd w:val="clear" w:color="auto" w:fill="FFFFFF"/>
        </w:rPr>
        <w:t>learning</w:t>
      </w:r>
      <w:proofErr w:type="spellEnd"/>
      <w:r w:rsidRPr="00C171D4">
        <w:rPr>
          <w:sz w:val="24"/>
          <w:szCs w:val="24"/>
          <w:shd w:val="clear" w:color="auto" w:fill="FFFFFF"/>
        </w:rPr>
        <w:t xml:space="preserve"> y data </w:t>
      </w:r>
      <w:proofErr w:type="spellStart"/>
      <w:r w:rsidRPr="00C171D4">
        <w:rPr>
          <w:sz w:val="24"/>
          <w:szCs w:val="24"/>
          <w:shd w:val="clear" w:color="auto" w:fill="FFFFFF"/>
        </w:rPr>
        <w:t>science</w:t>
      </w:r>
      <w:proofErr w:type="spellEnd"/>
      <w:r w:rsidRPr="00C171D4">
        <w:rPr>
          <w:sz w:val="24"/>
          <w:szCs w:val="24"/>
          <w:shd w:val="clear" w:color="auto" w:fill="FFFFFF"/>
        </w:rPr>
        <w:t>, entre muchos otros campos en auge. </w:t>
      </w:r>
    </w:p>
    <w:p w14:paraId="758A9960" w14:textId="40F14079" w:rsidR="00DB7CA8" w:rsidRPr="00C171D4" w:rsidRDefault="00DB7CA8" w:rsidP="00C171D4">
      <w:pPr>
        <w:spacing w:line="480" w:lineRule="auto"/>
        <w:jc w:val="both"/>
        <w:rPr>
          <w:sz w:val="24"/>
          <w:szCs w:val="24"/>
        </w:rPr>
      </w:pPr>
      <w:r w:rsidRPr="00C171D4">
        <w:rPr>
          <w:color w:val="000000"/>
          <w:sz w:val="24"/>
          <w:szCs w:val="24"/>
          <w:shd w:val="clear" w:color="auto" w:fill="FFFFFF"/>
        </w:rPr>
        <w:t xml:space="preserve">El uso de Python está muy extendido en dos áreas que han estado, y estarán, en boca de todos: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3F1E4735" w14:textId="25C885F2" w:rsidR="005517D8"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proporcionando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w:t>
      </w:r>
      <w:r w:rsidR="00C171D4">
        <w:rPr>
          <w:color w:val="273044"/>
          <w:sz w:val="24"/>
          <w:szCs w:val="24"/>
          <w:shd w:val="clear" w:color="auto" w:fill="FFFFFF"/>
        </w:rPr>
        <w:t xml:space="preserve"> </w:t>
      </w:r>
      <w:r w:rsidRPr="005517D8">
        <w:rPr>
          <w:color w:val="273044"/>
          <w:sz w:val="24"/>
          <w:szCs w:val="24"/>
          <w:shd w:val="clear" w:color="auto" w:fill="FFFFFF"/>
        </w:rPr>
        <w:t>y</w:t>
      </w:r>
      <w:r w:rsidR="00C171D4">
        <w:rPr>
          <w:color w:val="273044"/>
          <w:sz w:val="24"/>
          <w:szCs w:val="24"/>
          <w:shd w:val="clear" w:color="auto" w:fill="FFFFFF"/>
        </w:rPr>
        <w:t xml:space="preserve"> de </w:t>
      </w:r>
      <w:r w:rsidRPr="005517D8">
        <w:rPr>
          <w:color w:val="273044"/>
          <w:sz w:val="24"/>
          <w:szCs w:val="24"/>
          <w:shd w:val="clear" w:color="auto" w:fill="FFFFFF"/>
        </w:rPr>
        <w:t>documentación completa.</w:t>
      </w:r>
    </w:p>
    <w:p w14:paraId="18C75402" w14:textId="31EE81F5" w:rsidR="00C171D4" w:rsidRDefault="00C171D4" w:rsidP="00C171D4">
      <w:pPr>
        <w:spacing w:line="480" w:lineRule="auto"/>
        <w:jc w:val="both"/>
        <w:rPr>
          <w:color w:val="273044"/>
          <w:sz w:val="24"/>
          <w:szCs w:val="24"/>
          <w:shd w:val="clear" w:color="auto" w:fill="FFFFFF"/>
        </w:rPr>
      </w:pPr>
    </w:p>
    <w:p w14:paraId="25FC5472" w14:textId="77777777" w:rsidR="00C171D4" w:rsidRPr="005517D8" w:rsidRDefault="00C171D4"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C171D4">
      <w:pPr>
        <w:spacing w:line="480" w:lineRule="auto"/>
        <w:jc w:val="both"/>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5A1679C0" w14:textId="2A285C8A" w:rsidR="00883089" w:rsidRPr="00883089" w:rsidRDefault="00883089" w:rsidP="00883089">
      <w:pPr>
        <w:spacing w:line="480" w:lineRule="auto"/>
        <w:rPr>
          <w:b/>
          <w:bCs/>
          <w:sz w:val="24"/>
          <w:szCs w:val="24"/>
          <w:u w:val="single"/>
        </w:rPr>
      </w:pPr>
      <w:r w:rsidRPr="00883089">
        <w:rPr>
          <w:color w:val="333333"/>
          <w:spacing w:val="-3"/>
          <w:sz w:val="24"/>
          <w:szCs w:val="24"/>
          <w:shd w:val="clear" w:color="auto" w:fill="FFFFFF"/>
        </w:rPr>
        <w:t xml:space="preserve">Visual Studio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es un editor de código fuente desarrollado por Microsoft. Es software libre y multiplataforma, está disponible para Windows, GNU/Linux y macOS.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tiene una buena integración con Git, cuenta con soporte para depuración de código, y dispone de un sinnúmero de extensiones, que básicamente te da la posibilidad de escribir y ejecutar código en cualquier lenguaje de programación.</w:t>
      </w:r>
    </w:p>
    <w:p w14:paraId="78396178" w14:textId="6BCDA161" w:rsidR="00883089" w:rsidRDefault="00883089" w:rsidP="00883089">
      <w:pPr>
        <w:spacing w:line="480" w:lineRule="auto"/>
        <w:jc w:val="both"/>
        <w:rPr>
          <w:sz w:val="24"/>
          <w:szCs w:val="24"/>
        </w:rPr>
      </w:pP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5EB1D45F" w14:textId="68F56191" w:rsidR="002F37C4" w:rsidRPr="002F37C4" w:rsidRDefault="002F37C4" w:rsidP="002F37C4">
      <w:pPr>
        <w:spacing w:line="480" w:lineRule="auto"/>
        <w:rPr>
          <w:b/>
          <w:bCs/>
          <w:sz w:val="24"/>
          <w:szCs w:val="24"/>
          <w:u w:val="single"/>
        </w:rPr>
      </w:pPr>
      <w:r w:rsidRPr="002F37C4">
        <w:rPr>
          <w:sz w:val="24"/>
          <w:szCs w:val="24"/>
        </w:rPr>
        <w:t>La historia clínica puede definirse desde diferentes perspectivas: desde el punto de vista gramatical, desde el aspecto jurídico, concepto médico-asistencial, o bien entendiéndose desde el área de la medicina legal, definiéndose en tal circunstancia como el documento médico</w:t>
      </w:r>
      <w:r>
        <w:rPr>
          <w:sz w:val="24"/>
          <w:szCs w:val="24"/>
        </w:rPr>
        <w:t xml:space="preserve"> </w:t>
      </w:r>
      <w:r w:rsidRPr="002F37C4">
        <w:rPr>
          <w:sz w:val="24"/>
          <w:szCs w:val="24"/>
        </w:rPr>
        <w:t>legal donde queda registrada toda la relación del personal sanitario con el paciente, todos los actos y actividades médico-sanitarias realizados con él y todos los datos relativos a su salud, que se elabora con la finalidad de facilitar su asistencia</w:t>
      </w:r>
      <w:r w:rsidRPr="002F37C4">
        <w:rPr>
          <w:sz w:val="24"/>
          <w:szCs w:val="24"/>
        </w:rPr>
        <w:t>.</w:t>
      </w:r>
    </w:p>
    <w:p w14:paraId="0A97F37D" w14:textId="4366BB9E" w:rsidR="002F37C4" w:rsidRPr="002F37C4" w:rsidRDefault="002F37C4" w:rsidP="002F37C4">
      <w:pPr>
        <w:spacing w:line="480" w:lineRule="auto"/>
        <w:rPr>
          <w:sz w:val="24"/>
          <w:szCs w:val="24"/>
        </w:rPr>
      </w:pPr>
      <w:r w:rsidRPr="002F37C4">
        <w:rPr>
          <w:sz w:val="24"/>
          <w:szCs w:val="24"/>
        </w:rPr>
        <w:t>La historia clínica tiene como finalidad primordial recoger datos del estado de salud del paciente con el objeto de facilitar la asistencia sanitaria. El motivo que conduce al médico a iniciar la elaboración de la historia clínica y a continuarla a lo largo del tiempo, es el requerimiento de una prestación de servicios sanitarios por parte del paciente.</w:t>
      </w:r>
    </w:p>
    <w:p w14:paraId="4121AC44" w14:textId="77777777" w:rsidR="002F37C4" w:rsidRDefault="002F37C4" w:rsidP="00883089">
      <w:pPr>
        <w:spacing w:line="480" w:lineRule="auto"/>
        <w:jc w:val="both"/>
        <w:rPr>
          <w:sz w:val="24"/>
          <w:szCs w:val="24"/>
        </w:rPr>
      </w:pPr>
    </w:p>
    <w:p w14:paraId="65E8C65A" w14:textId="504CAAEE" w:rsidR="00883089" w:rsidRPr="00881C18" w:rsidRDefault="00883089" w:rsidP="00883089">
      <w:pPr>
        <w:spacing w:line="480" w:lineRule="auto"/>
        <w:jc w:val="both"/>
        <w:rPr>
          <w:sz w:val="24"/>
          <w:szCs w:val="24"/>
        </w:rPr>
      </w:pPr>
      <w:r w:rsidRPr="00881C18">
        <w:rPr>
          <w:sz w:val="24"/>
          <w:szCs w:val="24"/>
        </w:rPr>
        <w:t>Con las herramientas anteriormente descritas</w:t>
      </w:r>
      <w:r w:rsidR="002F37C4">
        <w:rPr>
          <w:sz w:val="24"/>
          <w:szCs w:val="24"/>
        </w:rPr>
        <w:t xml:space="preserve"> y conociendo lo que es un historial médico</w:t>
      </w:r>
      <w:r w:rsidRPr="00881C18">
        <w:rPr>
          <w:sz w:val="24"/>
          <w:szCs w:val="24"/>
        </w:rPr>
        <w:t>, se desarrollará la aplicación de escritorio, la cual permitirá registrar los datos e historial médico del paciente al momento de pasar consulta en un centro de salud. El historial médico de un paciente es de mucha importancia, dado que, permite conocer sus antecedentes.</w:t>
      </w:r>
    </w:p>
    <w:p w14:paraId="240AC894" w14:textId="3EDECEEB" w:rsidR="00883089" w:rsidRPr="00840094" w:rsidRDefault="00883089" w:rsidP="00C171D4">
      <w:pPr>
        <w:spacing w:line="480" w:lineRule="auto"/>
        <w:jc w:val="both"/>
        <w:sectPr w:rsidR="00883089"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504670"/>
      <w:r w:rsidRPr="00840094">
        <w:t>Capítulo 3 Materiales y</w:t>
      </w:r>
      <w:r w:rsidRPr="00840094">
        <w:rPr>
          <w:spacing w:val="-17"/>
        </w:rPr>
        <w:t xml:space="preserve"> </w:t>
      </w:r>
      <w:r w:rsidRPr="00840094">
        <w:t>Métodos</w:t>
      </w:r>
      <w:bookmarkEnd w:id="8"/>
    </w:p>
    <w:p w14:paraId="5A827173" w14:textId="5C924649" w:rsidR="00783BBD" w:rsidRPr="00505388" w:rsidRDefault="00E97377" w:rsidP="00505388">
      <w:pPr>
        <w:pStyle w:val="Textoindependiente"/>
        <w:spacing w:before="207" w:line="480" w:lineRule="auto"/>
        <w:ind w:left="200" w:right="238"/>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009E254D" w:rsidRPr="00840094">
        <w:rPr>
          <w:spacing w:val="-8"/>
        </w:rPr>
        <w:t>Es importante</w:t>
      </w:r>
      <w:r w:rsidRPr="00840094">
        <w:t xml:space="preserve"> resaltar que los métodos deberán estar descritos de manera detallada, separando por etapas el procedimiento de ejecución del proyecto de investigación. </w:t>
      </w:r>
      <w:r>
        <w:t>(Desarrollo del proyecto, cálculos)</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504671"/>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29F3C8D" w:rsidR="00783BBD" w:rsidRDefault="00E97377">
      <w:pPr>
        <w:pStyle w:val="Textoindependiente"/>
        <w:ind w:left="200" w:right="371"/>
      </w:pPr>
      <w:r w:rsidRPr="00840094">
        <w:t>Diagrama de flujo y descripción de los procedimientos. Tiene que tener guardar coherencia con los objetivos específicos planteados.</w:t>
      </w:r>
    </w:p>
    <w:p w14:paraId="61E2EBDA" w14:textId="597EE322" w:rsidR="00505388" w:rsidRDefault="00505388">
      <w:pPr>
        <w:pStyle w:val="Textoindependiente"/>
        <w:ind w:left="200" w:right="371"/>
      </w:pPr>
    </w:p>
    <w:p w14:paraId="73DC807E" w14:textId="6D3A4640" w:rsidR="00505388" w:rsidRDefault="00505388">
      <w:pPr>
        <w:pStyle w:val="Textoindependiente"/>
        <w:ind w:left="200" w:right="371"/>
      </w:pPr>
    </w:p>
    <w:p w14:paraId="6FA5F56A" w14:textId="4CC4E090" w:rsidR="00505388" w:rsidRDefault="00505388">
      <w:pPr>
        <w:pStyle w:val="Textoindependiente"/>
        <w:ind w:left="200" w:right="371"/>
      </w:pPr>
    </w:p>
    <w:p w14:paraId="37E7D44C" w14:textId="53C8353C"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109DE171" w:rsidR="00505388" w:rsidRDefault="00505388">
      <w:pPr>
        <w:pStyle w:val="Textoindependiente"/>
        <w:ind w:left="200" w:right="371"/>
      </w:pPr>
    </w:p>
    <w:p w14:paraId="13DE66B9" w14:textId="5617834C" w:rsidR="00505388" w:rsidRDefault="00505388">
      <w:pPr>
        <w:pStyle w:val="Textoindependiente"/>
        <w:ind w:left="200" w:right="371"/>
      </w:pPr>
    </w:p>
    <w:p w14:paraId="5F14EE5F" w14:textId="4109A4B4" w:rsidR="00505388" w:rsidRDefault="00505388">
      <w:pPr>
        <w:pStyle w:val="Textoindependiente"/>
        <w:ind w:left="200" w:right="371"/>
      </w:pPr>
    </w:p>
    <w:p w14:paraId="2A006057" w14:textId="6B7CA000" w:rsidR="00505388" w:rsidRDefault="00505388">
      <w:pPr>
        <w:pStyle w:val="Textoindependiente"/>
        <w:ind w:left="200" w:right="371"/>
      </w:pPr>
    </w:p>
    <w:p w14:paraId="27131B42" w14:textId="2309852D"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6A1BC869" w:rsidR="00505388" w:rsidRDefault="00505388">
      <w:pPr>
        <w:pStyle w:val="Textoindependiente"/>
        <w:ind w:left="200" w:right="371"/>
      </w:pPr>
    </w:p>
    <w:p w14:paraId="46E45F8D" w14:textId="42328448" w:rsidR="00505388" w:rsidRDefault="00505388">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504672"/>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504673"/>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504674"/>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504675"/>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504676"/>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504677"/>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504678"/>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504679"/>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504680"/>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504681"/>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504682"/>
      <w:r w:rsidRPr="00840094">
        <w:t>Referencias Bibliográficas</w:t>
      </w:r>
      <w:bookmarkEnd w:id="20"/>
    </w:p>
    <w:p w14:paraId="1E222AA3" w14:textId="116CF47F" w:rsidR="00C075C7" w:rsidRDefault="00C075C7" w:rsidP="00C075C7">
      <w:pPr>
        <w:pStyle w:val="Ttulo1"/>
        <w:ind w:left="0"/>
        <w:jc w:val="left"/>
      </w:pPr>
    </w:p>
    <w:bookmarkStart w:id="21" w:name="_Toc107504683"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49863CD4" w14:textId="77777777" w:rsidR="00072624" w:rsidRDefault="00C075C7" w:rsidP="00072624">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072624">
                <w:rPr>
                  <w:noProof/>
                  <w:lang w:val="es-ES"/>
                </w:rPr>
                <w:t xml:space="preserve">EsSalud. (26 de Septiembre de 2019). </w:t>
              </w:r>
              <w:r w:rsidR="00072624">
                <w:rPr>
                  <w:i/>
                  <w:iCs/>
                  <w:noProof/>
                  <w:lang w:val="es-ES"/>
                </w:rPr>
                <w:t>Implementa historia clínica digital para atención de asegurados</w:t>
              </w:r>
              <w:r w:rsidR="00072624">
                <w:rPr>
                  <w:noProof/>
                  <w:lang w:val="es-ES"/>
                </w:rPr>
                <w:t>. Obtenido de EsSalud: http://noticias.essalud.gob.pe/?publicacion=implementa-historia-clinica-digital-para-atencion-de-asegurados</w:t>
              </w:r>
            </w:p>
            <w:p w14:paraId="3DD86636" w14:textId="77777777" w:rsidR="00072624" w:rsidRDefault="00072624" w:rsidP="00072624">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31D5ED40" w14:textId="77777777" w:rsidR="00072624" w:rsidRDefault="00072624" w:rsidP="00072624">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76FB7C99" w14:textId="77777777" w:rsidR="00072624" w:rsidRDefault="00072624" w:rsidP="00072624">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28E7FD4F" w14:textId="77777777" w:rsidR="00072624" w:rsidRDefault="00072624" w:rsidP="00072624">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6ED7FC3" w14:textId="77777777" w:rsidR="00072624" w:rsidRDefault="00072624" w:rsidP="00072624">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404B414B" w14:textId="77777777" w:rsidR="00072624" w:rsidRDefault="00072624" w:rsidP="00072624">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CE51F61" w14:textId="4A7EA735" w:rsidR="00C075C7" w:rsidRDefault="00C075C7" w:rsidP="00072624">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504684"/>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945F" w14:textId="77777777" w:rsidR="008D04A0" w:rsidRDefault="008D04A0">
      <w:r>
        <w:separator/>
      </w:r>
    </w:p>
  </w:endnote>
  <w:endnote w:type="continuationSeparator" w:id="0">
    <w:p w14:paraId="4312C4C4" w14:textId="77777777" w:rsidR="008D04A0" w:rsidRDefault="008D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AEE8" w14:textId="77777777" w:rsidR="008D04A0" w:rsidRDefault="008D04A0">
      <w:r>
        <w:separator/>
      </w:r>
    </w:p>
  </w:footnote>
  <w:footnote w:type="continuationSeparator" w:id="0">
    <w:p w14:paraId="49837BE9" w14:textId="77777777" w:rsidR="008D04A0" w:rsidRDefault="008D0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150850"/>
    <w:rsid w:val="00154031"/>
    <w:rsid w:val="00155E91"/>
    <w:rsid w:val="00185272"/>
    <w:rsid w:val="00186E32"/>
    <w:rsid w:val="001C48F7"/>
    <w:rsid w:val="001D4AFD"/>
    <w:rsid w:val="001D5A10"/>
    <w:rsid w:val="001E2205"/>
    <w:rsid w:val="001F3BC0"/>
    <w:rsid w:val="0023158B"/>
    <w:rsid w:val="00291819"/>
    <w:rsid w:val="00295F12"/>
    <w:rsid w:val="002A4D90"/>
    <w:rsid w:val="002C75F3"/>
    <w:rsid w:val="002F37C4"/>
    <w:rsid w:val="003242D7"/>
    <w:rsid w:val="00333D33"/>
    <w:rsid w:val="00363C89"/>
    <w:rsid w:val="003F2BF1"/>
    <w:rsid w:val="004D4C6D"/>
    <w:rsid w:val="00505388"/>
    <w:rsid w:val="005517D8"/>
    <w:rsid w:val="00583359"/>
    <w:rsid w:val="005C17CA"/>
    <w:rsid w:val="005F1051"/>
    <w:rsid w:val="00630B31"/>
    <w:rsid w:val="00652C0A"/>
    <w:rsid w:val="00711D26"/>
    <w:rsid w:val="00761D39"/>
    <w:rsid w:val="00783BBD"/>
    <w:rsid w:val="00796FC2"/>
    <w:rsid w:val="007F54B6"/>
    <w:rsid w:val="00833598"/>
    <w:rsid w:val="00840094"/>
    <w:rsid w:val="008427B4"/>
    <w:rsid w:val="00856D89"/>
    <w:rsid w:val="00881C18"/>
    <w:rsid w:val="00883089"/>
    <w:rsid w:val="008D04A0"/>
    <w:rsid w:val="008F0912"/>
    <w:rsid w:val="00973D0D"/>
    <w:rsid w:val="00983BE8"/>
    <w:rsid w:val="009955B0"/>
    <w:rsid w:val="009A7FB4"/>
    <w:rsid w:val="009E254D"/>
    <w:rsid w:val="00A07F9A"/>
    <w:rsid w:val="00A1299C"/>
    <w:rsid w:val="00A443BC"/>
    <w:rsid w:val="00A81010"/>
    <w:rsid w:val="00A8109E"/>
    <w:rsid w:val="00B65470"/>
    <w:rsid w:val="00BA7509"/>
    <w:rsid w:val="00BB3B6B"/>
    <w:rsid w:val="00BC582F"/>
    <w:rsid w:val="00BE6B81"/>
    <w:rsid w:val="00BF0171"/>
    <w:rsid w:val="00C075C7"/>
    <w:rsid w:val="00C171D4"/>
    <w:rsid w:val="00C351AC"/>
    <w:rsid w:val="00CD6FBE"/>
    <w:rsid w:val="00D10AB2"/>
    <w:rsid w:val="00D54A52"/>
    <w:rsid w:val="00D934BF"/>
    <w:rsid w:val="00DB7CA8"/>
    <w:rsid w:val="00DE1A8C"/>
    <w:rsid w:val="00E2664B"/>
    <w:rsid w:val="00E3215D"/>
    <w:rsid w:val="00E75C17"/>
    <w:rsid w:val="00E95026"/>
    <w:rsid w:val="00E97377"/>
    <w:rsid w:val="00F04967"/>
    <w:rsid w:val="00F47C32"/>
    <w:rsid w:val="00F752E6"/>
    <w:rsid w:val="00FA4E77"/>
    <w:rsid w:val="00FD3A9A"/>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6</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7</b:RefOrder>
  </b:Source>
</b:Sources>
</file>

<file path=customXml/itemProps1.xml><?xml version="1.0" encoding="utf-8"?>
<ds:datastoreItem xmlns:ds="http://schemas.openxmlformats.org/officeDocument/2006/customXml" ds:itemID="{E2203851-9D49-43B3-8207-ADF9DC0F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18</Pages>
  <Words>2828</Words>
  <Characters>15554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Jhonatan Sánchez Rojas</cp:lastModifiedBy>
  <cp:revision>41</cp:revision>
  <dcterms:created xsi:type="dcterms:W3CDTF">2022-06-28T16:04:00Z</dcterms:created>
  <dcterms:modified xsi:type="dcterms:W3CDTF">2022-07-02T02:52:00Z</dcterms:modified>
</cp:coreProperties>
</file>