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476465CA" w14:textId="6636D351" w:rsidR="00783BBD" w:rsidRPr="00840094" w:rsidRDefault="00652C0A" w:rsidP="00652C0A">
      <w:pPr>
        <w:spacing w:before="204"/>
        <w:ind w:left="1180" w:right="1229"/>
        <w:jc w:val="center"/>
        <w:rPr>
          <w:sz w:val="20"/>
        </w:rPr>
      </w:pPr>
      <w:r>
        <w:rPr>
          <w:sz w:val="32"/>
        </w:rPr>
        <w:t>DISEÑO DE UN SISTEMA DE CONTROL PARA HISTORIAL Y CITAS MÉDICAS EN CENTROS DE SALUD</w:t>
      </w:r>
    </w:p>
    <w:p w14:paraId="71A1D0D2" w14:textId="77777777" w:rsidR="00783BBD" w:rsidRPr="00840094" w:rsidRDefault="00783BBD">
      <w:pPr>
        <w:pStyle w:val="Textoindependiente"/>
        <w:rPr>
          <w:sz w:val="20"/>
        </w:rPr>
      </w:pPr>
    </w:p>
    <w:p w14:paraId="67D4EB58" w14:textId="77777777" w:rsidR="00783BBD" w:rsidRPr="00840094" w:rsidRDefault="00783BBD">
      <w:pPr>
        <w:pStyle w:val="Textoindependiente"/>
        <w:rPr>
          <w:sz w:val="20"/>
        </w:rPr>
      </w:pP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389937"/>
      <w:r w:rsidRPr="00840094">
        <w:t>Resumen</w:t>
      </w:r>
      <w:bookmarkEnd w:id="0"/>
    </w:p>
    <w:p w14:paraId="7C69FCF2" w14:textId="77777777" w:rsidR="00783BBD" w:rsidRPr="00840094" w:rsidRDefault="00783BBD">
      <w:pPr>
        <w:pStyle w:val="Textoindependiente"/>
        <w:rPr>
          <w:b/>
          <w:sz w:val="30"/>
        </w:rPr>
      </w:pPr>
    </w:p>
    <w:p w14:paraId="0919D571" w14:textId="77777777" w:rsidR="00783BBD" w:rsidRPr="00840094" w:rsidRDefault="00783BBD">
      <w:pPr>
        <w:pStyle w:val="Textoindependiente"/>
        <w:rPr>
          <w:b/>
          <w:sz w:val="42"/>
        </w:rPr>
      </w:pPr>
    </w:p>
    <w:p w14:paraId="3F1DF78A" w14:textId="77777777" w:rsidR="00783BBD" w:rsidRPr="00840094" w:rsidRDefault="00E97377">
      <w:pPr>
        <w:ind w:left="101" w:right="371"/>
        <w:rPr>
          <w:sz w:val="24"/>
        </w:rPr>
      </w:pPr>
      <w:r w:rsidRPr="00840094">
        <w:rPr>
          <w:sz w:val="24"/>
        </w:rPr>
        <w:t xml:space="preserve">El resumen debe contar con </w:t>
      </w:r>
      <w:r w:rsidRPr="00840094">
        <w:rPr>
          <w:b/>
          <w:sz w:val="24"/>
        </w:rPr>
        <w:t>200 palabras como mínimo</w:t>
      </w:r>
      <w:r w:rsidRPr="00840094">
        <w:rPr>
          <w:sz w:val="24"/>
        </w:rPr>
        <w:t xml:space="preserve">. Escribir el Resumen y </w:t>
      </w:r>
      <w:proofErr w:type="spellStart"/>
      <w:r w:rsidRPr="00840094">
        <w:rPr>
          <w:spacing w:val="-3"/>
          <w:sz w:val="24"/>
        </w:rPr>
        <w:t>Abstract</w:t>
      </w:r>
      <w:proofErr w:type="spellEnd"/>
      <w:r w:rsidRPr="00840094">
        <w:rPr>
          <w:spacing w:val="-3"/>
          <w:sz w:val="24"/>
        </w:rPr>
        <w:t xml:space="preserve"> </w:t>
      </w:r>
      <w:r w:rsidRPr="00840094">
        <w:rPr>
          <w:sz w:val="24"/>
        </w:rPr>
        <w:t>en un sólo párrafo.</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3117A4DF" w14:textId="77777777" w:rsidR="00783BBD" w:rsidRPr="00840094" w:rsidRDefault="00E97377">
      <w:pPr>
        <w:ind w:left="101"/>
        <w:rPr>
          <w:b/>
          <w:sz w:val="24"/>
        </w:rPr>
      </w:pPr>
      <w:r w:rsidRPr="00840094">
        <w:rPr>
          <w:b/>
          <w:sz w:val="24"/>
        </w:rPr>
        <w:t>Palabras Claves:</w:t>
      </w:r>
    </w:p>
    <w:p w14:paraId="731CC5BE" w14:textId="77777777" w:rsidR="00783BBD" w:rsidRPr="00840094" w:rsidRDefault="00783BBD">
      <w:pPr>
        <w:rPr>
          <w:sz w:val="24"/>
        </w:rPr>
        <w:sectPr w:rsidR="00783BBD" w:rsidRPr="00840094">
          <w:headerReference w:type="default" r:id="rId10"/>
          <w:footerReference w:type="default" r:id="rId11"/>
          <w:pgSz w:w="12240" w:h="15840"/>
          <w:pgMar w:top="1420" w:right="1560" w:bottom="1340" w:left="1600" w:header="937" w:footer="1147" w:gutter="0"/>
          <w:pgNumType w:start="2"/>
          <w:cols w:space="720"/>
        </w:sectPr>
      </w:pPr>
    </w:p>
    <w:p w14:paraId="31DAF5D9" w14:textId="77777777" w:rsidR="00783BBD" w:rsidRPr="00840094" w:rsidRDefault="00783BBD">
      <w:pPr>
        <w:pStyle w:val="Textoindependiente"/>
        <w:rPr>
          <w:b/>
          <w:sz w:val="20"/>
        </w:rPr>
      </w:pPr>
    </w:p>
    <w:p w14:paraId="381647FF" w14:textId="77777777" w:rsidR="00783BBD" w:rsidRPr="00840094" w:rsidRDefault="00783BBD">
      <w:pPr>
        <w:pStyle w:val="Textoindependiente"/>
        <w:rPr>
          <w:b/>
          <w:sz w:val="20"/>
        </w:rPr>
      </w:pPr>
    </w:p>
    <w:p w14:paraId="49D4C406" w14:textId="77777777" w:rsidR="00783BBD" w:rsidRPr="00840094" w:rsidRDefault="00E97377">
      <w:pPr>
        <w:pStyle w:val="Ttulo1"/>
        <w:spacing w:before="253"/>
        <w:ind w:right="1142"/>
      </w:pPr>
      <w:bookmarkStart w:id="1" w:name="_Toc107389938"/>
      <w:proofErr w:type="spellStart"/>
      <w:r w:rsidRPr="00840094">
        <w:t>Abstract</w:t>
      </w:r>
      <w:bookmarkEnd w:id="1"/>
      <w:proofErr w:type="spellEnd"/>
    </w:p>
    <w:p w14:paraId="0270F17A" w14:textId="77777777" w:rsidR="00783BBD" w:rsidRPr="00840094" w:rsidRDefault="00783BBD">
      <w:pPr>
        <w:pStyle w:val="Textoindependiente"/>
        <w:rPr>
          <w:b/>
          <w:sz w:val="20"/>
        </w:rPr>
      </w:pPr>
    </w:p>
    <w:p w14:paraId="41EC79E3" w14:textId="77777777" w:rsidR="00783BBD" w:rsidRPr="00840094" w:rsidRDefault="00783BBD">
      <w:pPr>
        <w:pStyle w:val="Textoindependiente"/>
        <w:rPr>
          <w:b/>
          <w:sz w:val="20"/>
        </w:rPr>
      </w:pPr>
    </w:p>
    <w:p w14:paraId="280CC585" w14:textId="77777777" w:rsidR="00783BBD" w:rsidRPr="00840094" w:rsidRDefault="00783BBD">
      <w:pPr>
        <w:pStyle w:val="Textoindependiente"/>
        <w:rPr>
          <w:b/>
          <w:sz w:val="20"/>
        </w:rPr>
      </w:pPr>
    </w:p>
    <w:p w14:paraId="0D0257CF" w14:textId="77777777" w:rsidR="00783BBD" w:rsidRPr="00840094" w:rsidRDefault="00783BBD">
      <w:pPr>
        <w:pStyle w:val="Textoindependiente"/>
        <w:rPr>
          <w:b/>
          <w:sz w:val="20"/>
        </w:rPr>
      </w:pPr>
    </w:p>
    <w:p w14:paraId="2DEF6788" w14:textId="77777777" w:rsidR="00783BBD" w:rsidRPr="00840094" w:rsidRDefault="00783BBD">
      <w:pPr>
        <w:pStyle w:val="Textoindependiente"/>
        <w:rPr>
          <w:b/>
          <w:sz w:val="20"/>
        </w:rPr>
      </w:pPr>
    </w:p>
    <w:p w14:paraId="5463A33F" w14:textId="77777777" w:rsidR="00783BBD" w:rsidRPr="00840094" w:rsidRDefault="00783BBD">
      <w:pPr>
        <w:pStyle w:val="Textoindependiente"/>
        <w:rPr>
          <w:b/>
          <w:sz w:val="20"/>
        </w:rPr>
      </w:pPr>
    </w:p>
    <w:p w14:paraId="0D7A95BC" w14:textId="77777777" w:rsidR="00783BBD" w:rsidRPr="00840094" w:rsidRDefault="00783BBD">
      <w:pPr>
        <w:pStyle w:val="Textoindependiente"/>
        <w:rPr>
          <w:b/>
          <w:sz w:val="20"/>
        </w:rPr>
      </w:pPr>
    </w:p>
    <w:p w14:paraId="32CF0BB7" w14:textId="77777777" w:rsidR="00783BBD" w:rsidRPr="00840094" w:rsidRDefault="00783BBD">
      <w:pPr>
        <w:pStyle w:val="Textoindependiente"/>
        <w:rPr>
          <w:b/>
          <w:sz w:val="20"/>
        </w:rPr>
      </w:pPr>
    </w:p>
    <w:p w14:paraId="4C012AB8" w14:textId="77777777" w:rsidR="00783BBD" w:rsidRPr="00840094" w:rsidRDefault="00783BBD">
      <w:pPr>
        <w:pStyle w:val="Textoindependiente"/>
        <w:spacing w:before="2"/>
        <w:rPr>
          <w:b/>
        </w:rPr>
      </w:pPr>
    </w:p>
    <w:p w14:paraId="63D0BA5F" w14:textId="77777777" w:rsidR="00783BBD" w:rsidRPr="00840094" w:rsidRDefault="00E97377">
      <w:pPr>
        <w:spacing w:before="90"/>
        <w:ind w:left="191"/>
        <w:rPr>
          <w:b/>
          <w:sz w:val="24"/>
        </w:rPr>
      </w:pPr>
      <w:proofErr w:type="spellStart"/>
      <w:r w:rsidRPr="00840094">
        <w:rPr>
          <w:b/>
          <w:sz w:val="24"/>
        </w:rPr>
        <w:t>Keywords</w:t>
      </w:r>
      <w:proofErr w:type="spellEnd"/>
      <w:r w:rsidRPr="00840094">
        <w:rPr>
          <w:b/>
          <w:sz w:val="24"/>
        </w:rPr>
        <w:t>:</w:t>
      </w:r>
    </w:p>
    <w:p w14:paraId="598AAD12" w14:textId="77777777" w:rsidR="00783BBD" w:rsidRPr="00840094" w:rsidRDefault="00783BBD">
      <w:pPr>
        <w:rPr>
          <w:sz w:val="24"/>
        </w:rPr>
        <w:sectPr w:rsidR="00783BBD" w:rsidRPr="00840094">
          <w:pgSz w:w="12240" w:h="15840"/>
          <w:pgMar w:top="1420" w:right="1560" w:bottom="1340" w:left="1600" w:header="937" w:footer="1147" w:gutter="0"/>
          <w:cols w:space="720"/>
        </w:sectPr>
      </w:pPr>
    </w:p>
    <w:p w14:paraId="381E6E38" w14:textId="77777777" w:rsidR="00783BBD" w:rsidRPr="00840094" w:rsidRDefault="00783BBD">
      <w:pPr>
        <w:pStyle w:val="Textoindependiente"/>
        <w:rPr>
          <w:b/>
          <w:sz w:val="20"/>
        </w:rPr>
      </w:pPr>
    </w:p>
    <w:p w14:paraId="02773CA7" w14:textId="77777777" w:rsidR="00783BBD" w:rsidRPr="00840094" w:rsidRDefault="00783BBD">
      <w:pPr>
        <w:pStyle w:val="Textoindependiente"/>
        <w:rPr>
          <w:b/>
          <w:sz w:val="20"/>
        </w:rPr>
      </w:pPr>
    </w:p>
    <w:p w14:paraId="335E9222" w14:textId="77777777" w:rsidR="00783BBD" w:rsidRPr="00154031" w:rsidRDefault="00E97377" w:rsidP="00154031">
      <w:pPr>
        <w:jc w:val="center"/>
        <w:rPr>
          <w:b/>
          <w:bCs/>
          <w:sz w:val="28"/>
          <w:szCs w:val="28"/>
        </w:rPr>
      </w:pPr>
      <w:r w:rsidRPr="00154031">
        <w:rPr>
          <w:b/>
          <w:bCs/>
          <w:sz w:val="28"/>
          <w:szCs w:val="28"/>
        </w:rPr>
        <w:t>Tabla de Contenidos</w:t>
      </w:r>
    </w:p>
    <w:p w14:paraId="638026D7" w14:textId="77777777" w:rsidR="00783BBD" w:rsidRDefault="00783BBD">
      <w:pPr>
        <w:rPr>
          <w:b/>
          <w:bCs/>
          <w:sz w:val="28"/>
          <w:szCs w:val="28"/>
        </w:rPr>
      </w:pP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62E5CC8" w14:textId="714F970B" w:rsidR="003242D7"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389937" w:history="1">
            <w:r w:rsidR="003242D7" w:rsidRPr="00240135">
              <w:rPr>
                <w:rStyle w:val="Hipervnculo"/>
                <w:noProof/>
              </w:rPr>
              <w:t>Resumen</w:t>
            </w:r>
            <w:r w:rsidR="003242D7">
              <w:rPr>
                <w:noProof/>
                <w:webHidden/>
              </w:rPr>
              <w:tab/>
            </w:r>
            <w:r w:rsidR="003242D7">
              <w:rPr>
                <w:noProof/>
                <w:webHidden/>
              </w:rPr>
              <w:fldChar w:fldCharType="begin"/>
            </w:r>
            <w:r w:rsidR="003242D7">
              <w:rPr>
                <w:noProof/>
                <w:webHidden/>
              </w:rPr>
              <w:instrText xml:space="preserve"> PAGEREF _Toc107389937 \h </w:instrText>
            </w:r>
            <w:r w:rsidR="003242D7">
              <w:rPr>
                <w:noProof/>
                <w:webHidden/>
              </w:rPr>
            </w:r>
            <w:r w:rsidR="003242D7">
              <w:rPr>
                <w:noProof/>
                <w:webHidden/>
              </w:rPr>
              <w:fldChar w:fldCharType="separate"/>
            </w:r>
            <w:r w:rsidR="003242D7">
              <w:rPr>
                <w:noProof/>
                <w:webHidden/>
              </w:rPr>
              <w:t>2</w:t>
            </w:r>
            <w:r w:rsidR="003242D7">
              <w:rPr>
                <w:noProof/>
                <w:webHidden/>
              </w:rPr>
              <w:fldChar w:fldCharType="end"/>
            </w:r>
          </w:hyperlink>
        </w:p>
        <w:p w14:paraId="6BAA4E01" w14:textId="7712826D" w:rsidR="003242D7" w:rsidRDefault="00E75C17">
          <w:pPr>
            <w:pStyle w:val="TDC1"/>
            <w:tabs>
              <w:tab w:val="right" w:pos="9070"/>
            </w:tabs>
            <w:rPr>
              <w:rFonts w:asciiTheme="minorHAnsi" w:eastAsiaTheme="minorEastAsia" w:hAnsiTheme="minorHAnsi" w:cstheme="minorBidi"/>
              <w:noProof/>
              <w:lang w:eastAsia="es-PE"/>
            </w:rPr>
          </w:pPr>
          <w:hyperlink w:anchor="_Toc107389938" w:history="1">
            <w:r w:rsidR="003242D7" w:rsidRPr="00240135">
              <w:rPr>
                <w:rStyle w:val="Hipervnculo"/>
                <w:noProof/>
              </w:rPr>
              <w:t>Abstract</w:t>
            </w:r>
            <w:r w:rsidR="003242D7">
              <w:rPr>
                <w:noProof/>
                <w:webHidden/>
              </w:rPr>
              <w:tab/>
            </w:r>
            <w:r w:rsidR="003242D7">
              <w:rPr>
                <w:noProof/>
                <w:webHidden/>
              </w:rPr>
              <w:fldChar w:fldCharType="begin"/>
            </w:r>
            <w:r w:rsidR="003242D7">
              <w:rPr>
                <w:noProof/>
                <w:webHidden/>
              </w:rPr>
              <w:instrText xml:space="preserve"> PAGEREF _Toc107389938 \h </w:instrText>
            </w:r>
            <w:r w:rsidR="003242D7">
              <w:rPr>
                <w:noProof/>
                <w:webHidden/>
              </w:rPr>
            </w:r>
            <w:r w:rsidR="003242D7">
              <w:rPr>
                <w:noProof/>
                <w:webHidden/>
              </w:rPr>
              <w:fldChar w:fldCharType="separate"/>
            </w:r>
            <w:r w:rsidR="003242D7">
              <w:rPr>
                <w:noProof/>
                <w:webHidden/>
              </w:rPr>
              <w:t>3</w:t>
            </w:r>
            <w:r w:rsidR="003242D7">
              <w:rPr>
                <w:noProof/>
                <w:webHidden/>
              </w:rPr>
              <w:fldChar w:fldCharType="end"/>
            </w:r>
          </w:hyperlink>
        </w:p>
        <w:p w14:paraId="7F7F652F" w14:textId="5B77258B" w:rsidR="003242D7" w:rsidRDefault="00E75C17">
          <w:pPr>
            <w:pStyle w:val="TDC1"/>
            <w:tabs>
              <w:tab w:val="right" w:pos="9070"/>
            </w:tabs>
            <w:rPr>
              <w:rFonts w:asciiTheme="minorHAnsi" w:eastAsiaTheme="minorEastAsia" w:hAnsiTheme="minorHAnsi" w:cstheme="minorBidi"/>
              <w:noProof/>
              <w:lang w:eastAsia="es-PE"/>
            </w:rPr>
          </w:pPr>
          <w:hyperlink w:anchor="_Toc107389939" w:history="1">
            <w:r w:rsidR="003242D7" w:rsidRPr="00240135">
              <w:rPr>
                <w:rStyle w:val="Hipervnculo"/>
                <w:noProof/>
              </w:rPr>
              <w:t>Capítulo 1 Introducción</w:t>
            </w:r>
            <w:r w:rsidR="003242D7">
              <w:rPr>
                <w:noProof/>
                <w:webHidden/>
              </w:rPr>
              <w:tab/>
            </w:r>
            <w:r w:rsidR="003242D7">
              <w:rPr>
                <w:noProof/>
                <w:webHidden/>
              </w:rPr>
              <w:fldChar w:fldCharType="begin"/>
            </w:r>
            <w:r w:rsidR="003242D7">
              <w:rPr>
                <w:noProof/>
                <w:webHidden/>
              </w:rPr>
              <w:instrText xml:space="preserve"> PAGEREF _Toc107389939 \h </w:instrText>
            </w:r>
            <w:r w:rsidR="003242D7">
              <w:rPr>
                <w:noProof/>
                <w:webHidden/>
              </w:rPr>
            </w:r>
            <w:r w:rsidR="003242D7">
              <w:rPr>
                <w:noProof/>
                <w:webHidden/>
              </w:rPr>
              <w:fldChar w:fldCharType="separate"/>
            </w:r>
            <w:r w:rsidR="003242D7">
              <w:rPr>
                <w:noProof/>
                <w:webHidden/>
              </w:rPr>
              <w:t>1</w:t>
            </w:r>
            <w:r w:rsidR="003242D7">
              <w:rPr>
                <w:noProof/>
                <w:webHidden/>
              </w:rPr>
              <w:fldChar w:fldCharType="end"/>
            </w:r>
          </w:hyperlink>
        </w:p>
        <w:p w14:paraId="5559C0C5" w14:textId="5D183108" w:rsidR="003242D7" w:rsidRDefault="00E75C17">
          <w:pPr>
            <w:pStyle w:val="TDC2"/>
            <w:tabs>
              <w:tab w:val="left" w:pos="880"/>
              <w:tab w:val="right" w:pos="9070"/>
            </w:tabs>
            <w:rPr>
              <w:rFonts w:asciiTheme="minorHAnsi" w:eastAsiaTheme="minorEastAsia" w:hAnsiTheme="minorHAnsi" w:cstheme="minorBidi"/>
              <w:noProof/>
              <w:lang w:eastAsia="es-PE"/>
            </w:rPr>
          </w:pPr>
          <w:hyperlink w:anchor="_Toc107389940" w:history="1">
            <w:r w:rsidR="003242D7" w:rsidRPr="00240135">
              <w:rPr>
                <w:rStyle w:val="Hipervnculo"/>
                <w:noProof/>
              </w:rPr>
              <w:t>1.1.</w:t>
            </w:r>
            <w:r w:rsidR="003242D7">
              <w:rPr>
                <w:rFonts w:asciiTheme="minorHAnsi" w:eastAsiaTheme="minorEastAsia" w:hAnsiTheme="minorHAnsi" w:cstheme="minorBidi"/>
                <w:noProof/>
                <w:lang w:eastAsia="es-PE"/>
              </w:rPr>
              <w:tab/>
            </w:r>
            <w:r w:rsidR="003242D7" w:rsidRPr="00240135">
              <w:rPr>
                <w:rStyle w:val="Hipervnculo"/>
                <w:noProof/>
              </w:rPr>
              <w:t>Realidad</w:t>
            </w:r>
            <w:r w:rsidR="003242D7" w:rsidRPr="00240135">
              <w:rPr>
                <w:rStyle w:val="Hipervnculo"/>
                <w:noProof/>
                <w:spacing w:val="-1"/>
              </w:rPr>
              <w:t xml:space="preserve"> </w:t>
            </w:r>
            <w:r w:rsidR="003242D7" w:rsidRPr="00240135">
              <w:rPr>
                <w:rStyle w:val="Hipervnculo"/>
                <w:noProof/>
              </w:rPr>
              <w:t>Problemática</w:t>
            </w:r>
            <w:r w:rsidR="003242D7">
              <w:rPr>
                <w:noProof/>
                <w:webHidden/>
              </w:rPr>
              <w:tab/>
            </w:r>
            <w:r w:rsidR="003242D7">
              <w:rPr>
                <w:noProof/>
                <w:webHidden/>
              </w:rPr>
              <w:fldChar w:fldCharType="begin"/>
            </w:r>
            <w:r w:rsidR="003242D7">
              <w:rPr>
                <w:noProof/>
                <w:webHidden/>
              </w:rPr>
              <w:instrText xml:space="preserve"> PAGEREF _Toc107389940 \h </w:instrText>
            </w:r>
            <w:r w:rsidR="003242D7">
              <w:rPr>
                <w:noProof/>
                <w:webHidden/>
              </w:rPr>
            </w:r>
            <w:r w:rsidR="003242D7">
              <w:rPr>
                <w:noProof/>
                <w:webHidden/>
              </w:rPr>
              <w:fldChar w:fldCharType="separate"/>
            </w:r>
            <w:r w:rsidR="003242D7">
              <w:rPr>
                <w:noProof/>
                <w:webHidden/>
              </w:rPr>
              <w:t>1</w:t>
            </w:r>
            <w:r w:rsidR="003242D7">
              <w:rPr>
                <w:noProof/>
                <w:webHidden/>
              </w:rPr>
              <w:fldChar w:fldCharType="end"/>
            </w:r>
          </w:hyperlink>
        </w:p>
        <w:p w14:paraId="6F4539C7" w14:textId="678DF559" w:rsidR="003242D7" w:rsidRDefault="00E75C17">
          <w:pPr>
            <w:pStyle w:val="TDC2"/>
            <w:tabs>
              <w:tab w:val="left" w:pos="880"/>
              <w:tab w:val="right" w:pos="9070"/>
            </w:tabs>
            <w:rPr>
              <w:rFonts w:asciiTheme="minorHAnsi" w:eastAsiaTheme="minorEastAsia" w:hAnsiTheme="minorHAnsi" w:cstheme="minorBidi"/>
              <w:noProof/>
              <w:lang w:eastAsia="es-PE"/>
            </w:rPr>
          </w:pPr>
          <w:hyperlink w:anchor="_Toc107389941" w:history="1">
            <w:r w:rsidR="003242D7" w:rsidRPr="00240135">
              <w:rPr>
                <w:rStyle w:val="Hipervnculo"/>
                <w:noProof/>
              </w:rPr>
              <w:t>1.2.</w:t>
            </w:r>
            <w:r w:rsidR="003242D7">
              <w:rPr>
                <w:rFonts w:asciiTheme="minorHAnsi" w:eastAsiaTheme="minorEastAsia" w:hAnsiTheme="minorHAnsi" w:cstheme="minorBidi"/>
                <w:noProof/>
                <w:lang w:eastAsia="es-PE"/>
              </w:rPr>
              <w:tab/>
            </w:r>
            <w:r w:rsidR="003242D7" w:rsidRPr="00240135">
              <w:rPr>
                <w:rStyle w:val="Hipervnculo"/>
                <w:noProof/>
              </w:rPr>
              <w:t>Formulación del</w:t>
            </w:r>
            <w:r w:rsidR="003242D7" w:rsidRPr="00240135">
              <w:rPr>
                <w:rStyle w:val="Hipervnculo"/>
                <w:noProof/>
                <w:spacing w:val="-1"/>
              </w:rPr>
              <w:t xml:space="preserve"> </w:t>
            </w:r>
            <w:r w:rsidR="003242D7" w:rsidRPr="00240135">
              <w:rPr>
                <w:rStyle w:val="Hipervnculo"/>
                <w:noProof/>
              </w:rPr>
              <w:t>Problema</w:t>
            </w:r>
            <w:r w:rsidR="003242D7">
              <w:rPr>
                <w:noProof/>
                <w:webHidden/>
              </w:rPr>
              <w:tab/>
            </w:r>
            <w:r w:rsidR="003242D7">
              <w:rPr>
                <w:noProof/>
                <w:webHidden/>
              </w:rPr>
              <w:fldChar w:fldCharType="begin"/>
            </w:r>
            <w:r w:rsidR="003242D7">
              <w:rPr>
                <w:noProof/>
                <w:webHidden/>
              </w:rPr>
              <w:instrText xml:space="preserve"> PAGEREF _Toc107389941 \h </w:instrText>
            </w:r>
            <w:r w:rsidR="003242D7">
              <w:rPr>
                <w:noProof/>
                <w:webHidden/>
              </w:rPr>
            </w:r>
            <w:r w:rsidR="003242D7">
              <w:rPr>
                <w:noProof/>
                <w:webHidden/>
              </w:rPr>
              <w:fldChar w:fldCharType="separate"/>
            </w:r>
            <w:r w:rsidR="003242D7">
              <w:rPr>
                <w:noProof/>
                <w:webHidden/>
              </w:rPr>
              <w:t>4</w:t>
            </w:r>
            <w:r w:rsidR="003242D7">
              <w:rPr>
                <w:noProof/>
                <w:webHidden/>
              </w:rPr>
              <w:fldChar w:fldCharType="end"/>
            </w:r>
          </w:hyperlink>
        </w:p>
        <w:p w14:paraId="4DC67CEE" w14:textId="4215AABA" w:rsidR="003242D7" w:rsidRDefault="00E75C17">
          <w:pPr>
            <w:pStyle w:val="TDC2"/>
            <w:tabs>
              <w:tab w:val="left" w:pos="880"/>
              <w:tab w:val="right" w:pos="9070"/>
            </w:tabs>
            <w:rPr>
              <w:rFonts w:asciiTheme="minorHAnsi" w:eastAsiaTheme="minorEastAsia" w:hAnsiTheme="minorHAnsi" w:cstheme="minorBidi"/>
              <w:noProof/>
              <w:lang w:eastAsia="es-PE"/>
            </w:rPr>
          </w:pPr>
          <w:hyperlink w:anchor="_Toc107389942" w:history="1">
            <w:r w:rsidR="003242D7" w:rsidRPr="00240135">
              <w:rPr>
                <w:rStyle w:val="Hipervnculo"/>
                <w:noProof/>
              </w:rPr>
              <w:t>1.4</w:t>
            </w:r>
            <w:r w:rsidR="003242D7">
              <w:rPr>
                <w:rFonts w:asciiTheme="minorHAnsi" w:eastAsiaTheme="minorEastAsia" w:hAnsiTheme="minorHAnsi" w:cstheme="minorBidi"/>
                <w:noProof/>
                <w:lang w:eastAsia="es-PE"/>
              </w:rPr>
              <w:tab/>
            </w:r>
            <w:r w:rsidR="003242D7" w:rsidRPr="00240135">
              <w:rPr>
                <w:rStyle w:val="Hipervnculo"/>
                <w:noProof/>
              </w:rPr>
              <w:t>Objetivos</w:t>
            </w:r>
            <w:r w:rsidR="003242D7">
              <w:rPr>
                <w:noProof/>
                <w:webHidden/>
              </w:rPr>
              <w:tab/>
            </w:r>
            <w:r w:rsidR="003242D7">
              <w:rPr>
                <w:noProof/>
                <w:webHidden/>
              </w:rPr>
              <w:fldChar w:fldCharType="begin"/>
            </w:r>
            <w:r w:rsidR="003242D7">
              <w:rPr>
                <w:noProof/>
                <w:webHidden/>
              </w:rPr>
              <w:instrText xml:space="preserve"> PAGEREF _Toc107389942 \h </w:instrText>
            </w:r>
            <w:r w:rsidR="003242D7">
              <w:rPr>
                <w:noProof/>
                <w:webHidden/>
              </w:rPr>
            </w:r>
            <w:r w:rsidR="003242D7">
              <w:rPr>
                <w:noProof/>
                <w:webHidden/>
              </w:rPr>
              <w:fldChar w:fldCharType="separate"/>
            </w:r>
            <w:r w:rsidR="003242D7">
              <w:rPr>
                <w:noProof/>
                <w:webHidden/>
              </w:rPr>
              <w:t>4</w:t>
            </w:r>
            <w:r w:rsidR="003242D7">
              <w:rPr>
                <w:noProof/>
                <w:webHidden/>
              </w:rPr>
              <w:fldChar w:fldCharType="end"/>
            </w:r>
          </w:hyperlink>
        </w:p>
        <w:p w14:paraId="52B39731" w14:textId="076F516D" w:rsidR="003242D7" w:rsidRDefault="00E75C17">
          <w:pPr>
            <w:pStyle w:val="TDC2"/>
            <w:tabs>
              <w:tab w:val="left" w:pos="880"/>
              <w:tab w:val="right" w:pos="9070"/>
            </w:tabs>
            <w:rPr>
              <w:rFonts w:asciiTheme="minorHAnsi" w:eastAsiaTheme="minorEastAsia" w:hAnsiTheme="minorHAnsi" w:cstheme="minorBidi"/>
              <w:noProof/>
              <w:lang w:eastAsia="es-PE"/>
            </w:rPr>
          </w:pPr>
          <w:hyperlink w:anchor="_Toc107389943" w:history="1">
            <w:r w:rsidR="003242D7" w:rsidRPr="00240135">
              <w:rPr>
                <w:rStyle w:val="Hipervnculo"/>
                <w:noProof/>
              </w:rPr>
              <w:t>1.5</w:t>
            </w:r>
            <w:r w:rsidR="003242D7">
              <w:rPr>
                <w:rFonts w:asciiTheme="minorHAnsi" w:eastAsiaTheme="minorEastAsia" w:hAnsiTheme="minorHAnsi" w:cstheme="minorBidi"/>
                <w:noProof/>
                <w:lang w:eastAsia="es-PE"/>
              </w:rPr>
              <w:tab/>
            </w:r>
            <w:r w:rsidR="003242D7" w:rsidRPr="00240135">
              <w:rPr>
                <w:rStyle w:val="Hipervnculo"/>
                <w:noProof/>
              </w:rPr>
              <w:t>Justificación</w:t>
            </w:r>
            <w:r w:rsidR="003242D7">
              <w:rPr>
                <w:noProof/>
                <w:webHidden/>
              </w:rPr>
              <w:tab/>
            </w:r>
            <w:r w:rsidR="003242D7">
              <w:rPr>
                <w:noProof/>
                <w:webHidden/>
              </w:rPr>
              <w:fldChar w:fldCharType="begin"/>
            </w:r>
            <w:r w:rsidR="003242D7">
              <w:rPr>
                <w:noProof/>
                <w:webHidden/>
              </w:rPr>
              <w:instrText xml:space="preserve"> PAGEREF _Toc107389943 \h </w:instrText>
            </w:r>
            <w:r w:rsidR="003242D7">
              <w:rPr>
                <w:noProof/>
                <w:webHidden/>
              </w:rPr>
            </w:r>
            <w:r w:rsidR="003242D7">
              <w:rPr>
                <w:noProof/>
                <w:webHidden/>
              </w:rPr>
              <w:fldChar w:fldCharType="separate"/>
            </w:r>
            <w:r w:rsidR="003242D7">
              <w:rPr>
                <w:noProof/>
                <w:webHidden/>
              </w:rPr>
              <w:t>4</w:t>
            </w:r>
            <w:r w:rsidR="003242D7">
              <w:rPr>
                <w:noProof/>
                <w:webHidden/>
              </w:rPr>
              <w:fldChar w:fldCharType="end"/>
            </w:r>
          </w:hyperlink>
        </w:p>
        <w:p w14:paraId="4EBC1FBF" w14:textId="2BED7A1C" w:rsidR="003242D7" w:rsidRDefault="00E75C17">
          <w:pPr>
            <w:pStyle w:val="TDC1"/>
            <w:tabs>
              <w:tab w:val="right" w:pos="9070"/>
            </w:tabs>
            <w:rPr>
              <w:rFonts w:asciiTheme="minorHAnsi" w:eastAsiaTheme="minorEastAsia" w:hAnsiTheme="minorHAnsi" w:cstheme="minorBidi"/>
              <w:noProof/>
              <w:lang w:eastAsia="es-PE"/>
            </w:rPr>
          </w:pPr>
          <w:hyperlink w:anchor="_Toc107389944" w:history="1">
            <w:r w:rsidR="003242D7" w:rsidRPr="00240135">
              <w:rPr>
                <w:rStyle w:val="Hipervnculo"/>
                <w:noProof/>
              </w:rPr>
              <w:t>Capítulo 2 Marco Teórico</w:t>
            </w:r>
            <w:r w:rsidR="003242D7">
              <w:rPr>
                <w:noProof/>
                <w:webHidden/>
              </w:rPr>
              <w:tab/>
            </w:r>
            <w:r w:rsidR="003242D7">
              <w:rPr>
                <w:noProof/>
                <w:webHidden/>
              </w:rPr>
              <w:fldChar w:fldCharType="begin"/>
            </w:r>
            <w:r w:rsidR="003242D7">
              <w:rPr>
                <w:noProof/>
                <w:webHidden/>
              </w:rPr>
              <w:instrText xml:space="preserve"> PAGEREF _Toc107389944 \h </w:instrText>
            </w:r>
            <w:r w:rsidR="003242D7">
              <w:rPr>
                <w:noProof/>
                <w:webHidden/>
              </w:rPr>
            </w:r>
            <w:r w:rsidR="003242D7">
              <w:rPr>
                <w:noProof/>
                <w:webHidden/>
              </w:rPr>
              <w:fldChar w:fldCharType="separate"/>
            </w:r>
            <w:r w:rsidR="003242D7">
              <w:rPr>
                <w:noProof/>
                <w:webHidden/>
              </w:rPr>
              <w:t>5</w:t>
            </w:r>
            <w:r w:rsidR="003242D7">
              <w:rPr>
                <w:noProof/>
                <w:webHidden/>
              </w:rPr>
              <w:fldChar w:fldCharType="end"/>
            </w:r>
          </w:hyperlink>
        </w:p>
        <w:p w14:paraId="221AC046" w14:textId="6627237E" w:rsidR="003242D7" w:rsidRDefault="00E75C17">
          <w:pPr>
            <w:pStyle w:val="TDC1"/>
            <w:tabs>
              <w:tab w:val="right" w:pos="9070"/>
            </w:tabs>
            <w:rPr>
              <w:rFonts w:asciiTheme="minorHAnsi" w:eastAsiaTheme="minorEastAsia" w:hAnsiTheme="minorHAnsi" w:cstheme="minorBidi"/>
              <w:noProof/>
              <w:lang w:eastAsia="es-PE"/>
            </w:rPr>
          </w:pPr>
          <w:hyperlink w:anchor="_Toc107389945" w:history="1">
            <w:r w:rsidR="003242D7" w:rsidRPr="00240135">
              <w:rPr>
                <w:rStyle w:val="Hipervnculo"/>
                <w:noProof/>
              </w:rPr>
              <w:t>Capítulo 3 Materiales y</w:t>
            </w:r>
            <w:r w:rsidR="003242D7" w:rsidRPr="00240135">
              <w:rPr>
                <w:rStyle w:val="Hipervnculo"/>
                <w:noProof/>
                <w:spacing w:val="-17"/>
              </w:rPr>
              <w:t xml:space="preserve"> </w:t>
            </w:r>
            <w:r w:rsidR="003242D7" w:rsidRPr="00240135">
              <w:rPr>
                <w:rStyle w:val="Hipervnculo"/>
                <w:noProof/>
              </w:rPr>
              <w:t>Métodos</w:t>
            </w:r>
            <w:r w:rsidR="003242D7">
              <w:rPr>
                <w:noProof/>
                <w:webHidden/>
              </w:rPr>
              <w:tab/>
            </w:r>
            <w:r w:rsidR="003242D7">
              <w:rPr>
                <w:noProof/>
                <w:webHidden/>
              </w:rPr>
              <w:fldChar w:fldCharType="begin"/>
            </w:r>
            <w:r w:rsidR="003242D7">
              <w:rPr>
                <w:noProof/>
                <w:webHidden/>
              </w:rPr>
              <w:instrText xml:space="preserve"> PAGEREF _Toc107389945 \h </w:instrText>
            </w:r>
            <w:r w:rsidR="003242D7">
              <w:rPr>
                <w:noProof/>
                <w:webHidden/>
              </w:rPr>
            </w:r>
            <w:r w:rsidR="003242D7">
              <w:rPr>
                <w:noProof/>
                <w:webHidden/>
              </w:rPr>
              <w:fldChar w:fldCharType="separate"/>
            </w:r>
            <w:r w:rsidR="003242D7">
              <w:rPr>
                <w:noProof/>
                <w:webHidden/>
              </w:rPr>
              <w:t>6</w:t>
            </w:r>
            <w:r w:rsidR="003242D7">
              <w:rPr>
                <w:noProof/>
                <w:webHidden/>
              </w:rPr>
              <w:fldChar w:fldCharType="end"/>
            </w:r>
          </w:hyperlink>
        </w:p>
        <w:p w14:paraId="774F07C1" w14:textId="6664768C" w:rsidR="003242D7" w:rsidRDefault="00E75C17">
          <w:pPr>
            <w:pStyle w:val="TDC2"/>
            <w:tabs>
              <w:tab w:val="left" w:pos="880"/>
              <w:tab w:val="right" w:pos="9070"/>
            </w:tabs>
            <w:rPr>
              <w:rFonts w:asciiTheme="minorHAnsi" w:eastAsiaTheme="minorEastAsia" w:hAnsiTheme="minorHAnsi" w:cstheme="minorBidi"/>
              <w:noProof/>
              <w:lang w:eastAsia="es-PE"/>
            </w:rPr>
          </w:pPr>
          <w:hyperlink w:anchor="_Toc107389946" w:history="1">
            <w:r w:rsidR="003242D7" w:rsidRPr="00240135">
              <w:rPr>
                <w:rStyle w:val="Hipervnculo"/>
                <w:noProof/>
              </w:rPr>
              <w:t>3.1.</w:t>
            </w:r>
            <w:r w:rsidR="003242D7">
              <w:rPr>
                <w:rFonts w:asciiTheme="minorHAnsi" w:eastAsiaTheme="minorEastAsia" w:hAnsiTheme="minorHAnsi" w:cstheme="minorBidi"/>
                <w:noProof/>
                <w:lang w:eastAsia="es-PE"/>
              </w:rPr>
              <w:tab/>
            </w:r>
            <w:r w:rsidR="003242D7" w:rsidRPr="00240135">
              <w:rPr>
                <w:rStyle w:val="Hipervnculo"/>
                <w:noProof/>
              </w:rPr>
              <w:t>Descripción general de los</w:t>
            </w:r>
            <w:r w:rsidR="003242D7" w:rsidRPr="00240135">
              <w:rPr>
                <w:rStyle w:val="Hipervnculo"/>
                <w:noProof/>
                <w:spacing w:val="-1"/>
              </w:rPr>
              <w:t xml:space="preserve"> </w:t>
            </w:r>
            <w:r w:rsidR="003242D7" w:rsidRPr="00240135">
              <w:rPr>
                <w:rStyle w:val="Hipervnculo"/>
                <w:noProof/>
              </w:rPr>
              <w:t>procedimientos</w:t>
            </w:r>
            <w:r w:rsidR="003242D7">
              <w:rPr>
                <w:noProof/>
                <w:webHidden/>
              </w:rPr>
              <w:tab/>
            </w:r>
            <w:r w:rsidR="003242D7">
              <w:rPr>
                <w:noProof/>
                <w:webHidden/>
              </w:rPr>
              <w:fldChar w:fldCharType="begin"/>
            </w:r>
            <w:r w:rsidR="003242D7">
              <w:rPr>
                <w:noProof/>
                <w:webHidden/>
              </w:rPr>
              <w:instrText xml:space="preserve"> PAGEREF _Toc107389946 \h </w:instrText>
            </w:r>
            <w:r w:rsidR="003242D7">
              <w:rPr>
                <w:noProof/>
                <w:webHidden/>
              </w:rPr>
            </w:r>
            <w:r w:rsidR="003242D7">
              <w:rPr>
                <w:noProof/>
                <w:webHidden/>
              </w:rPr>
              <w:fldChar w:fldCharType="separate"/>
            </w:r>
            <w:r w:rsidR="003242D7">
              <w:rPr>
                <w:noProof/>
                <w:webHidden/>
              </w:rPr>
              <w:t>6</w:t>
            </w:r>
            <w:r w:rsidR="003242D7">
              <w:rPr>
                <w:noProof/>
                <w:webHidden/>
              </w:rPr>
              <w:fldChar w:fldCharType="end"/>
            </w:r>
          </w:hyperlink>
        </w:p>
        <w:p w14:paraId="2DE97E83" w14:textId="05BAC7E6" w:rsidR="003242D7" w:rsidRDefault="00E75C17">
          <w:pPr>
            <w:pStyle w:val="TDC2"/>
            <w:tabs>
              <w:tab w:val="left" w:pos="880"/>
              <w:tab w:val="right" w:pos="9070"/>
            </w:tabs>
            <w:rPr>
              <w:rFonts w:asciiTheme="minorHAnsi" w:eastAsiaTheme="minorEastAsia" w:hAnsiTheme="minorHAnsi" w:cstheme="minorBidi"/>
              <w:noProof/>
              <w:lang w:eastAsia="es-PE"/>
            </w:rPr>
          </w:pPr>
          <w:hyperlink w:anchor="_Toc107389947" w:history="1">
            <w:r w:rsidR="003242D7" w:rsidRPr="00240135">
              <w:rPr>
                <w:rStyle w:val="Hipervnculo"/>
                <w:noProof/>
              </w:rPr>
              <w:t>3.2.</w:t>
            </w:r>
            <w:r w:rsidR="003242D7">
              <w:rPr>
                <w:rFonts w:asciiTheme="minorHAnsi" w:eastAsiaTheme="minorEastAsia" w:hAnsiTheme="minorHAnsi" w:cstheme="minorBidi"/>
                <w:noProof/>
                <w:lang w:eastAsia="es-PE"/>
              </w:rPr>
              <w:tab/>
            </w:r>
            <w:r w:rsidR="003242D7" w:rsidRPr="00240135">
              <w:rPr>
                <w:rStyle w:val="Hipervnculo"/>
                <w:noProof/>
              </w:rPr>
              <w:t>Desarrollo de los</w:t>
            </w:r>
            <w:r w:rsidR="003242D7" w:rsidRPr="00240135">
              <w:rPr>
                <w:rStyle w:val="Hipervnculo"/>
                <w:noProof/>
                <w:spacing w:val="-1"/>
              </w:rPr>
              <w:t xml:space="preserve"> </w:t>
            </w:r>
            <w:r w:rsidR="003242D7" w:rsidRPr="00240135">
              <w:rPr>
                <w:rStyle w:val="Hipervnculo"/>
                <w:noProof/>
              </w:rPr>
              <w:t>procedimientos</w:t>
            </w:r>
            <w:r w:rsidR="003242D7">
              <w:rPr>
                <w:noProof/>
                <w:webHidden/>
              </w:rPr>
              <w:tab/>
            </w:r>
            <w:r w:rsidR="003242D7">
              <w:rPr>
                <w:noProof/>
                <w:webHidden/>
              </w:rPr>
              <w:fldChar w:fldCharType="begin"/>
            </w:r>
            <w:r w:rsidR="003242D7">
              <w:rPr>
                <w:noProof/>
                <w:webHidden/>
              </w:rPr>
              <w:instrText xml:space="preserve"> PAGEREF _Toc107389947 \h </w:instrText>
            </w:r>
            <w:r w:rsidR="003242D7">
              <w:rPr>
                <w:noProof/>
                <w:webHidden/>
              </w:rPr>
            </w:r>
            <w:r w:rsidR="003242D7">
              <w:rPr>
                <w:noProof/>
                <w:webHidden/>
              </w:rPr>
              <w:fldChar w:fldCharType="separate"/>
            </w:r>
            <w:r w:rsidR="003242D7">
              <w:rPr>
                <w:noProof/>
                <w:webHidden/>
              </w:rPr>
              <w:t>6</w:t>
            </w:r>
            <w:r w:rsidR="003242D7">
              <w:rPr>
                <w:noProof/>
                <w:webHidden/>
              </w:rPr>
              <w:fldChar w:fldCharType="end"/>
            </w:r>
          </w:hyperlink>
        </w:p>
        <w:p w14:paraId="71A723C1" w14:textId="25C2790C" w:rsidR="003242D7" w:rsidRDefault="00E75C17">
          <w:pPr>
            <w:pStyle w:val="TDC2"/>
            <w:tabs>
              <w:tab w:val="left" w:pos="1100"/>
              <w:tab w:val="right" w:pos="9070"/>
            </w:tabs>
            <w:rPr>
              <w:rFonts w:asciiTheme="minorHAnsi" w:eastAsiaTheme="minorEastAsia" w:hAnsiTheme="minorHAnsi" w:cstheme="minorBidi"/>
              <w:noProof/>
              <w:lang w:eastAsia="es-PE"/>
            </w:rPr>
          </w:pPr>
          <w:hyperlink w:anchor="_Toc107389948" w:history="1">
            <w:r w:rsidR="003242D7" w:rsidRPr="00240135">
              <w:rPr>
                <w:rStyle w:val="Hipervnculo"/>
                <w:noProof/>
              </w:rPr>
              <w:t>3.2.2.</w:t>
            </w:r>
            <w:r w:rsidR="003242D7">
              <w:rPr>
                <w:rFonts w:asciiTheme="minorHAnsi" w:eastAsiaTheme="minorEastAsia" w:hAnsiTheme="minorHAnsi" w:cstheme="minorBidi"/>
                <w:noProof/>
                <w:lang w:eastAsia="es-PE"/>
              </w:rPr>
              <w:tab/>
            </w:r>
            <w:r w:rsidR="003242D7" w:rsidRPr="00240135">
              <w:rPr>
                <w:rStyle w:val="Hipervnculo"/>
                <w:noProof/>
              </w:rPr>
              <w:t>(Objetivo 2)</w:t>
            </w:r>
            <w:r w:rsidR="003242D7">
              <w:rPr>
                <w:noProof/>
                <w:webHidden/>
              </w:rPr>
              <w:tab/>
            </w:r>
            <w:r w:rsidR="003242D7">
              <w:rPr>
                <w:noProof/>
                <w:webHidden/>
              </w:rPr>
              <w:fldChar w:fldCharType="begin"/>
            </w:r>
            <w:r w:rsidR="003242D7">
              <w:rPr>
                <w:noProof/>
                <w:webHidden/>
              </w:rPr>
              <w:instrText xml:space="preserve"> PAGEREF _Toc107389948 \h </w:instrText>
            </w:r>
            <w:r w:rsidR="003242D7">
              <w:rPr>
                <w:noProof/>
                <w:webHidden/>
              </w:rPr>
            </w:r>
            <w:r w:rsidR="003242D7">
              <w:rPr>
                <w:noProof/>
                <w:webHidden/>
              </w:rPr>
              <w:fldChar w:fldCharType="separate"/>
            </w:r>
            <w:r w:rsidR="003242D7">
              <w:rPr>
                <w:noProof/>
                <w:webHidden/>
              </w:rPr>
              <w:t>6</w:t>
            </w:r>
            <w:r w:rsidR="003242D7">
              <w:rPr>
                <w:noProof/>
                <w:webHidden/>
              </w:rPr>
              <w:fldChar w:fldCharType="end"/>
            </w:r>
          </w:hyperlink>
        </w:p>
        <w:p w14:paraId="34139DD9" w14:textId="114B4454" w:rsidR="003242D7" w:rsidRDefault="00E75C17">
          <w:pPr>
            <w:pStyle w:val="TDC2"/>
            <w:tabs>
              <w:tab w:val="left" w:pos="1100"/>
              <w:tab w:val="right" w:pos="9070"/>
            </w:tabs>
            <w:rPr>
              <w:rFonts w:asciiTheme="minorHAnsi" w:eastAsiaTheme="minorEastAsia" w:hAnsiTheme="minorHAnsi" w:cstheme="minorBidi"/>
              <w:noProof/>
              <w:lang w:eastAsia="es-PE"/>
            </w:rPr>
          </w:pPr>
          <w:hyperlink w:anchor="_Toc107389949" w:history="1">
            <w:r w:rsidR="003242D7" w:rsidRPr="00240135">
              <w:rPr>
                <w:rStyle w:val="Hipervnculo"/>
                <w:noProof/>
              </w:rPr>
              <w:t>3.2.3.</w:t>
            </w:r>
            <w:r w:rsidR="003242D7">
              <w:rPr>
                <w:rFonts w:asciiTheme="minorHAnsi" w:eastAsiaTheme="minorEastAsia" w:hAnsiTheme="minorHAnsi" w:cstheme="minorBidi"/>
                <w:noProof/>
                <w:lang w:eastAsia="es-PE"/>
              </w:rPr>
              <w:tab/>
            </w:r>
            <w:r w:rsidR="003242D7" w:rsidRPr="00240135">
              <w:rPr>
                <w:rStyle w:val="Hipervnculo"/>
                <w:noProof/>
              </w:rPr>
              <w:t>(Objetivo 3)</w:t>
            </w:r>
            <w:r w:rsidR="003242D7">
              <w:rPr>
                <w:noProof/>
                <w:webHidden/>
              </w:rPr>
              <w:tab/>
            </w:r>
            <w:r w:rsidR="003242D7">
              <w:rPr>
                <w:noProof/>
                <w:webHidden/>
              </w:rPr>
              <w:fldChar w:fldCharType="begin"/>
            </w:r>
            <w:r w:rsidR="003242D7">
              <w:rPr>
                <w:noProof/>
                <w:webHidden/>
              </w:rPr>
              <w:instrText xml:space="preserve"> PAGEREF _Toc107389949 \h </w:instrText>
            </w:r>
            <w:r w:rsidR="003242D7">
              <w:rPr>
                <w:noProof/>
                <w:webHidden/>
              </w:rPr>
            </w:r>
            <w:r w:rsidR="003242D7">
              <w:rPr>
                <w:noProof/>
                <w:webHidden/>
              </w:rPr>
              <w:fldChar w:fldCharType="separate"/>
            </w:r>
            <w:r w:rsidR="003242D7">
              <w:rPr>
                <w:noProof/>
                <w:webHidden/>
              </w:rPr>
              <w:t>6</w:t>
            </w:r>
            <w:r w:rsidR="003242D7">
              <w:rPr>
                <w:noProof/>
                <w:webHidden/>
              </w:rPr>
              <w:fldChar w:fldCharType="end"/>
            </w:r>
          </w:hyperlink>
        </w:p>
        <w:p w14:paraId="6F9B55B0" w14:textId="64FBE5C8" w:rsidR="003242D7" w:rsidRDefault="00E75C17">
          <w:pPr>
            <w:pStyle w:val="TDC1"/>
            <w:tabs>
              <w:tab w:val="right" w:pos="9070"/>
            </w:tabs>
            <w:rPr>
              <w:rFonts w:asciiTheme="minorHAnsi" w:eastAsiaTheme="minorEastAsia" w:hAnsiTheme="minorHAnsi" w:cstheme="minorBidi"/>
              <w:noProof/>
              <w:lang w:eastAsia="es-PE"/>
            </w:rPr>
          </w:pPr>
          <w:hyperlink w:anchor="_Toc107389950" w:history="1">
            <w:r w:rsidR="003242D7" w:rsidRPr="00240135">
              <w:rPr>
                <w:rStyle w:val="Hipervnculo"/>
                <w:noProof/>
              </w:rPr>
              <w:t>Capítulo 4 Resultados</w:t>
            </w:r>
            <w:r w:rsidR="003242D7">
              <w:rPr>
                <w:noProof/>
                <w:webHidden/>
              </w:rPr>
              <w:tab/>
            </w:r>
            <w:r w:rsidR="003242D7">
              <w:rPr>
                <w:noProof/>
                <w:webHidden/>
              </w:rPr>
              <w:fldChar w:fldCharType="begin"/>
            </w:r>
            <w:r w:rsidR="003242D7">
              <w:rPr>
                <w:noProof/>
                <w:webHidden/>
              </w:rPr>
              <w:instrText xml:space="preserve"> PAGEREF _Toc107389950 \h </w:instrText>
            </w:r>
            <w:r w:rsidR="003242D7">
              <w:rPr>
                <w:noProof/>
                <w:webHidden/>
              </w:rPr>
            </w:r>
            <w:r w:rsidR="003242D7">
              <w:rPr>
                <w:noProof/>
                <w:webHidden/>
              </w:rPr>
              <w:fldChar w:fldCharType="separate"/>
            </w:r>
            <w:r w:rsidR="003242D7">
              <w:rPr>
                <w:noProof/>
                <w:webHidden/>
              </w:rPr>
              <w:t>7</w:t>
            </w:r>
            <w:r w:rsidR="003242D7">
              <w:rPr>
                <w:noProof/>
                <w:webHidden/>
              </w:rPr>
              <w:fldChar w:fldCharType="end"/>
            </w:r>
          </w:hyperlink>
        </w:p>
        <w:p w14:paraId="35332232" w14:textId="37E3A55C" w:rsidR="003242D7" w:rsidRDefault="00E75C17">
          <w:pPr>
            <w:pStyle w:val="TDC2"/>
            <w:tabs>
              <w:tab w:val="left" w:pos="880"/>
              <w:tab w:val="right" w:pos="9070"/>
            </w:tabs>
            <w:rPr>
              <w:rFonts w:asciiTheme="minorHAnsi" w:eastAsiaTheme="minorEastAsia" w:hAnsiTheme="minorHAnsi" w:cstheme="minorBidi"/>
              <w:noProof/>
              <w:lang w:eastAsia="es-PE"/>
            </w:rPr>
          </w:pPr>
          <w:hyperlink w:anchor="_Toc107389951" w:history="1">
            <w:r w:rsidR="003242D7" w:rsidRPr="00240135">
              <w:rPr>
                <w:rStyle w:val="Hipervnculo"/>
                <w:noProof/>
              </w:rPr>
              <w:t>4.1.</w:t>
            </w:r>
            <w:r w:rsidR="003242D7">
              <w:rPr>
                <w:rFonts w:asciiTheme="minorHAnsi" w:eastAsiaTheme="minorEastAsia" w:hAnsiTheme="minorHAnsi" w:cstheme="minorBidi"/>
                <w:noProof/>
                <w:lang w:eastAsia="es-PE"/>
              </w:rPr>
              <w:tab/>
            </w:r>
            <w:r w:rsidR="003242D7" w:rsidRPr="00240135">
              <w:rPr>
                <w:rStyle w:val="Hipervnculo"/>
                <w:noProof/>
              </w:rPr>
              <w:t>(Objetivo 1)</w:t>
            </w:r>
            <w:r w:rsidR="003242D7">
              <w:rPr>
                <w:noProof/>
                <w:webHidden/>
              </w:rPr>
              <w:tab/>
            </w:r>
            <w:r w:rsidR="003242D7">
              <w:rPr>
                <w:noProof/>
                <w:webHidden/>
              </w:rPr>
              <w:fldChar w:fldCharType="begin"/>
            </w:r>
            <w:r w:rsidR="003242D7">
              <w:rPr>
                <w:noProof/>
                <w:webHidden/>
              </w:rPr>
              <w:instrText xml:space="preserve"> PAGEREF _Toc107389951 \h </w:instrText>
            </w:r>
            <w:r w:rsidR="003242D7">
              <w:rPr>
                <w:noProof/>
                <w:webHidden/>
              </w:rPr>
            </w:r>
            <w:r w:rsidR="003242D7">
              <w:rPr>
                <w:noProof/>
                <w:webHidden/>
              </w:rPr>
              <w:fldChar w:fldCharType="separate"/>
            </w:r>
            <w:r w:rsidR="003242D7">
              <w:rPr>
                <w:noProof/>
                <w:webHidden/>
              </w:rPr>
              <w:t>7</w:t>
            </w:r>
            <w:r w:rsidR="003242D7">
              <w:rPr>
                <w:noProof/>
                <w:webHidden/>
              </w:rPr>
              <w:fldChar w:fldCharType="end"/>
            </w:r>
          </w:hyperlink>
        </w:p>
        <w:p w14:paraId="05B3A951" w14:textId="6ABFEBF9" w:rsidR="003242D7" w:rsidRDefault="00E75C17">
          <w:pPr>
            <w:pStyle w:val="TDC2"/>
            <w:tabs>
              <w:tab w:val="left" w:pos="880"/>
              <w:tab w:val="right" w:pos="9070"/>
            </w:tabs>
            <w:rPr>
              <w:rFonts w:asciiTheme="minorHAnsi" w:eastAsiaTheme="minorEastAsia" w:hAnsiTheme="minorHAnsi" w:cstheme="minorBidi"/>
              <w:noProof/>
              <w:lang w:eastAsia="es-PE"/>
            </w:rPr>
          </w:pPr>
          <w:hyperlink w:anchor="_Toc107389952" w:history="1">
            <w:r w:rsidR="003242D7" w:rsidRPr="00240135">
              <w:rPr>
                <w:rStyle w:val="Hipervnculo"/>
                <w:noProof/>
              </w:rPr>
              <w:t>4.2.</w:t>
            </w:r>
            <w:r w:rsidR="003242D7">
              <w:rPr>
                <w:rFonts w:asciiTheme="minorHAnsi" w:eastAsiaTheme="minorEastAsia" w:hAnsiTheme="minorHAnsi" w:cstheme="minorBidi"/>
                <w:noProof/>
                <w:lang w:eastAsia="es-PE"/>
              </w:rPr>
              <w:tab/>
            </w:r>
            <w:r w:rsidR="003242D7" w:rsidRPr="00240135">
              <w:rPr>
                <w:rStyle w:val="Hipervnculo"/>
                <w:noProof/>
              </w:rPr>
              <w:t>(Objetivo 2)</w:t>
            </w:r>
            <w:r w:rsidR="003242D7">
              <w:rPr>
                <w:noProof/>
                <w:webHidden/>
              </w:rPr>
              <w:tab/>
            </w:r>
            <w:r w:rsidR="003242D7">
              <w:rPr>
                <w:noProof/>
                <w:webHidden/>
              </w:rPr>
              <w:fldChar w:fldCharType="begin"/>
            </w:r>
            <w:r w:rsidR="003242D7">
              <w:rPr>
                <w:noProof/>
                <w:webHidden/>
              </w:rPr>
              <w:instrText xml:space="preserve"> PAGEREF _Toc107389952 \h </w:instrText>
            </w:r>
            <w:r w:rsidR="003242D7">
              <w:rPr>
                <w:noProof/>
                <w:webHidden/>
              </w:rPr>
            </w:r>
            <w:r w:rsidR="003242D7">
              <w:rPr>
                <w:noProof/>
                <w:webHidden/>
              </w:rPr>
              <w:fldChar w:fldCharType="separate"/>
            </w:r>
            <w:r w:rsidR="003242D7">
              <w:rPr>
                <w:noProof/>
                <w:webHidden/>
              </w:rPr>
              <w:t>7</w:t>
            </w:r>
            <w:r w:rsidR="003242D7">
              <w:rPr>
                <w:noProof/>
                <w:webHidden/>
              </w:rPr>
              <w:fldChar w:fldCharType="end"/>
            </w:r>
          </w:hyperlink>
        </w:p>
        <w:p w14:paraId="58733109" w14:textId="675CDE8F" w:rsidR="003242D7" w:rsidRDefault="00E75C17">
          <w:pPr>
            <w:pStyle w:val="TDC2"/>
            <w:tabs>
              <w:tab w:val="left" w:pos="880"/>
              <w:tab w:val="right" w:pos="9070"/>
            </w:tabs>
            <w:rPr>
              <w:rFonts w:asciiTheme="minorHAnsi" w:eastAsiaTheme="minorEastAsia" w:hAnsiTheme="minorHAnsi" w:cstheme="minorBidi"/>
              <w:noProof/>
              <w:lang w:eastAsia="es-PE"/>
            </w:rPr>
          </w:pPr>
          <w:hyperlink w:anchor="_Toc107389953" w:history="1">
            <w:r w:rsidR="003242D7" w:rsidRPr="00240135">
              <w:rPr>
                <w:rStyle w:val="Hipervnculo"/>
                <w:noProof/>
              </w:rPr>
              <w:t>4.3.</w:t>
            </w:r>
            <w:r w:rsidR="003242D7">
              <w:rPr>
                <w:rFonts w:asciiTheme="minorHAnsi" w:eastAsiaTheme="minorEastAsia" w:hAnsiTheme="minorHAnsi" w:cstheme="minorBidi"/>
                <w:noProof/>
                <w:lang w:eastAsia="es-PE"/>
              </w:rPr>
              <w:tab/>
            </w:r>
            <w:r w:rsidR="003242D7" w:rsidRPr="00240135">
              <w:rPr>
                <w:rStyle w:val="Hipervnculo"/>
                <w:noProof/>
              </w:rPr>
              <w:t>(Objetivo 3)</w:t>
            </w:r>
            <w:r w:rsidR="003242D7">
              <w:rPr>
                <w:noProof/>
                <w:webHidden/>
              </w:rPr>
              <w:tab/>
            </w:r>
            <w:r w:rsidR="003242D7">
              <w:rPr>
                <w:noProof/>
                <w:webHidden/>
              </w:rPr>
              <w:fldChar w:fldCharType="begin"/>
            </w:r>
            <w:r w:rsidR="003242D7">
              <w:rPr>
                <w:noProof/>
                <w:webHidden/>
              </w:rPr>
              <w:instrText xml:space="preserve"> PAGEREF _Toc107389953 \h </w:instrText>
            </w:r>
            <w:r w:rsidR="003242D7">
              <w:rPr>
                <w:noProof/>
                <w:webHidden/>
              </w:rPr>
            </w:r>
            <w:r w:rsidR="003242D7">
              <w:rPr>
                <w:noProof/>
                <w:webHidden/>
              </w:rPr>
              <w:fldChar w:fldCharType="separate"/>
            </w:r>
            <w:r w:rsidR="003242D7">
              <w:rPr>
                <w:noProof/>
                <w:webHidden/>
              </w:rPr>
              <w:t>7</w:t>
            </w:r>
            <w:r w:rsidR="003242D7">
              <w:rPr>
                <w:noProof/>
                <w:webHidden/>
              </w:rPr>
              <w:fldChar w:fldCharType="end"/>
            </w:r>
          </w:hyperlink>
        </w:p>
        <w:p w14:paraId="562D1157" w14:textId="3A86F9A1" w:rsidR="003242D7" w:rsidRDefault="00E75C17">
          <w:pPr>
            <w:pStyle w:val="TDC1"/>
            <w:tabs>
              <w:tab w:val="right" w:pos="9070"/>
            </w:tabs>
            <w:rPr>
              <w:rFonts w:asciiTheme="minorHAnsi" w:eastAsiaTheme="minorEastAsia" w:hAnsiTheme="minorHAnsi" w:cstheme="minorBidi"/>
              <w:noProof/>
              <w:lang w:eastAsia="es-PE"/>
            </w:rPr>
          </w:pPr>
          <w:hyperlink w:anchor="_Toc107389954" w:history="1">
            <w:r w:rsidR="003242D7" w:rsidRPr="00240135">
              <w:rPr>
                <w:rStyle w:val="Hipervnculo"/>
                <w:noProof/>
              </w:rPr>
              <w:t>Capítulo 5 Conclusiones y Recomendaciones</w:t>
            </w:r>
            <w:r w:rsidR="003242D7">
              <w:rPr>
                <w:noProof/>
                <w:webHidden/>
              </w:rPr>
              <w:tab/>
            </w:r>
            <w:r w:rsidR="003242D7">
              <w:rPr>
                <w:noProof/>
                <w:webHidden/>
              </w:rPr>
              <w:fldChar w:fldCharType="begin"/>
            </w:r>
            <w:r w:rsidR="003242D7">
              <w:rPr>
                <w:noProof/>
                <w:webHidden/>
              </w:rPr>
              <w:instrText xml:space="preserve"> PAGEREF _Toc107389954 \h </w:instrText>
            </w:r>
            <w:r w:rsidR="003242D7">
              <w:rPr>
                <w:noProof/>
                <w:webHidden/>
              </w:rPr>
            </w:r>
            <w:r w:rsidR="003242D7">
              <w:rPr>
                <w:noProof/>
                <w:webHidden/>
              </w:rPr>
              <w:fldChar w:fldCharType="separate"/>
            </w:r>
            <w:r w:rsidR="003242D7">
              <w:rPr>
                <w:noProof/>
                <w:webHidden/>
              </w:rPr>
              <w:t>8</w:t>
            </w:r>
            <w:r w:rsidR="003242D7">
              <w:rPr>
                <w:noProof/>
                <w:webHidden/>
              </w:rPr>
              <w:fldChar w:fldCharType="end"/>
            </w:r>
          </w:hyperlink>
        </w:p>
        <w:p w14:paraId="19FF261A" w14:textId="43B3C135" w:rsidR="003242D7" w:rsidRDefault="00E75C17">
          <w:pPr>
            <w:pStyle w:val="TDC2"/>
            <w:tabs>
              <w:tab w:val="left" w:pos="880"/>
              <w:tab w:val="right" w:pos="9070"/>
            </w:tabs>
            <w:rPr>
              <w:rFonts w:asciiTheme="minorHAnsi" w:eastAsiaTheme="minorEastAsia" w:hAnsiTheme="minorHAnsi" w:cstheme="minorBidi"/>
              <w:noProof/>
              <w:lang w:eastAsia="es-PE"/>
            </w:rPr>
          </w:pPr>
          <w:hyperlink w:anchor="_Toc107389955" w:history="1">
            <w:r w:rsidR="003242D7" w:rsidRPr="00240135">
              <w:rPr>
                <w:rStyle w:val="Hipervnculo"/>
                <w:noProof/>
              </w:rPr>
              <w:t>5.1.</w:t>
            </w:r>
            <w:r w:rsidR="003242D7">
              <w:rPr>
                <w:rFonts w:asciiTheme="minorHAnsi" w:eastAsiaTheme="minorEastAsia" w:hAnsiTheme="minorHAnsi" w:cstheme="minorBidi"/>
                <w:noProof/>
                <w:lang w:eastAsia="es-PE"/>
              </w:rPr>
              <w:tab/>
            </w:r>
            <w:r w:rsidR="003242D7" w:rsidRPr="00240135">
              <w:rPr>
                <w:rStyle w:val="Hipervnculo"/>
                <w:noProof/>
              </w:rPr>
              <w:t>Conclusiones</w:t>
            </w:r>
            <w:r w:rsidR="003242D7">
              <w:rPr>
                <w:noProof/>
                <w:webHidden/>
              </w:rPr>
              <w:tab/>
            </w:r>
            <w:r w:rsidR="003242D7">
              <w:rPr>
                <w:noProof/>
                <w:webHidden/>
              </w:rPr>
              <w:fldChar w:fldCharType="begin"/>
            </w:r>
            <w:r w:rsidR="003242D7">
              <w:rPr>
                <w:noProof/>
                <w:webHidden/>
              </w:rPr>
              <w:instrText xml:space="preserve"> PAGEREF _Toc107389955 \h </w:instrText>
            </w:r>
            <w:r w:rsidR="003242D7">
              <w:rPr>
                <w:noProof/>
                <w:webHidden/>
              </w:rPr>
            </w:r>
            <w:r w:rsidR="003242D7">
              <w:rPr>
                <w:noProof/>
                <w:webHidden/>
              </w:rPr>
              <w:fldChar w:fldCharType="separate"/>
            </w:r>
            <w:r w:rsidR="003242D7">
              <w:rPr>
                <w:noProof/>
                <w:webHidden/>
              </w:rPr>
              <w:t>8</w:t>
            </w:r>
            <w:r w:rsidR="003242D7">
              <w:rPr>
                <w:noProof/>
                <w:webHidden/>
              </w:rPr>
              <w:fldChar w:fldCharType="end"/>
            </w:r>
          </w:hyperlink>
        </w:p>
        <w:p w14:paraId="6C6571B5" w14:textId="5C5F9A6D" w:rsidR="003242D7" w:rsidRDefault="00E75C17">
          <w:pPr>
            <w:pStyle w:val="TDC2"/>
            <w:tabs>
              <w:tab w:val="left" w:pos="880"/>
              <w:tab w:val="right" w:pos="9070"/>
            </w:tabs>
            <w:rPr>
              <w:rFonts w:asciiTheme="minorHAnsi" w:eastAsiaTheme="minorEastAsia" w:hAnsiTheme="minorHAnsi" w:cstheme="minorBidi"/>
              <w:noProof/>
              <w:lang w:eastAsia="es-PE"/>
            </w:rPr>
          </w:pPr>
          <w:hyperlink w:anchor="_Toc107389956" w:history="1">
            <w:r w:rsidR="003242D7" w:rsidRPr="00240135">
              <w:rPr>
                <w:rStyle w:val="Hipervnculo"/>
                <w:noProof/>
              </w:rPr>
              <w:t>5.2.</w:t>
            </w:r>
            <w:r w:rsidR="003242D7">
              <w:rPr>
                <w:rFonts w:asciiTheme="minorHAnsi" w:eastAsiaTheme="minorEastAsia" w:hAnsiTheme="minorHAnsi" w:cstheme="minorBidi"/>
                <w:noProof/>
                <w:lang w:eastAsia="es-PE"/>
              </w:rPr>
              <w:tab/>
            </w:r>
            <w:r w:rsidR="003242D7" w:rsidRPr="00240135">
              <w:rPr>
                <w:rStyle w:val="Hipervnculo"/>
                <w:noProof/>
              </w:rPr>
              <w:t>Recomendaciones</w:t>
            </w:r>
            <w:r w:rsidR="003242D7">
              <w:rPr>
                <w:noProof/>
                <w:webHidden/>
              </w:rPr>
              <w:tab/>
            </w:r>
            <w:r w:rsidR="003242D7">
              <w:rPr>
                <w:noProof/>
                <w:webHidden/>
              </w:rPr>
              <w:fldChar w:fldCharType="begin"/>
            </w:r>
            <w:r w:rsidR="003242D7">
              <w:rPr>
                <w:noProof/>
                <w:webHidden/>
              </w:rPr>
              <w:instrText xml:space="preserve"> PAGEREF _Toc107389956 \h </w:instrText>
            </w:r>
            <w:r w:rsidR="003242D7">
              <w:rPr>
                <w:noProof/>
                <w:webHidden/>
              </w:rPr>
            </w:r>
            <w:r w:rsidR="003242D7">
              <w:rPr>
                <w:noProof/>
                <w:webHidden/>
              </w:rPr>
              <w:fldChar w:fldCharType="separate"/>
            </w:r>
            <w:r w:rsidR="003242D7">
              <w:rPr>
                <w:noProof/>
                <w:webHidden/>
              </w:rPr>
              <w:t>8</w:t>
            </w:r>
            <w:r w:rsidR="003242D7">
              <w:rPr>
                <w:noProof/>
                <w:webHidden/>
              </w:rPr>
              <w:fldChar w:fldCharType="end"/>
            </w:r>
          </w:hyperlink>
        </w:p>
        <w:p w14:paraId="0AC82AC9" w14:textId="56C67804" w:rsidR="003242D7" w:rsidRDefault="00E75C17">
          <w:pPr>
            <w:pStyle w:val="TDC1"/>
            <w:tabs>
              <w:tab w:val="right" w:pos="9070"/>
            </w:tabs>
            <w:rPr>
              <w:rFonts w:asciiTheme="minorHAnsi" w:eastAsiaTheme="minorEastAsia" w:hAnsiTheme="minorHAnsi" w:cstheme="minorBidi"/>
              <w:noProof/>
              <w:lang w:eastAsia="es-PE"/>
            </w:rPr>
          </w:pPr>
          <w:hyperlink w:anchor="_Toc107389957" w:history="1">
            <w:r w:rsidR="003242D7" w:rsidRPr="00240135">
              <w:rPr>
                <w:rStyle w:val="Hipervnculo"/>
                <w:noProof/>
              </w:rPr>
              <w:t>Referencias Bibliográficas</w:t>
            </w:r>
            <w:r w:rsidR="003242D7">
              <w:rPr>
                <w:noProof/>
                <w:webHidden/>
              </w:rPr>
              <w:tab/>
            </w:r>
            <w:r w:rsidR="003242D7">
              <w:rPr>
                <w:noProof/>
                <w:webHidden/>
              </w:rPr>
              <w:fldChar w:fldCharType="begin"/>
            </w:r>
            <w:r w:rsidR="003242D7">
              <w:rPr>
                <w:noProof/>
                <w:webHidden/>
              </w:rPr>
              <w:instrText xml:space="preserve"> PAGEREF _Toc107389957 \h </w:instrText>
            </w:r>
            <w:r w:rsidR="003242D7">
              <w:rPr>
                <w:noProof/>
                <w:webHidden/>
              </w:rPr>
            </w:r>
            <w:r w:rsidR="003242D7">
              <w:rPr>
                <w:noProof/>
                <w:webHidden/>
              </w:rPr>
              <w:fldChar w:fldCharType="separate"/>
            </w:r>
            <w:r w:rsidR="003242D7">
              <w:rPr>
                <w:noProof/>
                <w:webHidden/>
              </w:rPr>
              <w:t>9</w:t>
            </w:r>
            <w:r w:rsidR="003242D7">
              <w:rPr>
                <w:noProof/>
                <w:webHidden/>
              </w:rPr>
              <w:fldChar w:fldCharType="end"/>
            </w:r>
          </w:hyperlink>
        </w:p>
        <w:p w14:paraId="3C1E2894" w14:textId="721567A4" w:rsidR="003242D7" w:rsidRDefault="00E75C17">
          <w:pPr>
            <w:pStyle w:val="TDC1"/>
            <w:tabs>
              <w:tab w:val="right" w:pos="9070"/>
            </w:tabs>
            <w:rPr>
              <w:rFonts w:asciiTheme="minorHAnsi" w:eastAsiaTheme="minorEastAsia" w:hAnsiTheme="minorHAnsi" w:cstheme="minorBidi"/>
              <w:noProof/>
              <w:lang w:eastAsia="es-PE"/>
            </w:rPr>
          </w:pPr>
          <w:hyperlink w:anchor="_Toc107389958" w:history="1">
            <w:r w:rsidR="003242D7" w:rsidRPr="00240135">
              <w:rPr>
                <w:rStyle w:val="Hipervnculo"/>
                <w:noProof/>
                <w:lang w:val="es-ES"/>
              </w:rPr>
              <w:t>Bibliografía</w:t>
            </w:r>
            <w:r w:rsidR="003242D7">
              <w:rPr>
                <w:noProof/>
                <w:webHidden/>
              </w:rPr>
              <w:tab/>
            </w:r>
            <w:r w:rsidR="003242D7">
              <w:rPr>
                <w:noProof/>
                <w:webHidden/>
              </w:rPr>
              <w:fldChar w:fldCharType="begin"/>
            </w:r>
            <w:r w:rsidR="003242D7">
              <w:rPr>
                <w:noProof/>
                <w:webHidden/>
              </w:rPr>
              <w:instrText xml:space="preserve"> PAGEREF _Toc107389958 \h </w:instrText>
            </w:r>
            <w:r w:rsidR="003242D7">
              <w:rPr>
                <w:noProof/>
                <w:webHidden/>
              </w:rPr>
            </w:r>
            <w:r w:rsidR="003242D7">
              <w:rPr>
                <w:noProof/>
                <w:webHidden/>
              </w:rPr>
              <w:fldChar w:fldCharType="separate"/>
            </w:r>
            <w:r w:rsidR="003242D7">
              <w:rPr>
                <w:noProof/>
                <w:webHidden/>
              </w:rPr>
              <w:t>9</w:t>
            </w:r>
            <w:r w:rsidR="003242D7">
              <w:rPr>
                <w:noProof/>
                <w:webHidden/>
              </w:rPr>
              <w:fldChar w:fldCharType="end"/>
            </w:r>
          </w:hyperlink>
        </w:p>
        <w:p w14:paraId="6C077B26" w14:textId="28FD6439" w:rsidR="003242D7" w:rsidRDefault="00E75C17">
          <w:pPr>
            <w:pStyle w:val="TDC1"/>
            <w:tabs>
              <w:tab w:val="right" w:pos="9070"/>
            </w:tabs>
            <w:rPr>
              <w:rFonts w:asciiTheme="minorHAnsi" w:eastAsiaTheme="minorEastAsia" w:hAnsiTheme="minorHAnsi" w:cstheme="minorBidi"/>
              <w:noProof/>
              <w:lang w:eastAsia="es-PE"/>
            </w:rPr>
          </w:pPr>
          <w:hyperlink w:anchor="_Toc107389959" w:history="1">
            <w:r w:rsidR="003242D7" w:rsidRPr="00240135">
              <w:rPr>
                <w:rStyle w:val="Hipervnculo"/>
                <w:noProof/>
              </w:rPr>
              <w:t>Anexos</w:t>
            </w:r>
            <w:r w:rsidR="003242D7">
              <w:rPr>
                <w:noProof/>
                <w:webHidden/>
              </w:rPr>
              <w:tab/>
            </w:r>
            <w:r w:rsidR="003242D7">
              <w:rPr>
                <w:noProof/>
                <w:webHidden/>
              </w:rPr>
              <w:fldChar w:fldCharType="begin"/>
            </w:r>
            <w:r w:rsidR="003242D7">
              <w:rPr>
                <w:noProof/>
                <w:webHidden/>
              </w:rPr>
              <w:instrText xml:space="preserve"> PAGEREF _Toc107389959 \h </w:instrText>
            </w:r>
            <w:r w:rsidR="003242D7">
              <w:rPr>
                <w:noProof/>
                <w:webHidden/>
              </w:rPr>
            </w:r>
            <w:r w:rsidR="003242D7">
              <w:rPr>
                <w:noProof/>
                <w:webHidden/>
              </w:rPr>
              <w:fldChar w:fldCharType="separate"/>
            </w:r>
            <w:r w:rsidR="003242D7">
              <w:rPr>
                <w:noProof/>
                <w:webHidden/>
              </w:rPr>
              <w:t>10</w:t>
            </w:r>
            <w:r w:rsidR="003242D7">
              <w:rPr>
                <w:noProof/>
                <w:webHidden/>
              </w:rPr>
              <w:fldChar w:fldCharType="end"/>
            </w:r>
          </w:hyperlink>
        </w:p>
        <w:p w14:paraId="71A91FAB" w14:textId="760C4249"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389939"/>
      <w:r>
        <w:t>Capítulo 1 Introducción</w:t>
      </w:r>
      <w:bookmarkEnd w:id="2"/>
    </w:p>
    <w:p w14:paraId="4A904D61" w14:textId="77777777" w:rsidR="00783BBD" w:rsidRDefault="00E97377">
      <w:pPr>
        <w:pStyle w:val="Ttulo2"/>
        <w:numPr>
          <w:ilvl w:val="1"/>
          <w:numId w:val="6"/>
        </w:numPr>
        <w:tabs>
          <w:tab w:val="left" w:pos="680"/>
        </w:tabs>
      </w:pPr>
      <w:bookmarkStart w:id="3" w:name="_Toc107389940"/>
      <w:r>
        <w:t>Realidad</w:t>
      </w:r>
      <w:r>
        <w:rPr>
          <w:spacing w:val="-1"/>
        </w:rPr>
        <w:t xml:space="preserve"> </w:t>
      </w:r>
      <w:r>
        <w:t>Problemática</w:t>
      </w:r>
      <w:bookmarkEnd w:id="3"/>
    </w:p>
    <w:p w14:paraId="1CF5508A" w14:textId="77777777" w:rsidR="00783BBD" w:rsidRDefault="00783BBD">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652C0A">
      <w:pPr>
        <w:pStyle w:val="Prrafodelista"/>
        <w:spacing w:line="480" w:lineRule="auto"/>
        <w:ind w:left="709" w:firstLine="731"/>
        <w:jc w:val="both"/>
        <w:rPr>
          <w:sz w:val="24"/>
          <w:szCs w:val="24"/>
        </w:rPr>
      </w:pPr>
      <w:proofErr w:type="spellStart"/>
      <w:r w:rsidRPr="00D934BF">
        <w:rPr>
          <w:sz w:val="24"/>
          <w:szCs w:val="24"/>
        </w:rPr>
        <w:t>Sanunga</w:t>
      </w:r>
      <w:proofErr w:type="spellEnd"/>
      <w:r w:rsidRPr="00D934BF">
        <w:rPr>
          <w:sz w:val="24"/>
          <w:szCs w:val="24"/>
        </w:rPr>
        <w:t xml:space="preserve">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w:t>
      </w:r>
      <w:proofErr w:type="spellStart"/>
      <w:r w:rsidRPr="00D934BF">
        <w:rPr>
          <w:sz w:val="24"/>
          <w:szCs w:val="24"/>
        </w:rPr>
        <w:t>Group</w:t>
      </w:r>
      <w:proofErr w:type="spellEnd"/>
      <w:r w:rsidRPr="00D934BF">
        <w:rPr>
          <w:sz w:val="24"/>
          <w:szCs w:val="24"/>
        </w:rPr>
        <w:t xml:space="preserve">. Los autores del proyecto llegaron a conclusión que la implementación del sistema de control de historia clínica de pacientes, ha permitido llevar una mejor gestión y ordenanza de la historia clínica de sus pacientes, favoreciendo al centro Odontológico Dental </w:t>
      </w:r>
      <w:proofErr w:type="spellStart"/>
      <w:r w:rsidRPr="00D934BF">
        <w:rPr>
          <w:sz w:val="24"/>
          <w:szCs w:val="24"/>
        </w:rPr>
        <w:t>Group</w:t>
      </w:r>
      <w:proofErr w:type="spellEnd"/>
      <w:r w:rsidRPr="00D934BF">
        <w:rPr>
          <w:sz w:val="24"/>
          <w:szCs w:val="24"/>
        </w:rPr>
        <w:t>.</w:t>
      </w:r>
    </w:p>
    <w:p w14:paraId="1F329556" w14:textId="77777777" w:rsidR="003242D7" w:rsidRDefault="004D4C6D" w:rsidP="00652C0A">
      <w:pPr>
        <w:pStyle w:val="Prrafodelista"/>
        <w:spacing w:line="480" w:lineRule="auto"/>
        <w:ind w:left="709" w:firstLine="731"/>
        <w:jc w:val="both"/>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(Servicio de Salud Inteligente). El cual, comprendió</w:t>
      </w:r>
      <w:r w:rsidRPr="004D4C6D">
        <w:rPr>
          <w:sz w:val="24"/>
          <w:szCs w:val="24"/>
        </w:rPr>
        <w:t>, entre otros aspectos, la digitaliz</w:t>
      </w:r>
      <w:r>
        <w:rPr>
          <w:sz w:val="24"/>
          <w:szCs w:val="24"/>
        </w:rPr>
        <w:t>ación de las historias clínicas</w:t>
      </w:r>
      <w:r w:rsidR="009955B0">
        <w:rPr>
          <w:sz w:val="24"/>
          <w:szCs w:val="24"/>
        </w:rPr>
        <w:t xml:space="preserve"> mediante una plataforma, d</w:t>
      </w:r>
      <w:r>
        <w:rPr>
          <w:sz w:val="24"/>
          <w:szCs w:val="24"/>
        </w:rPr>
        <w:t>onde</w:t>
      </w:r>
      <w:r w:rsidR="009955B0">
        <w:rPr>
          <w:sz w:val="24"/>
          <w:szCs w:val="24"/>
        </w:rPr>
        <w:t xml:space="preserve"> </w:t>
      </w:r>
      <w:r w:rsidR="009955B0" w:rsidRPr="009955B0">
        <w:rPr>
          <w:sz w:val="24"/>
          <w:szCs w:val="24"/>
        </w:rPr>
        <w:t>el médico accede a toda la información completa del paciente: atenciones, exámenes auxiliares, diagnósticos, prescripciones, tratamientos y otros datos registrados durante el tratamiento.</w:t>
      </w:r>
      <w:r>
        <w:rPr>
          <w:sz w:val="24"/>
          <w:szCs w:val="24"/>
        </w:rPr>
        <w:t xml:space="preserve"> </w:t>
      </w:r>
      <w:r w:rsidR="009955B0">
        <w:rPr>
          <w:sz w:val="24"/>
          <w:szCs w:val="24"/>
        </w:rPr>
        <w:t xml:space="preserve"> Lo que busco reducir </w:t>
      </w:r>
      <w:r w:rsidRPr="004D4C6D">
        <w:rPr>
          <w:sz w:val="24"/>
          <w:szCs w:val="24"/>
        </w:rPr>
        <w:t>significativamente el tiempo de atención en hospitales en beneficio de los más de 11 millones de asegurados.</w:t>
      </w:r>
      <w:r w:rsidR="009955B0">
        <w:rPr>
          <w:sz w:val="24"/>
          <w:szCs w:val="24"/>
        </w:rPr>
        <w:t xml:space="preserve"> </w:t>
      </w:r>
    </w:p>
    <w:p w14:paraId="462FC8D0" w14:textId="77777777" w:rsidR="003242D7" w:rsidRDefault="003242D7" w:rsidP="00652C0A">
      <w:pPr>
        <w:pStyle w:val="Prrafodelista"/>
        <w:spacing w:line="480" w:lineRule="auto"/>
        <w:ind w:left="709" w:firstLine="731"/>
        <w:jc w:val="both"/>
        <w:rPr>
          <w:sz w:val="24"/>
          <w:szCs w:val="24"/>
        </w:rPr>
      </w:pPr>
    </w:p>
    <w:p w14:paraId="1A6EF7D6" w14:textId="77777777" w:rsidR="003242D7" w:rsidRDefault="003242D7" w:rsidP="00652C0A">
      <w:pPr>
        <w:pStyle w:val="Prrafodelista"/>
        <w:spacing w:line="480" w:lineRule="auto"/>
        <w:ind w:left="709" w:firstLine="731"/>
        <w:jc w:val="both"/>
        <w:rPr>
          <w:sz w:val="24"/>
          <w:szCs w:val="24"/>
        </w:rPr>
      </w:pPr>
    </w:p>
    <w:p w14:paraId="1A1107FA" w14:textId="77777777" w:rsidR="003242D7" w:rsidRDefault="003242D7" w:rsidP="00652C0A">
      <w:pPr>
        <w:pStyle w:val="Prrafodelista"/>
        <w:spacing w:line="480" w:lineRule="auto"/>
        <w:ind w:left="709" w:firstLine="731"/>
        <w:jc w:val="both"/>
        <w:rPr>
          <w:sz w:val="24"/>
          <w:szCs w:val="24"/>
        </w:rPr>
      </w:pPr>
    </w:p>
    <w:p w14:paraId="4EAD30B8" w14:textId="5E06D112" w:rsidR="00D934BF" w:rsidRPr="003242D7"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5517D8" w:rsidRPr="005517D8">
            <w:rPr>
              <w:noProof/>
              <w:sz w:val="24"/>
              <w:szCs w:val="24"/>
            </w:rPr>
            <w:t>(EsSalud, 2019)</w:t>
          </w:r>
          <w:r w:rsidR="00295F12">
            <w:rPr>
              <w:sz w:val="24"/>
              <w:szCs w:val="24"/>
            </w:rPr>
            <w:fldChar w:fldCharType="end"/>
          </w:r>
        </w:sdtContent>
      </w:sdt>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652C0A">
      <w:pPr>
        <w:pStyle w:val="Prrafodelista"/>
        <w:spacing w:line="480" w:lineRule="auto"/>
        <w:ind w:left="709" w:firstLine="742"/>
        <w:jc w:val="both"/>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652C0A">
      <w:pPr>
        <w:pStyle w:val="Prrafodelista"/>
        <w:spacing w:line="480" w:lineRule="auto"/>
        <w:ind w:left="709" w:firstLine="742"/>
        <w:jc w:val="both"/>
        <w:rPr>
          <w:b/>
          <w:bCs/>
          <w:sz w:val="24"/>
          <w:szCs w:val="24"/>
        </w:rPr>
      </w:pPr>
    </w:p>
    <w:p w14:paraId="660503C7" w14:textId="77777777" w:rsidR="003242D7" w:rsidRDefault="00D934BF" w:rsidP="00652C0A">
      <w:pPr>
        <w:pStyle w:val="Prrafodelista"/>
        <w:spacing w:line="480" w:lineRule="auto"/>
        <w:ind w:left="709" w:firstLine="731"/>
        <w:jc w:val="both"/>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xml:space="preserve"> no llega ni al 40% en Lima, y en regiones como Cajamarca ni al 10%. </w:t>
      </w:r>
    </w:p>
    <w:p w14:paraId="5BB644B3" w14:textId="77777777" w:rsidR="003242D7" w:rsidRDefault="003242D7" w:rsidP="00652C0A">
      <w:pPr>
        <w:pStyle w:val="Prrafodelista"/>
        <w:spacing w:line="480" w:lineRule="auto"/>
        <w:ind w:left="709" w:firstLine="731"/>
        <w:jc w:val="both"/>
        <w:rPr>
          <w:color w:val="333333"/>
          <w:sz w:val="24"/>
          <w:szCs w:val="24"/>
        </w:rPr>
      </w:pPr>
    </w:p>
    <w:p w14:paraId="2D1837AC" w14:textId="77777777" w:rsidR="003242D7" w:rsidRDefault="003242D7" w:rsidP="00652C0A">
      <w:pPr>
        <w:pStyle w:val="Prrafodelista"/>
        <w:spacing w:line="480" w:lineRule="auto"/>
        <w:ind w:left="709" w:firstLine="731"/>
        <w:jc w:val="both"/>
        <w:rPr>
          <w:color w:val="333333"/>
          <w:sz w:val="24"/>
          <w:szCs w:val="24"/>
        </w:rPr>
      </w:pPr>
    </w:p>
    <w:p w14:paraId="02CDAFDE" w14:textId="77777777" w:rsidR="003242D7" w:rsidRDefault="003242D7" w:rsidP="00652C0A">
      <w:pPr>
        <w:pStyle w:val="Prrafodelista"/>
        <w:spacing w:line="480" w:lineRule="auto"/>
        <w:ind w:left="709" w:firstLine="731"/>
        <w:jc w:val="both"/>
        <w:rPr>
          <w:color w:val="333333"/>
          <w:sz w:val="24"/>
          <w:szCs w:val="24"/>
        </w:rPr>
      </w:pPr>
    </w:p>
    <w:p w14:paraId="003DC4AD" w14:textId="151C8958" w:rsidR="001C48F7" w:rsidRDefault="00D934BF" w:rsidP="00652C0A">
      <w:pPr>
        <w:pStyle w:val="Prrafodelista"/>
        <w:spacing w:line="480" w:lineRule="auto"/>
        <w:ind w:left="709" w:firstLine="731"/>
        <w:jc w:val="both"/>
        <w:rPr>
          <w:color w:val="333333"/>
          <w:sz w:val="24"/>
          <w:szCs w:val="24"/>
        </w:rPr>
      </w:pPr>
      <w:r w:rsidRPr="00155E91">
        <w:rPr>
          <w:color w:val="333333"/>
          <w:sz w:val="24"/>
          <w:szCs w:val="24"/>
        </w:rPr>
        <w:t>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652C0A">
      <w:pPr>
        <w:pStyle w:val="Prrafodelista"/>
        <w:spacing w:line="480" w:lineRule="auto"/>
        <w:ind w:left="709" w:firstLine="731"/>
        <w:jc w:val="both"/>
        <w:rPr>
          <w:color w:val="333333"/>
          <w:sz w:val="24"/>
          <w:szCs w:val="24"/>
        </w:rPr>
      </w:pPr>
    </w:p>
    <w:p w14:paraId="6FCCFF23" w14:textId="3EB923F8"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5517D8">
            <w:rPr>
              <w:noProof/>
              <w:color w:val="333333"/>
              <w:sz w:val="24"/>
              <w:szCs w:val="24"/>
            </w:rPr>
            <w:t xml:space="preserve"> </w:t>
          </w:r>
          <w:r w:rsidR="005517D8" w:rsidRPr="005517D8">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652C0A">
      <w:pPr>
        <w:pStyle w:val="Prrafodelista"/>
        <w:spacing w:line="480" w:lineRule="auto"/>
        <w:ind w:left="709" w:firstLine="731"/>
        <w:jc w:val="both"/>
        <w:rPr>
          <w:color w:val="333333"/>
          <w:sz w:val="24"/>
          <w:szCs w:val="24"/>
        </w:rPr>
      </w:pPr>
      <w:r>
        <w:rPr>
          <w:color w:val="333333"/>
          <w:sz w:val="24"/>
          <w:szCs w:val="24"/>
        </w:rPr>
        <w:t>S</w:t>
      </w:r>
      <w:r w:rsidRPr="00155E91">
        <w:rPr>
          <w:color w:val="333333"/>
          <w:sz w:val="24"/>
          <w:szCs w:val="24"/>
        </w:rPr>
        <w:t xml:space="preserve">egún </w:t>
      </w:r>
      <w:proofErr w:type="spellStart"/>
      <w:r w:rsidRPr="00155E91">
        <w:rPr>
          <w:color w:val="333333"/>
          <w:sz w:val="24"/>
          <w:szCs w:val="24"/>
        </w:rPr>
        <w:t>Medigest</w:t>
      </w:r>
      <w:proofErr w:type="spellEnd"/>
      <w:r w:rsidRPr="00155E91">
        <w:rPr>
          <w:color w:val="333333"/>
          <w:sz w:val="24"/>
          <w:szCs w:val="24"/>
        </w:rPr>
        <w:t xml:space="preserve">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273953F4" w:rsidR="00155E91" w:rsidRDefault="00155E91" w:rsidP="00155E91">
      <w:pPr>
        <w:pStyle w:val="Prrafodelista"/>
        <w:spacing w:line="480" w:lineRule="auto"/>
        <w:ind w:left="709" w:firstLine="731"/>
        <w:rPr>
          <w:color w:val="333333"/>
          <w:sz w:val="24"/>
          <w:szCs w:val="24"/>
        </w:rPr>
      </w:pPr>
    </w:p>
    <w:p w14:paraId="5D56736F" w14:textId="58974137" w:rsidR="00155E91" w:rsidRDefault="00155E91" w:rsidP="00155E91">
      <w:pPr>
        <w:pStyle w:val="Prrafodelista"/>
        <w:spacing w:line="480" w:lineRule="auto"/>
        <w:ind w:left="709" w:firstLine="731"/>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389941"/>
      <w:r>
        <w:t>Formulación del</w:t>
      </w:r>
      <w:r>
        <w:rPr>
          <w:spacing w:val="-1"/>
        </w:rPr>
        <w:t xml:space="preserve"> </w:t>
      </w:r>
      <w:r>
        <w:t>Problema</w:t>
      </w:r>
      <w:bookmarkEnd w:id="4"/>
    </w:p>
    <w:p w14:paraId="42917A48" w14:textId="25E32D6B" w:rsidR="00783BBD" w:rsidRPr="00D934BF" w:rsidRDefault="00F47C32" w:rsidP="00D934BF">
      <w:pPr>
        <w:pStyle w:val="Textoindependiente"/>
        <w:spacing w:line="480" w:lineRule="auto"/>
        <w:ind w:left="920"/>
      </w:pPr>
      <w:r>
        <w:t xml:space="preserve">¿Puede un Software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389942"/>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D5E75DE"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sistema 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389943"/>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389944"/>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0A8AFA51" w:rsidR="00DB7CA8" w:rsidRPr="00DB7CA8" w:rsidRDefault="00DB7CA8" w:rsidP="002A4D90">
      <w:pPr>
        <w:spacing w:line="480" w:lineRule="auto"/>
        <w:rPr>
          <w:sz w:val="24"/>
          <w:szCs w:val="24"/>
        </w:rPr>
      </w:pPr>
      <w:r w:rsidRPr="00DB7CA8">
        <w:rPr>
          <w:sz w:val="24"/>
          <w:szCs w:val="24"/>
          <w:shd w:val="clear" w:color="auto" w:fill="FFFFFF"/>
        </w:rPr>
        <w:t xml:space="preserve">Python es un lenguaje sencillo de leer y escribir debido a su alta similitud con el lenguaje humano. Además, se trata de un lenguaje multiplataforma de código abierto y, por lo tanto, gratuito, lo que permite desarrollar software sin límites. Con el paso del tiempo, Python ha ido ganando adeptos gracias a su sencillez y a sus amplias posibilidades, sobre todo en los últimos años, ya que facilita trabajar con inteligencia artificial, </w:t>
      </w:r>
      <w:proofErr w:type="spellStart"/>
      <w:r w:rsidRPr="00DB7CA8">
        <w:rPr>
          <w:sz w:val="24"/>
          <w:szCs w:val="24"/>
          <w:shd w:val="clear" w:color="auto" w:fill="FFFFFF"/>
        </w:rPr>
        <w:t>big</w:t>
      </w:r>
      <w:proofErr w:type="spellEnd"/>
      <w:r w:rsidRPr="00DB7CA8">
        <w:rPr>
          <w:sz w:val="24"/>
          <w:szCs w:val="24"/>
          <w:shd w:val="clear" w:color="auto" w:fill="FFFFFF"/>
        </w:rPr>
        <w:t xml:space="preserve"> data, machine </w:t>
      </w:r>
      <w:proofErr w:type="spellStart"/>
      <w:r w:rsidRPr="00DB7CA8">
        <w:rPr>
          <w:sz w:val="24"/>
          <w:szCs w:val="24"/>
          <w:shd w:val="clear" w:color="auto" w:fill="FFFFFF"/>
        </w:rPr>
        <w:t>learning</w:t>
      </w:r>
      <w:proofErr w:type="spellEnd"/>
      <w:r w:rsidRPr="00DB7CA8">
        <w:rPr>
          <w:sz w:val="24"/>
          <w:szCs w:val="24"/>
          <w:shd w:val="clear" w:color="auto" w:fill="FFFFFF"/>
        </w:rPr>
        <w:t xml:space="preserve"> y data </w:t>
      </w:r>
      <w:proofErr w:type="spellStart"/>
      <w:r w:rsidRPr="00DB7CA8">
        <w:rPr>
          <w:sz w:val="24"/>
          <w:szCs w:val="24"/>
          <w:shd w:val="clear" w:color="auto" w:fill="FFFFFF"/>
        </w:rPr>
        <w:t>science</w:t>
      </w:r>
      <w:proofErr w:type="spellEnd"/>
      <w:r w:rsidRPr="00DB7CA8">
        <w:rPr>
          <w:sz w:val="24"/>
          <w:szCs w:val="24"/>
          <w:shd w:val="clear" w:color="auto" w:fill="FFFFFF"/>
        </w:rPr>
        <w:t>, entre muchos otros campos en auge. </w:t>
      </w:r>
    </w:p>
    <w:p w14:paraId="758A9960" w14:textId="40F14079" w:rsidR="00DB7CA8" w:rsidRPr="00DB7CA8" w:rsidRDefault="00DB7CA8" w:rsidP="002A4D90">
      <w:pPr>
        <w:spacing w:line="480" w:lineRule="auto"/>
        <w:rPr>
          <w:sz w:val="24"/>
          <w:szCs w:val="24"/>
        </w:rPr>
      </w:pPr>
      <w:r w:rsidRPr="00DB7CA8">
        <w:rPr>
          <w:color w:val="000000"/>
          <w:sz w:val="24"/>
          <w:szCs w:val="24"/>
          <w:shd w:val="clear" w:color="auto" w:fill="FFFFFF"/>
        </w:rPr>
        <w:t xml:space="preserve">El uso de Python está muy extendido en dos áreas que han estado, y estarán, en boca de todos: el análisis de datos y el </w:t>
      </w:r>
      <w:proofErr w:type="spellStart"/>
      <w:r w:rsidRPr="00DB7CA8">
        <w:rPr>
          <w:color w:val="000000"/>
          <w:sz w:val="24"/>
          <w:szCs w:val="24"/>
          <w:shd w:val="clear" w:color="auto" w:fill="FFFFFF"/>
        </w:rPr>
        <w:t>big</w:t>
      </w:r>
      <w:proofErr w:type="spellEnd"/>
      <w:r w:rsidRPr="00DB7CA8">
        <w:rPr>
          <w:color w:val="000000"/>
          <w:sz w:val="24"/>
          <w:szCs w:val="24"/>
          <w:shd w:val="clear" w:color="auto" w:fill="FFFFFF"/>
        </w:rPr>
        <w:t xml:space="preserve"> data. Su simplicidad y su gran número de bibliotecas de procesamiento de datos hacen que Python sea ideal a la hora de analizar y gestionar una gran cantidad de datos en tiempo real.</w:t>
      </w: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66A85D98" w14:textId="5B730E09" w:rsidR="00DB7CA8" w:rsidRPr="005517D8" w:rsidRDefault="005517D8" w:rsidP="002A4D90">
      <w:pPr>
        <w:spacing w:line="480" w:lineRule="auto"/>
        <w:rPr>
          <w:color w:val="273044"/>
          <w:sz w:val="24"/>
          <w:szCs w:val="24"/>
          <w:shd w:val="clear" w:color="auto" w:fill="FFFFFF"/>
        </w:rPr>
      </w:pPr>
      <w:r w:rsidRPr="005517D8">
        <w:rPr>
          <w:color w:val="273044"/>
          <w:sz w:val="24"/>
          <w:szCs w:val="24"/>
          <w:shd w:val="clear" w:color="auto" w:fill="FFFFFF"/>
        </w:rPr>
        <w:t xml:space="preserve">Es una librería que proporciona a las </w:t>
      </w:r>
      <w:r w:rsidRPr="005517D8">
        <w:rPr>
          <w:color w:val="273044"/>
          <w:sz w:val="24"/>
          <w:szCs w:val="24"/>
          <w:shd w:val="clear" w:color="auto" w:fill="FFFFFF"/>
        </w:rPr>
        <w:t>aplicaciones de</w:t>
      </w:r>
      <w:r w:rsidRPr="005517D8">
        <w:rPr>
          <w:color w:val="273044"/>
          <w:sz w:val="24"/>
          <w:szCs w:val="24"/>
          <w:shd w:val="clear" w:color="auto" w:fill="FFFFFF"/>
        </w:rPr>
        <w:t xml:space="preserve"> Python una interfaz de usuario fácil de programar. </w:t>
      </w:r>
      <w:r w:rsidRPr="005517D8">
        <w:rPr>
          <w:color w:val="273044"/>
          <w:sz w:val="24"/>
          <w:szCs w:val="24"/>
          <w:shd w:val="clear" w:color="auto" w:fill="FFFFFF"/>
        </w:rPr>
        <w:t>Además,</w:t>
      </w:r>
      <w:r w:rsidRPr="005517D8">
        <w:rPr>
          <w:color w:val="273044"/>
          <w:sz w:val="24"/>
          <w:szCs w:val="24"/>
          <w:shd w:val="clear" w:color="auto" w:fill="FFFFFF"/>
        </w:rPr>
        <w:t xml:space="preserve">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proporcionando una amplia gama de usos, incluyendo aplicaciones web, de escritorio, redes, administración, pruebas y muchos más.</w:t>
      </w:r>
    </w:p>
    <w:p w14:paraId="78C5DF84" w14:textId="77777777" w:rsidR="005517D8" w:rsidRDefault="005517D8" w:rsidP="002A4D90">
      <w:pPr>
        <w:spacing w:line="480" w:lineRule="auto"/>
        <w:rPr>
          <w:color w:val="273044"/>
          <w:sz w:val="24"/>
          <w:szCs w:val="24"/>
          <w:shd w:val="clear" w:color="auto" w:fill="FFFFFF"/>
        </w:rPr>
      </w:pP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empleadas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 xml:space="preserve">, todas con ventajas y desventajas. Entre los puntos fuertes que caracterizan a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en la creación de </w:t>
      </w:r>
      <w:r w:rsidRPr="005517D8">
        <w:rPr>
          <w:color w:val="273044"/>
          <w:sz w:val="24"/>
          <w:szCs w:val="24"/>
          <w:shd w:val="clear" w:color="auto" w:fill="FFFFFF"/>
        </w:rPr>
        <w:t>GUI, es</w:t>
      </w:r>
      <w:r w:rsidRPr="005517D8">
        <w:rPr>
          <w:color w:val="273044"/>
          <w:sz w:val="24"/>
          <w:szCs w:val="24"/>
          <w:shd w:val="clear" w:color="auto" w:fill="FFFFFF"/>
        </w:rPr>
        <w:t xml:space="preserve"> que viene instalado con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en casi todas las plataformas, su sintaxis es clara, fácil de aprender </w:t>
      </w:r>
    </w:p>
    <w:p w14:paraId="19F8D9E7" w14:textId="77777777" w:rsidR="005517D8" w:rsidRDefault="005517D8" w:rsidP="002A4D90">
      <w:pPr>
        <w:spacing w:line="480" w:lineRule="auto"/>
        <w:rPr>
          <w:color w:val="273044"/>
          <w:sz w:val="24"/>
          <w:szCs w:val="24"/>
          <w:shd w:val="clear" w:color="auto" w:fill="FFFFFF"/>
        </w:rPr>
      </w:pPr>
    </w:p>
    <w:p w14:paraId="3F1E4735" w14:textId="5A1CB281" w:rsidR="005517D8" w:rsidRPr="005517D8" w:rsidRDefault="005517D8" w:rsidP="002A4D90">
      <w:pPr>
        <w:spacing w:line="480" w:lineRule="auto"/>
        <w:rPr>
          <w:sz w:val="24"/>
          <w:szCs w:val="24"/>
        </w:rPr>
      </w:pPr>
      <w:r w:rsidRPr="005517D8">
        <w:rPr>
          <w:color w:val="273044"/>
          <w:sz w:val="24"/>
          <w:szCs w:val="24"/>
          <w:shd w:val="clear" w:color="auto" w:fill="FFFFFF"/>
        </w:rPr>
        <w:lastRenderedPageBreak/>
        <w:t>y documentación completa.</w:t>
      </w: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0049B987" w:rsidR="00333D33" w:rsidRPr="00333D33" w:rsidRDefault="00333D33" w:rsidP="002A4D90">
      <w:pPr>
        <w:spacing w:line="480" w:lineRule="auto"/>
        <w:rPr>
          <w:sz w:val="24"/>
          <w:szCs w:val="24"/>
        </w:rPr>
      </w:pPr>
      <w:r w:rsidRPr="00333D33">
        <w:rPr>
          <w:sz w:val="24"/>
          <w:szCs w:val="24"/>
          <w:shd w:val="clear" w:color="auto" w:fill="FFFFFF"/>
        </w:rPr>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p>
    <w:p w14:paraId="0AF77323" w14:textId="396F8495" w:rsidR="00333D33" w:rsidRPr="00333D33" w:rsidRDefault="00333D33" w:rsidP="002A4D90">
      <w:pPr>
        <w:spacing w:line="480" w:lineRule="auto"/>
        <w:rPr>
          <w:sz w:val="24"/>
          <w:szCs w:val="24"/>
        </w:rPr>
      </w:pPr>
      <w:r w:rsidRPr="00333D33">
        <w:rPr>
          <w:sz w:val="24"/>
          <w:szCs w:val="24"/>
          <w:shd w:val="clear" w:color="auto" w:fill="FFFFFF"/>
        </w:rPr>
        <w:t xml:space="preserve">Gracias a que SQLite es software libre, es posible encontrar una gran cantidad de componentes, librerías y drivers para interactuar con SQLite desde una gran diversidad de lenguajes y plataformas de programación. Ya sea que estemos utilizando lenguajes modernos como Java, Perl, Python, PHP, Ruby, C#, lenguajes más antiguos como Pascal, </w:t>
      </w:r>
      <w:proofErr w:type="spellStart"/>
      <w:r w:rsidRPr="00333D33">
        <w:rPr>
          <w:sz w:val="24"/>
          <w:szCs w:val="24"/>
          <w:shd w:val="clear" w:color="auto" w:fill="FFFFFF"/>
        </w:rPr>
        <w:t>SmallTalk</w:t>
      </w:r>
      <w:proofErr w:type="spellEnd"/>
      <w:r w:rsidRPr="00333D33">
        <w:rPr>
          <w:sz w:val="24"/>
          <w:szCs w:val="24"/>
          <w:shd w:val="clear" w:color="auto" w:fill="FFFFFF"/>
        </w:rPr>
        <w:t xml:space="preserve">, Clipper, o lenguajes poco conocidos como </w:t>
      </w:r>
      <w:proofErr w:type="spellStart"/>
      <w:r w:rsidRPr="00333D33">
        <w:rPr>
          <w:sz w:val="24"/>
          <w:szCs w:val="24"/>
          <w:shd w:val="clear" w:color="auto" w:fill="FFFFFF"/>
        </w:rPr>
        <w:t>Suneido</w:t>
      </w:r>
      <w:proofErr w:type="spellEnd"/>
      <w:r w:rsidRPr="00333D33">
        <w:rPr>
          <w:sz w:val="24"/>
          <w:szCs w:val="24"/>
          <w:shd w:val="clear" w:color="auto" w:fill="FFFFFF"/>
        </w:rPr>
        <w:t>, REXX, S-Lang, para todos podemos encontrar librerías y ejemplos de código para SQLite.</w:t>
      </w:r>
    </w:p>
    <w:p w14:paraId="7FFCD7E6" w14:textId="532F646A" w:rsidR="00333D33" w:rsidRPr="00881C18" w:rsidRDefault="002A4D90" w:rsidP="002A4D90">
      <w:pPr>
        <w:spacing w:line="480" w:lineRule="auto"/>
        <w:rPr>
          <w:sz w:val="24"/>
          <w:szCs w:val="24"/>
        </w:rPr>
      </w:pPr>
      <w:r w:rsidRPr="00881C18">
        <w:rPr>
          <w:sz w:val="24"/>
          <w:szCs w:val="24"/>
        </w:rPr>
        <w:t xml:space="preserve">Con las herramientas anteriormente descritas, se desarrollará la aplicación de escritorio, la cual permitirá registrar los datos e historial médico del paciente al momento de pasar consulta en un centro de salud. </w:t>
      </w:r>
      <w:r w:rsidR="00881C18" w:rsidRPr="00881C18">
        <w:rPr>
          <w:sz w:val="24"/>
          <w:szCs w:val="24"/>
        </w:rPr>
        <w:t>El historial medico de un paciente es de mucha importancia, dado que, permite conocer sus antecedentes.</w:t>
      </w:r>
    </w:p>
    <w:p w14:paraId="240AC894" w14:textId="266B5DDE" w:rsidR="00333D33" w:rsidRPr="00840094" w:rsidRDefault="00333D33" w:rsidP="005517D8">
      <w:pPr>
        <w:spacing w:line="480" w:lineRule="auto"/>
        <w:sectPr w:rsidR="00333D33"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1FE4CE93" w14:textId="77777777" w:rsidR="00783BBD" w:rsidRPr="00840094" w:rsidRDefault="00E97377">
      <w:pPr>
        <w:pStyle w:val="Ttulo1"/>
        <w:spacing w:line="480" w:lineRule="auto"/>
        <w:ind w:left="3230" w:right="3267"/>
      </w:pPr>
      <w:bookmarkStart w:id="8" w:name="_Toc107389945"/>
      <w:r w:rsidRPr="00840094">
        <w:t>Capítulo 3 Materiales y</w:t>
      </w:r>
      <w:r w:rsidRPr="00840094">
        <w:rPr>
          <w:spacing w:val="-17"/>
        </w:rPr>
        <w:t xml:space="preserve"> </w:t>
      </w:r>
      <w:r w:rsidRPr="00840094">
        <w:t>Métodos</w:t>
      </w:r>
      <w:bookmarkEnd w:id="8"/>
    </w:p>
    <w:p w14:paraId="27D5A4D0" w14:textId="77777777" w:rsidR="00783BBD" w:rsidRPr="00840094" w:rsidRDefault="00783BBD">
      <w:pPr>
        <w:pStyle w:val="Textoindependiente"/>
        <w:rPr>
          <w:b/>
          <w:sz w:val="30"/>
        </w:rPr>
      </w:pPr>
    </w:p>
    <w:p w14:paraId="4A207702" w14:textId="77777777" w:rsidR="00783BBD" w:rsidRDefault="00E97377">
      <w:pPr>
        <w:pStyle w:val="Textoindependiente"/>
        <w:spacing w:before="207" w:line="480" w:lineRule="auto"/>
        <w:ind w:left="200" w:right="238" w:firstLine="720"/>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proofErr w:type="gramStart"/>
      <w:r w:rsidRPr="00840094">
        <w:rPr>
          <w:spacing w:val="-8"/>
        </w:rPr>
        <w:t xml:space="preserve">Es  </w:t>
      </w:r>
      <w:r w:rsidRPr="00840094">
        <w:t>importante</w:t>
      </w:r>
      <w:proofErr w:type="gramEnd"/>
      <w:r w:rsidRPr="00840094">
        <w:t xml:space="preserve"> resaltar que los métodos deberán estar descritos de manera detallada, separando por etapas el procedimiento de ejecución del proyecto de investigación. </w:t>
      </w:r>
      <w:r>
        <w:t>(Desarrollo del proyecto, cálculos)</w:t>
      </w:r>
    </w:p>
    <w:p w14:paraId="5A827173" w14:textId="77777777" w:rsidR="00783BBD" w:rsidRDefault="00783BBD">
      <w:pPr>
        <w:pStyle w:val="Textoindependiente"/>
        <w:rPr>
          <w:sz w:val="26"/>
        </w:rPr>
      </w:pP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389946"/>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7777777" w:rsidR="00783BBD" w:rsidRPr="00840094" w:rsidRDefault="00E97377">
      <w:pPr>
        <w:pStyle w:val="Textoindependiente"/>
        <w:ind w:left="200" w:right="371"/>
      </w:pPr>
      <w:r w:rsidRPr="00840094">
        <w:t>Diagrama de flujo y descripción de los procedimientos. Tiene que tener guardar coherencia con los objetivos específicos planteados.</w:t>
      </w: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389947"/>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389948"/>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389949"/>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389950"/>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389951"/>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389952"/>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389953"/>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389954"/>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389955"/>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389956"/>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389957"/>
      <w:r w:rsidRPr="00840094">
        <w:t>Referencias Bibliográficas</w:t>
      </w:r>
      <w:bookmarkEnd w:id="20"/>
    </w:p>
    <w:p w14:paraId="1E222AA3" w14:textId="116CF47F" w:rsidR="00C075C7" w:rsidRDefault="00C075C7" w:rsidP="00C075C7">
      <w:pPr>
        <w:pStyle w:val="Ttulo1"/>
        <w:ind w:left="0"/>
        <w:jc w:val="left"/>
      </w:pPr>
    </w:p>
    <w:bookmarkStart w:id="21" w:name="_Toc107389958"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47A7CA31" w14:textId="77777777" w:rsidR="005517D8" w:rsidRDefault="00C075C7" w:rsidP="005517D8">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5517D8">
                <w:rPr>
                  <w:noProof/>
                  <w:lang w:val="es-ES"/>
                </w:rPr>
                <w:t xml:space="preserve">EsSalud. (26 de Septiembre de 2019). </w:t>
              </w:r>
              <w:r w:rsidR="005517D8">
                <w:rPr>
                  <w:i/>
                  <w:iCs/>
                  <w:noProof/>
                  <w:lang w:val="es-ES"/>
                </w:rPr>
                <w:t>Implementa historia clínica digital para atención de asegurados</w:t>
              </w:r>
              <w:r w:rsidR="005517D8">
                <w:rPr>
                  <w:noProof/>
                  <w:lang w:val="es-ES"/>
                </w:rPr>
                <w:t>. Obtenido de EsSalud: http://noticias.essalud.gob.pe/?publicacion=implementa-historia-clinica-digital-para-atencion-de-asegurados</w:t>
              </w:r>
            </w:p>
            <w:p w14:paraId="0B049225" w14:textId="77777777" w:rsidR="005517D8" w:rsidRDefault="005517D8" w:rsidP="005517D8">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49674ED6" w14:textId="77777777" w:rsidR="005517D8" w:rsidRDefault="005517D8" w:rsidP="005517D8">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1B4846D4" w14:textId="77777777" w:rsidR="005517D8" w:rsidRDefault="005517D8" w:rsidP="005517D8">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3ED1F9C0" w14:textId="77777777" w:rsidR="005517D8" w:rsidRDefault="005517D8" w:rsidP="005517D8">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1CE51F61" w14:textId="4A7EA735" w:rsidR="00C075C7" w:rsidRDefault="00C075C7" w:rsidP="005517D8">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389959"/>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4CBF" w14:textId="77777777" w:rsidR="00E75C17" w:rsidRDefault="00E75C17">
      <w:r>
        <w:separator/>
      </w:r>
    </w:p>
  </w:endnote>
  <w:endnote w:type="continuationSeparator" w:id="0">
    <w:p w14:paraId="669709E0" w14:textId="77777777" w:rsidR="00E75C17" w:rsidRDefault="00E7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77777777"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4DD894E" wp14:editId="41E91841">
          <wp:simplePos x="0" y="0"/>
          <wp:positionH relativeFrom="page">
            <wp:posOffset>1013460</wp:posOffset>
          </wp:positionH>
          <wp:positionV relativeFrom="page">
            <wp:posOffset>9203084</wp:posOffset>
          </wp:positionV>
          <wp:extent cx="2390774" cy="371475"/>
          <wp:effectExtent l="0" t="0" r="0" b="0"/>
          <wp:wrapNone/>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E75C17">
      <w:pict w14:anchorId="265458D0">
        <v:shapetype id="_x0000_t202" coordsize="21600,21600" o:spt="202" path="m,l,21600r21600,l21600,xe">
          <v:stroke joinstyle="miter"/>
          <v:path gradientshapeok="t" o:connecttype="rect"/>
        </v:shapetype>
        <v:shape id="_x0000_s2051" type="#_x0000_t202" style="position:absolute;margin-left:517.95pt;margin-top:730.15pt;width:12pt;height:15.3pt;z-index:-15882240;mso-position-horizontal-relative:page;mso-position-vertical-relative:page" filled="f" stroked="f">
          <v:textbox style="mso-next-textbox:#_x0000_s2051" inset="0,0,0,0">
            <w:txbxContent>
              <w:p w14:paraId="46584394" w14:textId="07F68A20" w:rsidR="00783BBD" w:rsidRDefault="00E97377">
                <w:pPr>
                  <w:pStyle w:val="Textoindependiente"/>
                  <w:spacing w:before="10"/>
                  <w:ind w:left="60"/>
                </w:pPr>
                <w:r>
                  <w:fldChar w:fldCharType="begin"/>
                </w:r>
                <w:r>
                  <w:instrText xml:space="preserve"> PAGE </w:instrText>
                </w:r>
                <w:r>
                  <w:fldChar w:fldCharType="separate"/>
                </w:r>
                <w:r w:rsidR="00FD4E7B">
                  <w:rPr>
                    <w:noProof/>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77777777" w:rsidR="00783BBD" w:rsidRDefault="00E97377">
    <w:pPr>
      <w:pStyle w:val="Textoindependiente"/>
      <w:spacing w:line="14" w:lineRule="auto"/>
      <w:rPr>
        <w:sz w:val="20"/>
      </w:rPr>
    </w:pPr>
    <w:r>
      <w:rPr>
        <w:noProof/>
        <w:lang w:val="en-US"/>
      </w:rPr>
      <w:drawing>
        <wp:anchor distT="0" distB="0" distL="0" distR="0" simplePos="0" relativeHeight="251660288" behindDoc="1" locked="0" layoutInCell="1" allowOverlap="1" wp14:anchorId="73EC370F" wp14:editId="48093B7A">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E75C17">
      <w:pict w14:anchorId="253B8912">
        <v:shapetype id="_x0000_t202" coordsize="21600,21600" o:spt="202" path="m,l,21600r21600,l21600,xe">
          <v:stroke joinstyle="miter"/>
          <v:path gradientshapeok="t" o:connecttype="rect"/>
        </v:shapetype>
        <v:shape id="_x0000_s2049" type="#_x0000_t202" style="position:absolute;margin-left:513pt;margin-top:729.85pt;width:12pt;height:15.3pt;z-index:-15879680;mso-position-horizontal-relative:page;mso-position-vertical-relative:page" filled="f" stroked="f">
          <v:textbox style="mso-next-textbox:#_x0000_s2049" inset="0,0,0,0">
            <w:txbxContent>
              <w:p w14:paraId="4B22A071" w14:textId="0B10060C" w:rsidR="00783BBD" w:rsidRDefault="00E97377">
                <w:pPr>
                  <w:pStyle w:val="Textoindependiente"/>
                  <w:spacing w:before="10"/>
                  <w:ind w:left="60"/>
                </w:pPr>
                <w:r>
                  <w:fldChar w:fldCharType="begin"/>
                </w:r>
                <w:r>
                  <w:instrText xml:space="preserve"> PAGE </w:instrText>
                </w:r>
                <w:r>
                  <w:fldChar w:fldCharType="separate"/>
                </w:r>
                <w:r w:rsidR="00FD4E7B">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E931" w14:textId="77777777" w:rsidR="00E75C17" w:rsidRDefault="00E75C17">
      <w:r>
        <w:separator/>
      </w:r>
    </w:p>
  </w:footnote>
  <w:footnote w:type="continuationSeparator" w:id="0">
    <w:p w14:paraId="1882E1E7" w14:textId="77777777" w:rsidR="00E75C17" w:rsidRDefault="00E75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77777777" w:rsidR="00783BBD" w:rsidRDefault="00E97377">
    <w:pPr>
      <w:pStyle w:val="Textoindependiente"/>
      <w:spacing w:line="14" w:lineRule="auto"/>
      <w:rPr>
        <w:sz w:val="20"/>
      </w:rPr>
    </w:pPr>
    <w:r>
      <w:rPr>
        <w:noProof/>
        <w:lang w:val="en-US"/>
      </w:rPr>
      <w:drawing>
        <wp:anchor distT="0" distB="0" distL="0" distR="0" simplePos="0" relativeHeight="251652096" behindDoc="1" locked="0" layoutInCell="1" allowOverlap="1" wp14:anchorId="67B4B963" wp14:editId="1B39076C">
          <wp:simplePos x="0" y="0"/>
          <wp:positionH relativeFrom="page">
            <wp:posOffset>1099185</wp:posOffset>
          </wp:positionH>
          <wp:positionV relativeFrom="page">
            <wp:posOffset>594994</wp:posOffset>
          </wp:positionV>
          <wp:extent cx="226078" cy="1905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3120" behindDoc="1" locked="0" layoutInCell="1" allowOverlap="1" wp14:anchorId="75DE88C2" wp14:editId="75316219">
          <wp:simplePos x="0" y="0"/>
          <wp:positionH relativeFrom="page">
            <wp:posOffset>1032509</wp:posOffset>
          </wp:positionH>
          <wp:positionV relativeFrom="page">
            <wp:posOffset>904185</wp:posOffset>
          </wp:positionV>
          <wp:extent cx="6200775" cy="9525"/>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E75C17">
      <w:pict w14:anchorId="028D6161">
        <v:shapetype id="_x0000_t202" coordsize="21600,21600" o:spt="202" path="m,l,21600r21600,l21600,xe">
          <v:stroke joinstyle="miter"/>
          <v:path gradientshapeok="t" o:connecttype="rect"/>
        </v:shapetype>
        <v:shape id="_x0000_s2052" type="#_x0000_t202" style="position:absolute;margin-left:105.05pt;margin-top:50.15pt;width:227pt;height:15.3pt;z-index:-15883264;mso-position-horizontal-relative:page;mso-position-vertical-relative:page" filled="f" stroked="f">
          <v:textbox style="mso-next-textbox:#_x0000_s2052"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77777777"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0CDFDAA3" wp14:editId="02D3661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8240" behindDoc="1" locked="0" layoutInCell="1" allowOverlap="1" wp14:anchorId="0300A07B" wp14:editId="4A194888">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E75C17">
      <w:pict w14:anchorId="47005C92">
        <v:shapetype id="_x0000_t202" coordsize="21600,21600" o:spt="202" path="m,l,21600r21600,l21600,xe">
          <v:stroke joinstyle="miter"/>
          <v:path gradientshapeok="t" o:connecttype="rect"/>
        </v:shapetype>
        <v:shape id="_x0000_s2050" type="#_x0000_t202" style="position:absolute;margin-left:110pt;margin-top:47.35pt;width:227pt;height:15.3pt;z-index:-15880704;mso-position-horizontal-relative:page;mso-position-vertical-relative:page" filled="f" stroked="f">
          <v:textbox style="mso-next-textbox:#_x0000_s2050"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83BBD"/>
    <w:rsid w:val="00154031"/>
    <w:rsid w:val="00155E91"/>
    <w:rsid w:val="001C48F7"/>
    <w:rsid w:val="001D5A10"/>
    <w:rsid w:val="001E2205"/>
    <w:rsid w:val="001F3BC0"/>
    <w:rsid w:val="0023158B"/>
    <w:rsid w:val="00295F12"/>
    <w:rsid w:val="002A4D90"/>
    <w:rsid w:val="003242D7"/>
    <w:rsid w:val="00333D33"/>
    <w:rsid w:val="00363C89"/>
    <w:rsid w:val="003F2BF1"/>
    <w:rsid w:val="004D4C6D"/>
    <w:rsid w:val="005517D8"/>
    <w:rsid w:val="005C17CA"/>
    <w:rsid w:val="00630B31"/>
    <w:rsid w:val="00652C0A"/>
    <w:rsid w:val="00761D39"/>
    <w:rsid w:val="00783BBD"/>
    <w:rsid w:val="007F54B6"/>
    <w:rsid w:val="00840094"/>
    <w:rsid w:val="008427B4"/>
    <w:rsid w:val="00881C18"/>
    <w:rsid w:val="00973D0D"/>
    <w:rsid w:val="009955B0"/>
    <w:rsid w:val="00A07F9A"/>
    <w:rsid w:val="00A1299C"/>
    <w:rsid w:val="00BB3B6B"/>
    <w:rsid w:val="00BE6B81"/>
    <w:rsid w:val="00C075C7"/>
    <w:rsid w:val="00D54A52"/>
    <w:rsid w:val="00D934BF"/>
    <w:rsid w:val="00DB7CA8"/>
    <w:rsid w:val="00DE1A8C"/>
    <w:rsid w:val="00E2664B"/>
    <w:rsid w:val="00E75C17"/>
    <w:rsid w:val="00E95026"/>
    <w:rsid w:val="00E97377"/>
    <w:rsid w:val="00F47C32"/>
    <w:rsid w:val="00F752E6"/>
    <w:rsid w:val="00FD4E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2</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3</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4</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5</b:RefOrder>
  </b:Source>
</b:Sources>
</file>

<file path=customXml/itemProps1.xml><?xml version="1.0" encoding="utf-8"?>
<ds:datastoreItem xmlns:ds="http://schemas.openxmlformats.org/officeDocument/2006/customXml" ds:itemID="{15D3BBC2-498C-463D-A522-CDC80EB4B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16</Pages>
  <Words>2147</Words>
  <Characters>11812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Jhonatan Sánchez Rojas</cp:lastModifiedBy>
  <cp:revision>22</cp:revision>
  <dcterms:created xsi:type="dcterms:W3CDTF">2022-06-28T16:04:00Z</dcterms:created>
  <dcterms:modified xsi:type="dcterms:W3CDTF">2022-06-30T15:45:00Z</dcterms:modified>
</cp:coreProperties>
</file>