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09DF0" w14:textId="77777777" w:rsidR="005F06BC" w:rsidRPr="005F06BC" w:rsidRDefault="005F06BC" w:rsidP="005F06BC">
      <w:pPr>
        <w:shd w:val="clear" w:color="auto" w:fill="FFFFFF"/>
        <w:spacing w:before="180" w:after="120" w:line="240" w:lineRule="auto"/>
        <w:outlineLvl w:val="0"/>
        <w:rPr>
          <w:rFonts w:ascii="Open Sans" w:eastAsia="Times New Roman" w:hAnsi="Open Sans" w:cs="Times New Roman"/>
          <w:b/>
          <w:bCs/>
          <w:color w:val="002F6C"/>
          <w:kern w:val="36"/>
          <w:sz w:val="33"/>
          <w:szCs w:val="33"/>
        </w:rPr>
      </w:pPr>
      <w:r w:rsidRPr="005F06BC">
        <w:rPr>
          <w:rFonts w:ascii="Open Sans" w:eastAsia="Times New Roman" w:hAnsi="Open Sans" w:cs="Times New Roman"/>
          <w:b/>
          <w:bCs/>
          <w:color w:val="002F6C"/>
          <w:kern w:val="36"/>
          <w:sz w:val="33"/>
          <w:szCs w:val="33"/>
        </w:rPr>
        <w:t>6.4 Discussion: Functional vs. Non-functional Requirements</w:t>
      </w:r>
    </w:p>
    <w:p w14:paraId="2D30A7BE" w14:textId="77777777" w:rsidR="005F06BC" w:rsidRDefault="005F06BC">
      <w:pPr>
        <w:rPr>
          <w:rStyle w:val="Strong"/>
          <w:rFonts w:ascii="Open Sans" w:hAnsi="Open Sans"/>
          <w:color w:val="444444"/>
          <w:sz w:val="25"/>
          <w:szCs w:val="25"/>
          <w:shd w:val="clear" w:color="auto" w:fill="FFFFFF"/>
        </w:rPr>
      </w:pPr>
    </w:p>
    <w:p w14:paraId="42857926" w14:textId="27623A2D" w:rsidR="005F06BC" w:rsidRDefault="005F06BC">
      <w:pPr>
        <w:rPr>
          <w:rFonts w:ascii="Open Sans" w:hAnsi="Open Sans"/>
          <w:color w:val="444444"/>
          <w:sz w:val="25"/>
          <w:szCs w:val="25"/>
          <w:shd w:val="clear" w:color="auto" w:fill="FFFFFF"/>
        </w:rPr>
      </w:pPr>
      <w:r>
        <w:rPr>
          <w:rStyle w:val="Strong"/>
          <w:rFonts w:ascii="Open Sans" w:hAnsi="Open Sans"/>
          <w:color w:val="444444"/>
          <w:sz w:val="25"/>
          <w:szCs w:val="25"/>
          <w:shd w:val="clear" w:color="auto" w:fill="FFFFFF"/>
        </w:rPr>
        <w:t>Scenario 2:</w:t>
      </w:r>
      <w:r>
        <w:rPr>
          <w:rFonts w:ascii="Open Sans" w:hAnsi="Open Sans"/>
          <w:color w:val="444444"/>
          <w:sz w:val="25"/>
          <w:szCs w:val="25"/>
          <w:shd w:val="clear" w:color="auto" w:fill="FFFFFF"/>
        </w:rPr>
        <w:t> </w:t>
      </w:r>
      <w:r w:rsidRPr="00C51870">
        <w:rPr>
          <w:rFonts w:ascii="Open Sans" w:hAnsi="Open Sans"/>
          <w:color w:val="444444"/>
          <w:sz w:val="20"/>
          <w:szCs w:val="20"/>
          <w:shd w:val="clear" w:color="auto" w:fill="FFFFFF"/>
        </w:rPr>
        <w:t>Off the beaten track app: This app would be used by travelers to find little-known attractions all over the United States. Users could find an attraction and add it to their database, or use the attractions already populated in their database to find unique places to visit.</w:t>
      </w:r>
    </w:p>
    <w:p w14:paraId="3CEFF3C3" w14:textId="5011066F" w:rsidR="005F06BC" w:rsidRDefault="005F06BC" w:rsidP="005F06BC">
      <w:pPr>
        <w:pStyle w:val="Heading2"/>
        <w:rPr>
          <w:shd w:val="clear" w:color="auto" w:fill="FFFFFF"/>
        </w:rPr>
      </w:pPr>
      <w:r>
        <w:rPr>
          <w:shd w:val="clear" w:color="auto" w:fill="FFFFFF"/>
        </w:rPr>
        <w:t>Instructions</w:t>
      </w:r>
    </w:p>
    <w:p w14:paraId="0AA505F4" w14:textId="77777777" w:rsidR="005F06BC" w:rsidRPr="005F06BC" w:rsidRDefault="005F06BC" w:rsidP="005F06BC">
      <w:pPr>
        <w:numPr>
          <w:ilvl w:val="0"/>
          <w:numId w:val="1"/>
        </w:numPr>
        <w:shd w:val="clear" w:color="auto" w:fill="FFFFFF"/>
        <w:spacing w:before="100" w:beforeAutospacing="1" w:after="255" w:line="375" w:lineRule="atLeast"/>
        <w:rPr>
          <w:rFonts w:ascii="Open Sans" w:eastAsia="Times New Roman" w:hAnsi="Open Sans" w:cs="Times New Roman"/>
          <w:color w:val="444444"/>
          <w:sz w:val="20"/>
          <w:szCs w:val="20"/>
        </w:rPr>
      </w:pPr>
      <w:r w:rsidRPr="005F06BC">
        <w:rPr>
          <w:rFonts w:ascii="Open Sans" w:eastAsia="Times New Roman" w:hAnsi="Open Sans" w:cs="Times New Roman"/>
          <w:color w:val="444444"/>
          <w:sz w:val="20"/>
          <w:szCs w:val="20"/>
        </w:rPr>
        <w:t>Choose one scenario. Indicate which scenario you are addressing in your post.</w:t>
      </w:r>
    </w:p>
    <w:p w14:paraId="77E20A40" w14:textId="77777777" w:rsidR="005F06BC" w:rsidRPr="005F06BC" w:rsidRDefault="005F06BC" w:rsidP="005F06BC">
      <w:pPr>
        <w:numPr>
          <w:ilvl w:val="0"/>
          <w:numId w:val="1"/>
        </w:numPr>
        <w:shd w:val="clear" w:color="auto" w:fill="FFFFFF"/>
        <w:spacing w:before="100" w:beforeAutospacing="1" w:after="255" w:line="375" w:lineRule="atLeast"/>
        <w:rPr>
          <w:rFonts w:ascii="Open Sans" w:eastAsia="Times New Roman" w:hAnsi="Open Sans" w:cs="Times New Roman"/>
          <w:color w:val="444444"/>
          <w:sz w:val="20"/>
          <w:szCs w:val="20"/>
        </w:rPr>
      </w:pPr>
      <w:r w:rsidRPr="005F06BC">
        <w:rPr>
          <w:rFonts w:ascii="Open Sans" w:eastAsia="Times New Roman" w:hAnsi="Open Sans" w:cs="Times New Roman"/>
          <w:color w:val="444444"/>
          <w:sz w:val="20"/>
          <w:szCs w:val="20"/>
        </w:rPr>
        <w:t>Come up with 5 functional and 5 non-functional requirements for this system.</w:t>
      </w:r>
    </w:p>
    <w:p w14:paraId="540DFF42" w14:textId="6D5C3CC2" w:rsidR="005F06BC" w:rsidRDefault="005F06BC" w:rsidP="005F06BC">
      <w:pPr>
        <w:pStyle w:val="Heading2"/>
      </w:pPr>
      <w:r>
        <w:t>Functional Requirements</w:t>
      </w:r>
    </w:p>
    <w:tbl>
      <w:tblPr>
        <w:tblStyle w:val="GridTable1Light"/>
        <w:tblW w:w="0" w:type="auto"/>
        <w:tblLook w:val="04A0" w:firstRow="1" w:lastRow="0" w:firstColumn="1" w:lastColumn="0" w:noHBand="0" w:noVBand="1"/>
      </w:tblPr>
      <w:tblGrid>
        <w:gridCol w:w="3116"/>
        <w:gridCol w:w="5609"/>
      </w:tblGrid>
      <w:tr w:rsidR="005F06BC" w14:paraId="17CC148F" w14:textId="77777777" w:rsidTr="005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5C9D79" w14:textId="3010F33D" w:rsidR="005F06BC" w:rsidRDefault="005F06BC" w:rsidP="005F06BC">
            <w:r>
              <w:t>Functional Req ID</w:t>
            </w:r>
          </w:p>
        </w:tc>
        <w:tc>
          <w:tcPr>
            <w:tcW w:w="5609" w:type="dxa"/>
          </w:tcPr>
          <w:p w14:paraId="5911E121" w14:textId="28A3874A" w:rsidR="005F06BC" w:rsidRDefault="005F06BC" w:rsidP="005F06BC">
            <w:pPr>
              <w:cnfStyle w:val="100000000000" w:firstRow="1" w:lastRow="0" w:firstColumn="0" w:lastColumn="0" w:oddVBand="0" w:evenVBand="0" w:oddHBand="0" w:evenHBand="0" w:firstRowFirstColumn="0" w:firstRowLastColumn="0" w:lastRowFirstColumn="0" w:lastRowLastColumn="0"/>
            </w:pPr>
            <w:r>
              <w:t>Description</w:t>
            </w:r>
          </w:p>
        </w:tc>
      </w:tr>
      <w:tr w:rsidR="005F06BC" w14:paraId="2C02AE1B"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0B3D5F49" w14:textId="28D7AE11" w:rsidR="005F06BC" w:rsidRDefault="005F06BC" w:rsidP="005F06BC">
            <w:r>
              <w:t>FR-1</w:t>
            </w:r>
          </w:p>
        </w:tc>
        <w:tc>
          <w:tcPr>
            <w:tcW w:w="5609" w:type="dxa"/>
          </w:tcPr>
          <w:p w14:paraId="4C7D22E0" w14:textId="693828FF" w:rsidR="005F06BC" w:rsidRDefault="00864779" w:rsidP="005F06BC">
            <w:pPr>
              <w:cnfStyle w:val="000000000000" w:firstRow="0" w:lastRow="0" w:firstColumn="0" w:lastColumn="0" w:oddVBand="0" w:evenVBand="0" w:oddHBand="0" w:evenHBand="0" w:firstRowFirstColumn="0" w:firstRowLastColumn="0" w:lastRowFirstColumn="0" w:lastRowLastColumn="0"/>
            </w:pPr>
            <w:r>
              <w:t>Application allows for creation of a user account.</w:t>
            </w:r>
          </w:p>
        </w:tc>
      </w:tr>
      <w:tr w:rsidR="005F06BC" w14:paraId="5F5F1ECC"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7DDDFB93" w14:textId="29BE91FF" w:rsidR="005F06BC" w:rsidRDefault="005F06BC" w:rsidP="005F06BC">
            <w:r>
              <w:t>FR-2</w:t>
            </w:r>
          </w:p>
        </w:tc>
        <w:tc>
          <w:tcPr>
            <w:tcW w:w="5609" w:type="dxa"/>
          </w:tcPr>
          <w:p w14:paraId="48093854" w14:textId="45CBD780" w:rsidR="005F06BC" w:rsidRDefault="00864779" w:rsidP="005F06BC">
            <w:pPr>
              <w:cnfStyle w:val="000000000000" w:firstRow="0" w:lastRow="0" w:firstColumn="0" w:lastColumn="0" w:oddVBand="0" w:evenVBand="0" w:oddHBand="0" w:evenHBand="0" w:firstRowFirstColumn="0" w:firstRowLastColumn="0" w:lastRowFirstColumn="0" w:lastRowLastColumn="0"/>
            </w:pPr>
            <w:r>
              <w:t>Application allows for user to select a location of interest, and a “within x distance”.</w:t>
            </w:r>
          </w:p>
        </w:tc>
      </w:tr>
      <w:tr w:rsidR="005F06BC" w14:paraId="334816D3"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5F2D6D12" w14:textId="28219330" w:rsidR="005F06BC" w:rsidRDefault="005F06BC" w:rsidP="005F06BC">
            <w:r>
              <w:t>FR-3</w:t>
            </w:r>
          </w:p>
        </w:tc>
        <w:tc>
          <w:tcPr>
            <w:tcW w:w="5609" w:type="dxa"/>
          </w:tcPr>
          <w:p w14:paraId="6CBE3A21" w14:textId="65B7E2F1" w:rsidR="005F06BC" w:rsidRDefault="00864779" w:rsidP="005F06BC">
            <w:pPr>
              <w:cnfStyle w:val="000000000000" w:firstRow="0" w:lastRow="0" w:firstColumn="0" w:lastColumn="0" w:oddVBand="0" w:evenVBand="0" w:oddHBand="0" w:evenHBand="0" w:firstRowFirstColumn="0" w:firstRowLastColumn="0" w:lastRowFirstColumn="0" w:lastRowLastColumn="0"/>
            </w:pPr>
            <w:r>
              <w:t>Based on user provided location and distance, Application returns list of attractions that meet criteria.</w:t>
            </w:r>
          </w:p>
        </w:tc>
      </w:tr>
      <w:tr w:rsidR="005F06BC" w14:paraId="344020D2"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6FA06687" w14:textId="3D2D7706" w:rsidR="005F06BC" w:rsidRDefault="005F06BC" w:rsidP="005F06BC">
            <w:r>
              <w:t>FR-4</w:t>
            </w:r>
          </w:p>
        </w:tc>
        <w:tc>
          <w:tcPr>
            <w:tcW w:w="5609" w:type="dxa"/>
          </w:tcPr>
          <w:p w14:paraId="778A4CFD" w14:textId="583FB5B4" w:rsidR="005F06BC" w:rsidRDefault="00864779" w:rsidP="005F06BC">
            <w:pPr>
              <w:cnfStyle w:val="000000000000" w:firstRow="0" w:lastRow="0" w:firstColumn="0" w:lastColumn="0" w:oddVBand="0" w:evenVBand="0" w:oddHBand="0" w:evenHBand="0" w:firstRowFirstColumn="0" w:firstRowLastColumn="0" w:lastRowFirstColumn="0" w:lastRowLastColumn="0"/>
            </w:pPr>
            <w:r>
              <w:t xml:space="preserve">Attractions </w:t>
            </w:r>
            <w:r w:rsidR="00C51870">
              <w:t>have</w:t>
            </w:r>
            <w:r>
              <w:t xml:space="preserve"> the following characteristics: location (required </w:t>
            </w:r>
            <w:proofErr w:type="spellStart"/>
            <w:r>
              <w:t>Lat,Lon</w:t>
            </w:r>
            <w:proofErr w:type="spellEnd"/>
            <w:r>
              <w:t xml:space="preserve">), name (required, string between 5 and </w:t>
            </w:r>
            <w:r w:rsidR="00C51870">
              <w:t>100 characters, no html or formatting allowed)</w:t>
            </w:r>
            <w:r>
              <w:t>, short description</w:t>
            </w:r>
            <w:r w:rsidR="00C51870">
              <w:t xml:space="preserve"> (optional, string between 10 and 500 characters, allows html)</w:t>
            </w:r>
            <w:r>
              <w:t xml:space="preserve">, long </w:t>
            </w:r>
            <w:r w:rsidR="00C51870">
              <w:t>description</w:t>
            </w:r>
            <w:r>
              <w:t xml:space="preserve"> (optional</w:t>
            </w:r>
            <w:r w:rsidR="00C51870">
              <w:t>, text, at least 10 characters</w:t>
            </w:r>
            <w:r>
              <w:t>)</w:t>
            </w:r>
            <w:r w:rsidR="00C51870">
              <w:t xml:space="preserve">, primary image (optional, jpg, gif, </w:t>
            </w:r>
            <w:proofErr w:type="spellStart"/>
            <w:r w:rsidR="00C51870">
              <w:t>png</w:t>
            </w:r>
            <w:proofErr w:type="spellEnd"/>
            <w:r w:rsidR="00C51870">
              <w:t xml:space="preserve"> formats accepted, less or equal to 50MB)</w:t>
            </w:r>
          </w:p>
        </w:tc>
      </w:tr>
      <w:tr w:rsidR="005F06BC" w14:paraId="4EA70165"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1B37D5BC" w14:textId="03CF0775" w:rsidR="005F06BC" w:rsidRDefault="005F06BC" w:rsidP="005F06BC">
            <w:r>
              <w:t>FR-5</w:t>
            </w:r>
          </w:p>
        </w:tc>
        <w:tc>
          <w:tcPr>
            <w:tcW w:w="5609" w:type="dxa"/>
          </w:tcPr>
          <w:p w14:paraId="480F3EAD" w14:textId="3FF4A4C7" w:rsidR="005F06BC" w:rsidRDefault="00C51870" w:rsidP="005F06BC">
            <w:pPr>
              <w:cnfStyle w:val="000000000000" w:firstRow="0" w:lastRow="0" w:firstColumn="0" w:lastColumn="0" w:oddVBand="0" w:evenVBand="0" w:oddHBand="0" w:evenHBand="0" w:firstRowFirstColumn="0" w:firstRowLastColumn="0" w:lastRowFirstColumn="0" w:lastRowLastColumn="0"/>
            </w:pPr>
            <w:r>
              <w:t>Application allows a user to delete their account and any associated data. Attractions the deleted user added will remain, but Application will not associate the deleted user with the Attractions they have entered or visited.</w:t>
            </w:r>
          </w:p>
        </w:tc>
      </w:tr>
    </w:tbl>
    <w:p w14:paraId="62CE94E6" w14:textId="4767BA2C" w:rsidR="005F06BC" w:rsidRPr="005F06BC" w:rsidRDefault="005F06BC" w:rsidP="005F06BC"/>
    <w:p w14:paraId="65693881" w14:textId="3FA49A9D" w:rsidR="005F06BC" w:rsidRDefault="005F06BC" w:rsidP="005F06BC">
      <w:pPr>
        <w:pStyle w:val="Heading2"/>
      </w:pPr>
      <w:r>
        <w:t>Non-Functional Requirements</w:t>
      </w:r>
    </w:p>
    <w:tbl>
      <w:tblPr>
        <w:tblStyle w:val="GridTable1Light"/>
        <w:tblW w:w="0" w:type="auto"/>
        <w:tblLook w:val="04A0" w:firstRow="1" w:lastRow="0" w:firstColumn="1" w:lastColumn="0" w:noHBand="0" w:noVBand="1"/>
      </w:tblPr>
      <w:tblGrid>
        <w:gridCol w:w="3116"/>
        <w:gridCol w:w="5609"/>
      </w:tblGrid>
      <w:tr w:rsidR="005F06BC" w14:paraId="786F5125" w14:textId="77777777" w:rsidTr="005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8B366A" w14:textId="09B1B98E" w:rsidR="005F06BC" w:rsidRDefault="005F06BC" w:rsidP="00037DB7">
            <w:r>
              <w:t>Non-</w:t>
            </w:r>
            <w:r>
              <w:t>Functional Req ID</w:t>
            </w:r>
          </w:p>
        </w:tc>
        <w:tc>
          <w:tcPr>
            <w:tcW w:w="5609" w:type="dxa"/>
          </w:tcPr>
          <w:p w14:paraId="4EB3619D" w14:textId="77777777" w:rsidR="005F06BC" w:rsidRDefault="005F06BC" w:rsidP="00037DB7">
            <w:pPr>
              <w:cnfStyle w:val="100000000000" w:firstRow="1" w:lastRow="0" w:firstColumn="0" w:lastColumn="0" w:oddVBand="0" w:evenVBand="0" w:oddHBand="0" w:evenHBand="0" w:firstRowFirstColumn="0" w:firstRowLastColumn="0" w:lastRowFirstColumn="0" w:lastRowLastColumn="0"/>
            </w:pPr>
            <w:r>
              <w:t>Description</w:t>
            </w:r>
          </w:p>
        </w:tc>
      </w:tr>
      <w:tr w:rsidR="005F06BC" w14:paraId="021F63D0"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6188EB01" w14:textId="02282DD1" w:rsidR="005F06BC" w:rsidRDefault="005F06BC" w:rsidP="00037DB7">
            <w:r>
              <w:t>N</w:t>
            </w:r>
            <w:r>
              <w:t>FR-1</w:t>
            </w:r>
          </w:p>
        </w:tc>
        <w:tc>
          <w:tcPr>
            <w:tcW w:w="5609" w:type="dxa"/>
          </w:tcPr>
          <w:p w14:paraId="5CAC7B39" w14:textId="4E980DE7" w:rsidR="005F06BC" w:rsidRDefault="005F06BC" w:rsidP="00037DB7">
            <w:pPr>
              <w:cnfStyle w:val="000000000000" w:firstRow="0" w:lastRow="0" w:firstColumn="0" w:lastColumn="0" w:oddVBand="0" w:evenVBand="0" w:oddHBand="0" w:evenHBand="0" w:firstRowFirstColumn="0" w:firstRowLastColumn="0" w:lastRowFirstColumn="0" w:lastRowLastColumn="0"/>
            </w:pPr>
            <w:r>
              <w:t>Application will run on latest IOS and past two IOS versions.</w:t>
            </w:r>
          </w:p>
        </w:tc>
      </w:tr>
      <w:tr w:rsidR="005F06BC" w14:paraId="7FC96A69"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0944E374" w14:textId="5A726B5D" w:rsidR="005F06BC" w:rsidRDefault="005F06BC" w:rsidP="00037DB7">
            <w:r>
              <w:t>N</w:t>
            </w:r>
            <w:r>
              <w:t>FR-2</w:t>
            </w:r>
          </w:p>
        </w:tc>
        <w:tc>
          <w:tcPr>
            <w:tcW w:w="5609" w:type="dxa"/>
          </w:tcPr>
          <w:p w14:paraId="32D69829" w14:textId="7FD36C15" w:rsidR="005F06BC" w:rsidRDefault="005F06BC" w:rsidP="00037DB7">
            <w:pPr>
              <w:cnfStyle w:val="000000000000" w:firstRow="0" w:lastRow="0" w:firstColumn="0" w:lastColumn="0" w:oddVBand="0" w:evenVBand="0" w:oddHBand="0" w:evenHBand="0" w:firstRowFirstColumn="0" w:firstRowLastColumn="0" w:lastRowFirstColumn="0" w:lastRowLastColumn="0"/>
            </w:pPr>
            <w:r>
              <w:t>Application will allow for data entry using a mic.</w:t>
            </w:r>
          </w:p>
        </w:tc>
      </w:tr>
      <w:tr w:rsidR="005F06BC" w14:paraId="333E0C5D"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6D043534" w14:textId="728DB0B7" w:rsidR="005F06BC" w:rsidRDefault="005F06BC" w:rsidP="00037DB7">
            <w:r>
              <w:t>N</w:t>
            </w:r>
            <w:r>
              <w:t>FR-3</w:t>
            </w:r>
          </w:p>
        </w:tc>
        <w:tc>
          <w:tcPr>
            <w:tcW w:w="5609" w:type="dxa"/>
          </w:tcPr>
          <w:p w14:paraId="5579FDDB" w14:textId="6C4B0A7D" w:rsidR="005F06BC" w:rsidRDefault="005F06BC" w:rsidP="00037DB7">
            <w:pPr>
              <w:cnfStyle w:val="000000000000" w:firstRow="0" w:lastRow="0" w:firstColumn="0" w:lastColumn="0" w:oddVBand="0" w:evenVBand="0" w:oddHBand="0" w:evenHBand="0" w:firstRowFirstColumn="0" w:firstRowLastColumn="0" w:lastRowFirstColumn="0" w:lastRowLastColumn="0"/>
            </w:pPr>
            <w:r>
              <w:t>Application will store</w:t>
            </w:r>
            <w:r w:rsidR="00864779">
              <w:t xml:space="preserve"> PII, including Name; Email; addresses; and device identifiers, </w:t>
            </w:r>
            <w:r>
              <w:t>in an encrypted format.</w:t>
            </w:r>
          </w:p>
        </w:tc>
      </w:tr>
      <w:tr w:rsidR="005F06BC" w14:paraId="060F1BE5"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6E6D1B6E" w14:textId="40C15CD5" w:rsidR="005F06BC" w:rsidRDefault="005F06BC" w:rsidP="00037DB7">
            <w:r>
              <w:t>N</w:t>
            </w:r>
            <w:r>
              <w:t>FR-4</w:t>
            </w:r>
          </w:p>
        </w:tc>
        <w:tc>
          <w:tcPr>
            <w:tcW w:w="5609" w:type="dxa"/>
          </w:tcPr>
          <w:p w14:paraId="6AC24E62" w14:textId="53E6ECE1" w:rsidR="005F06BC" w:rsidRDefault="005F06BC" w:rsidP="00037DB7">
            <w:pPr>
              <w:cnfStyle w:val="000000000000" w:firstRow="0" w:lastRow="0" w:firstColumn="0" w:lastColumn="0" w:oddVBand="0" w:evenVBand="0" w:oddHBand="0" w:evenHBand="0" w:firstRowFirstColumn="0" w:firstRowLastColumn="0" w:lastRowFirstColumn="0" w:lastRowLastColumn="0"/>
            </w:pPr>
            <w:r>
              <w:t>Application will allow for use with and without tracking the mobile device’s location.</w:t>
            </w:r>
          </w:p>
        </w:tc>
      </w:tr>
      <w:tr w:rsidR="005F06BC" w14:paraId="37F94BCE" w14:textId="77777777" w:rsidTr="005F06BC">
        <w:tc>
          <w:tcPr>
            <w:cnfStyle w:val="001000000000" w:firstRow="0" w:lastRow="0" w:firstColumn="1" w:lastColumn="0" w:oddVBand="0" w:evenVBand="0" w:oddHBand="0" w:evenHBand="0" w:firstRowFirstColumn="0" w:firstRowLastColumn="0" w:lastRowFirstColumn="0" w:lastRowLastColumn="0"/>
            <w:tcW w:w="3116" w:type="dxa"/>
          </w:tcPr>
          <w:p w14:paraId="0CADCFED" w14:textId="55133710" w:rsidR="005F06BC" w:rsidRDefault="005F06BC" w:rsidP="00037DB7">
            <w:r>
              <w:t>N</w:t>
            </w:r>
            <w:r>
              <w:t>FR-5</w:t>
            </w:r>
          </w:p>
        </w:tc>
        <w:tc>
          <w:tcPr>
            <w:tcW w:w="5609" w:type="dxa"/>
          </w:tcPr>
          <w:p w14:paraId="030E5F43" w14:textId="417B3B94" w:rsidR="005F06BC" w:rsidRDefault="005F06BC" w:rsidP="00037DB7">
            <w:pPr>
              <w:cnfStyle w:val="000000000000" w:firstRow="0" w:lastRow="0" w:firstColumn="0" w:lastColumn="0" w:oddVBand="0" w:evenVBand="0" w:oddHBand="0" w:evenHBand="0" w:firstRowFirstColumn="0" w:firstRowLastColumn="0" w:lastRowFirstColumn="0" w:lastRowLastColumn="0"/>
            </w:pPr>
            <w:r>
              <w:t xml:space="preserve">Application will allow for </w:t>
            </w:r>
            <w:r w:rsidR="00864779">
              <w:t>SSO using Google or Facebook SSO, or with creation of an App specific user account.</w:t>
            </w:r>
          </w:p>
        </w:tc>
      </w:tr>
    </w:tbl>
    <w:p w14:paraId="28CC5FFD" w14:textId="77777777" w:rsidR="005F06BC" w:rsidRPr="005F06BC" w:rsidRDefault="005F06BC" w:rsidP="005F06BC"/>
    <w:sectPr w:rsidR="005F06BC" w:rsidRPr="005F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8191E"/>
    <w:multiLevelType w:val="multilevel"/>
    <w:tmpl w:val="7AC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BC"/>
    <w:rsid w:val="003C5584"/>
    <w:rsid w:val="00551118"/>
    <w:rsid w:val="005F06BC"/>
    <w:rsid w:val="00864779"/>
    <w:rsid w:val="00C51870"/>
    <w:rsid w:val="00F8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42B0"/>
  <w15:chartTrackingRefBased/>
  <w15:docId w15:val="{CDDCEB86-EBD8-4420-8823-6107CB75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BC"/>
  </w:style>
  <w:style w:type="paragraph" w:styleId="Heading1">
    <w:name w:val="heading 1"/>
    <w:basedOn w:val="Normal"/>
    <w:link w:val="Heading1Char"/>
    <w:uiPriority w:val="9"/>
    <w:qFormat/>
    <w:rsid w:val="005F0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0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06BC"/>
    <w:rPr>
      <w:b/>
      <w:bCs/>
    </w:rPr>
  </w:style>
  <w:style w:type="character" w:customStyle="1" w:styleId="Heading1Char">
    <w:name w:val="Heading 1 Char"/>
    <w:basedOn w:val="DefaultParagraphFont"/>
    <w:link w:val="Heading1"/>
    <w:uiPriority w:val="9"/>
    <w:rsid w:val="005F0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06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F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06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481365">
      <w:bodyDiv w:val="1"/>
      <w:marLeft w:val="0"/>
      <w:marRight w:val="0"/>
      <w:marTop w:val="0"/>
      <w:marBottom w:val="0"/>
      <w:divBdr>
        <w:top w:val="none" w:sz="0" w:space="0" w:color="auto"/>
        <w:left w:val="none" w:sz="0" w:space="0" w:color="auto"/>
        <w:bottom w:val="none" w:sz="0" w:space="0" w:color="auto"/>
        <w:right w:val="none" w:sz="0" w:space="0" w:color="auto"/>
      </w:divBdr>
    </w:div>
    <w:div w:id="102775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A9AAC59274EE4BBD912B30A06BC8D4" ma:contentTypeVersion="2" ma:contentTypeDescription="Create a new document." ma:contentTypeScope="" ma:versionID="1cbbb1ddfa2bec2ed2669dc4328351f0">
  <xsd:schema xmlns:xsd="http://www.w3.org/2001/XMLSchema" xmlns:xs="http://www.w3.org/2001/XMLSchema" xmlns:p="http://schemas.microsoft.com/office/2006/metadata/properties" xmlns:ns3="0292a022-8a79-4059-b937-587a6c4f23df" targetNamespace="http://schemas.microsoft.com/office/2006/metadata/properties" ma:root="true" ma:fieldsID="061d7ab6704189fa37961a972bb09a84" ns3:_="">
    <xsd:import namespace="0292a022-8a79-4059-b937-587a6c4f23d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2a022-8a79-4059-b937-587a6c4f2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B205E-C3F8-4ED7-BBD8-757D536E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2a022-8a79-4059-b937-587a6c4f2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56B7F4-D556-49C1-AE9F-D4883ED8A788}">
  <ds:schemaRefs>
    <ds:schemaRef ds:uri="http://schemas.microsoft.com/sharepoint/v3/contenttype/forms"/>
  </ds:schemaRefs>
</ds:datastoreItem>
</file>

<file path=customXml/itemProps3.xml><?xml version="1.0" encoding="utf-8"?>
<ds:datastoreItem xmlns:ds="http://schemas.openxmlformats.org/officeDocument/2006/customXml" ds:itemID="{688FDE27-AA15-4B77-865B-5B04867BA9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3</cp:revision>
  <dcterms:created xsi:type="dcterms:W3CDTF">2020-09-25T14:25:00Z</dcterms:created>
  <dcterms:modified xsi:type="dcterms:W3CDTF">2020-09-25T14:43:00Z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0x0101007AA9AAC59274EE4BBD912B30A06BC8D4</vt:lpwstr>
  </property>
</Properties>
</file>