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CB1B1" w14:textId="77777777" w:rsidR="00FD2336" w:rsidRDefault="00192C2D">
      <w:pPr>
        <w:pStyle w:val="Title"/>
      </w:pPr>
      <w:r>
        <w:t>Stat 6021: Homework Set 1, Name: H. Diana McSpadden, UID: hdm5s</w:t>
      </w:r>
    </w:p>
    <w:p w14:paraId="6B49DFB7" w14:textId="77777777" w:rsidR="00FD2336" w:rsidRDefault="00192C2D">
      <w:pPr>
        <w:pStyle w:val="FirstParagraph"/>
      </w:pPr>
      <w:r>
        <w:t>’’’</w:t>
      </w:r>
    </w:p>
    <w:p w14:paraId="0C18589C" w14:textId="77777777" w:rsidR="00FD2336" w:rsidRDefault="00192C2D">
      <w:pPr>
        <w:pStyle w:val="Heading1"/>
      </w:pPr>
      <w:bookmarkStart w:id="0" w:name="name-h.-diana-mcspadden"/>
      <w:r>
        <w:t>Name: H. Diana McSpadden</w:t>
      </w:r>
      <w:bookmarkEnd w:id="0"/>
    </w:p>
    <w:p w14:paraId="1D0C0628" w14:textId="77777777" w:rsidR="00FD2336" w:rsidRDefault="00192C2D">
      <w:pPr>
        <w:pStyle w:val="Heading1"/>
      </w:pPr>
      <w:bookmarkStart w:id="1" w:name="uid-hdm5s"/>
      <w:r>
        <w:t>UID: hdm5s</w:t>
      </w:r>
      <w:bookmarkEnd w:id="1"/>
    </w:p>
    <w:p w14:paraId="7154E9D2" w14:textId="77777777" w:rsidR="00FD2336" w:rsidRDefault="00192C2D">
      <w:pPr>
        <w:pStyle w:val="Heading1"/>
      </w:pPr>
      <w:bookmarkStart w:id="2" w:name="assignment-homework-set-1"/>
      <w:r>
        <w:t>Assignment: Homework Set 1</w:t>
      </w:r>
      <w:bookmarkEnd w:id="2"/>
    </w:p>
    <w:p w14:paraId="619B0D74" w14:textId="77777777" w:rsidR="00FD2336" w:rsidRDefault="00192C2D">
      <w:pPr>
        <w:pStyle w:val="Heading1"/>
      </w:pPr>
      <w:bookmarkStart w:id="3" w:name="question-1"/>
      <w:r>
        <w:t>Question 1</w:t>
      </w:r>
      <w:bookmarkEnd w:id="3"/>
    </w:p>
    <w:p w14:paraId="14601833" w14:textId="77777777" w:rsidR="00FD2336" w:rsidRDefault="00192C2D">
      <w:pPr>
        <w:pStyle w:val="FirstParagraph"/>
      </w:pPr>
      <w:r>
        <w:t>(R required) We will use the dataset “copier.txt” for this question.</w:t>
      </w:r>
    </w:p>
    <w:p w14:paraId="458D1612" w14:textId="77777777" w:rsidR="00FD2336" w:rsidRDefault="00192C2D">
      <w:pPr>
        <w:pStyle w:val="BodyText"/>
      </w:pPr>
      <w:r>
        <w:t xml:space="preserve">The Tri-City Office Equipment Corporation sells an imported copier on a franchise basis and performs preventive maintenance and repair service on this copier. The data have been collected from </w:t>
      </w:r>
      <w:r>
        <w:rPr>
          <w:b/>
        </w:rPr>
        <w:t>45 recent calls on users</w:t>
      </w:r>
      <w:r>
        <w:t xml:space="preserve"> to perform routine preventive maintenance service; for each call, Serviced is the number of copiers serviced and Minutes is the total number of minutes spent by the service person.</w:t>
      </w:r>
    </w:p>
    <w:p w14:paraId="50949D8F" w14:textId="77777777" w:rsidR="00FD2336" w:rsidRDefault="00192C2D">
      <w:pPr>
        <w:pStyle w:val="BodyText"/>
      </w:pPr>
      <w:r>
        <w:rPr>
          <w:b/>
        </w:rPr>
        <w:t>Knowns</w:t>
      </w:r>
      <w:r>
        <w:t xml:space="preserve"> n = 45 Serviced == number of copy machines serviced on a call Minutes == number minutes spent by service person on the call</w:t>
      </w:r>
    </w:p>
    <w:p w14:paraId="706D5BCD" w14:textId="77777777" w:rsidR="00FD2336" w:rsidRDefault="00192C2D">
      <w:pPr>
        <w:pStyle w:val="Heading2"/>
      </w:pPr>
      <w:bookmarkStart w:id="4" w:name="first-get-the-data"/>
      <w:r>
        <w:t>First, get the data</w:t>
      </w:r>
      <w:bookmarkEnd w:id="4"/>
    </w:p>
    <w:p w14:paraId="2E67B40C" w14:textId="77777777" w:rsidR="00FD2336" w:rsidRDefault="00192C2D">
      <w:pPr>
        <w:pStyle w:val="FirstParagraph"/>
      </w:pPr>
      <w:r>
        <w:t>’’’</w:t>
      </w:r>
    </w:p>
    <w:p w14:paraId="5B72EB7A" w14:textId="77777777" w:rsidR="00FD2336" w:rsidRDefault="00192C2D">
      <w:pPr>
        <w:pStyle w:val="SourceCode"/>
      </w:pPr>
      <w:r>
        <w:rPr>
          <w:rStyle w:val="CommentTok"/>
        </w:rPr>
        <w:t>#getwd()</w:t>
      </w:r>
      <w:r>
        <w:br/>
      </w:r>
      <w:r>
        <w:rPr>
          <w:rStyle w:val="NormalTok"/>
        </w:rPr>
        <w:t>data &lt;-</w:t>
      </w:r>
      <w:r>
        <w:rPr>
          <w:rStyle w:val="StringTok"/>
        </w:rPr>
        <w:t xml:space="preserve"> </w:t>
      </w:r>
      <w:r>
        <w:rPr>
          <w:rStyle w:val="KeywordTok"/>
        </w:rPr>
        <w:t>read.table</w:t>
      </w:r>
      <w:r>
        <w:rPr>
          <w:rStyle w:val="NormalTok"/>
        </w:rPr>
        <w:t>(</w:t>
      </w:r>
      <w:r>
        <w:rPr>
          <w:rStyle w:val="StringTok"/>
        </w:rPr>
        <w:t>'copier.txt'</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head</w:t>
      </w:r>
      <w:r>
        <w:rPr>
          <w:rStyle w:val="NormalTok"/>
        </w:rPr>
        <w:t>(data,</w:t>
      </w:r>
      <w:r>
        <w:rPr>
          <w:rStyle w:val="DecValTok"/>
        </w:rPr>
        <w:t>5</w:t>
      </w:r>
      <w:r>
        <w:rPr>
          <w:rStyle w:val="NormalTok"/>
        </w:rPr>
        <w:t>)</w:t>
      </w:r>
    </w:p>
    <w:p w14:paraId="62C08D39" w14:textId="77777777" w:rsidR="00FD2336" w:rsidRDefault="00192C2D">
      <w:pPr>
        <w:pStyle w:val="SourceCode"/>
      </w:pPr>
      <w:r>
        <w:rPr>
          <w:rStyle w:val="VerbatimChar"/>
        </w:rPr>
        <w:t>##   Minutes Serviced</w:t>
      </w:r>
      <w:r>
        <w:br/>
      </w:r>
      <w:r>
        <w:rPr>
          <w:rStyle w:val="VerbatimChar"/>
        </w:rPr>
        <w:t>## 1      20        2</w:t>
      </w:r>
      <w:r>
        <w:br/>
      </w:r>
      <w:r>
        <w:rPr>
          <w:rStyle w:val="VerbatimChar"/>
        </w:rPr>
        <w:t>## 2      60        4</w:t>
      </w:r>
      <w:r>
        <w:br/>
      </w:r>
      <w:r>
        <w:rPr>
          <w:rStyle w:val="VerbatimChar"/>
        </w:rPr>
        <w:t>## 3      46        3</w:t>
      </w:r>
      <w:r>
        <w:br/>
      </w:r>
      <w:r>
        <w:rPr>
          <w:rStyle w:val="VerbatimChar"/>
        </w:rPr>
        <w:t>## 4      41        2</w:t>
      </w:r>
      <w:r>
        <w:br/>
      </w:r>
      <w:r>
        <w:rPr>
          <w:rStyle w:val="VerbatimChar"/>
        </w:rPr>
        <w:t>## 5      12        1</w:t>
      </w:r>
    </w:p>
    <w:p w14:paraId="0FF69EC0" w14:textId="77777777" w:rsidR="00FD2336" w:rsidRDefault="00192C2D">
      <w:pPr>
        <w:pStyle w:val="FirstParagraph"/>
      </w:pPr>
      <w:r>
        <w:t>’’’ ## 1a: What is the response variable in this analysis? What is predictor in this analysis?</w:t>
      </w:r>
    </w:p>
    <w:p w14:paraId="0334D377" w14:textId="77777777" w:rsidR="00FD2336" w:rsidRDefault="00192C2D">
      <w:pPr>
        <w:pStyle w:val="BodyText"/>
      </w:pPr>
      <w:r>
        <w:rPr>
          <w:b/>
        </w:rPr>
        <w:lastRenderedPageBreak/>
        <w:t>Answer</w:t>
      </w:r>
      <w:r>
        <w:t xml:space="preserve"> The response variable is </w:t>
      </w:r>
      <w:r>
        <w:rPr>
          <w:b/>
        </w:rPr>
        <w:t>Minutes</w:t>
      </w:r>
      <w:r>
        <w:t xml:space="preserve">. The predictor variable is </w:t>
      </w:r>
      <w:r>
        <w:rPr>
          <w:b/>
        </w:rPr>
        <w:t>Serviced</w:t>
      </w:r>
      <w:r>
        <w:t>. In other words, we believe the number of copiers serviced predicts the length, in minutes, of the service call.</w:t>
      </w:r>
    </w:p>
    <w:p w14:paraId="1CA13A0C" w14:textId="77777777" w:rsidR="00FD2336" w:rsidRDefault="00192C2D">
      <w:pPr>
        <w:pStyle w:val="Heading2"/>
      </w:pPr>
      <w:bookmarkStart w:id="5" w:name="Xf89cd5aff50b4e68dbdf68579201e2e14c50622"/>
      <w:r>
        <w:t>1b: Produce a scatterplot of the two variables.</w:t>
      </w:r>
      <w:bookmarkEnd w:id="5"/>
    </w:p>
    <w:p w14:paraId="703CB294" w14:textId="77777777" w:rsidR="00FD2336" w:rsidRDefault="00192C2D">
      <w:pPr>
        <w:pStyle w:val="FirstParagraph"/>
      </w:pPr>
      <w:r>
        <w:t>How would you describe the relationship between the number of copiers serviced and the time spent by the service person?</w:t>
      </w:r>
    </w:p>
    <w:p w14:paraId="639BCEE6" w14:textId="77777777" w:rsidR="00FD2336" w:rsidRDefault="00192C2D">
      <w:pPr>
        <w:pStyle w:val="BodyText"/>
      </w:pPr>
      <w:r>
        <w:t>’’’</w:t>
      </w:r>
    </w:p>
    <w:p w14:paraId="6B5D4690" w14:textId="77777777" w:rsidR="00FD2336" w:rsidRDefault="00192C2D">
      <w:pPr>
        <w:pStyle w:val="SourceCode"/>
      </w:pPr>
      <w:r>
        <w:rPr>
          <w:rStyle w:val="CommentTok"/>
        </w:rPr>
        <w:t>#attach the data frame</w:t>
      </w:r>
      <w:r>
        <w:br/>
      </w:r>
      <w:r>
        <w:rPr>
          <w:rStyle w:val="CommentTok"/>
        </w:rPr>
        <w:t>#attach(data)</w:t>
      </w:r>
      <w:r>
        <w:br/>
      </w:r>
      <w:r>
        <w:br/>
      </w:r>
      <w:r>
        <w:rPr>
          <w:rStyle w:val="CommentTok"/>
        </w:rPr>
        <w:t>#use plot(...) to create a scatterplot</w:t>
      </w:r>
      <w:r>
        <w:br/>
      </w:r>
      <w:r>
        <w:rPr>
          <w:rStyle w:val="KeywordTok"/>
        </w:rPr>
        <w:t>plot</w:t>
      </w:r>
      <w:r>
        <w:rPr>
          <w:rStyle w:val="NormalTok"/>
        </w:rPr>
        <w:t>(</w:t>
      </w:r>
      <w:r>
        <w:rPr>
          <w:rStyle w:val="DataTypeTok"/>
        </w:rPr>
        <w:t>x=</w:t>
      </w:r>
      <w:r>
        <w:rPr>
          <w:rStyle w:val="NormalTok"/>
        </w:rPr>
        <w:t>data</w:t>
      </w:r>
      <w:r>
        <w:rPr>
          <w:rStyle w:val="OperatorTok"/>
        </w:rPr>
        <w:t>$</w:t>
      </w:r>
      <w:r>
        <w:rPr>
          <w:rStyle w:val="NormalTok"/>
        </w:rPr>
        <w:t xml:space="preserve">Serviced, </w:t>
      </w:r>
      <w:r>
        <w:rPr>
          <w:rStyle w:val="DataTypeTok"/>
        </w:rPr>
        <w:t>y=</w:t>
      </w:r>
      <w:r>
        <w:rPr>
          <w:rStyle w:val="NormalTok"/>
        </w:rPr>
        <w:t>data</w:t>
      </w:r>
      <w:r>
        <w:rPr>
          <w:rStyle w:val="OperatorTok"/>
        </w:rPr>
        <w:t>$</w:t>
      </w:r>
      <w:r>
        <w:rPr>
          <w:rStyle w:val="NormalTok"/>
        </w:rPr>
        <w:t xml:space="preserve">Minutes, </w:t>
      </w:r>
      <w:r>
        <w:rPr>
          <w:rStyle w:val="DataTypeTok"/>
        </w:rPr>
        <w:t>main=</w:t>
      </w:r>
      <w:r>
        <w:rPr>
          <w:rStyle w:val="StringTok"/>
        </w:rPr>
        <w:t>'Plot Minutes Against Number Copiers Serviced'</w:t>
      </w:r>
      <w:r>
        <w:rPr>
          <w:rStyle w:val="NormalTok"/>
        </w:rPr>
        <w:t xml:space="preserve">, </w:t>
      </w:r>
      <w:r>
        <w:rPr>
          <w:rStyle w:val="DataTypeTok"/>
        </w:rPr>
        <w:t>xlab =</w:t>
      </w:r>
      <w:r>
        <w:rPr>
          <w:rStyle w:val="NormalTok"/>
        </w:rPr>
        <w:t xml:space="preserve"> </w:t>
      </w:r>
      <w:r>
        <w:rPr>
          <w:rStyle w:val="StringTok"/>
        </w:rPr>
        <w:t>'Number of Copiers Serviced'</w:t>
      </w:r>
      <w:r>
        <w:rPr>
          <w:rStyle w:val="NormalTok"/>
        </w:rPr>
        <w:t xml:space="preserve">, </w:t>
      </w:r>
      <w:r>
        <w:rPr>
          <w:rStyle w:val="DataTypeTok"/>
        </w:rPr>
        <w:t>ylab =</w:t>
      </w:r>
      <w:r>
        <w:rPr>
          <w:rStyle w:val="NormalTok"/>
        </w:rPr>
        <w:t xml:space="preserve"> </w:t>
      </w:r>
      <w:r>
        <w:rPr>
          <w:rStyle w:val="StringTok"/>
        </w:rPr>
        <w:t>'Service Time (minutes)'</w:t>
      </w:r>
      <w:r>
        <w:rPr>
          <w:rStyle w:val="NormalTok"/>
        </w:rPr>
        <w:t>)</w:t>
      </w:r>
    </w:p>
    <w:p w14:paraId="7468E990" w14:textId="77777777" w:rsidR="00FD2336" w:rsidRDefault="00192C2D">
      <w:pPr>
        <w:pStyle w:val="FirstParagraph"/>
      </w:pPr>
      <w:r>
        <w:rPr>
          <w:noProof/>
        </w:rPr>
        <w:drawing>
          <wp:inline distT="0" distB="0" distL="0" distR="0" wp14:anchorId="51AE046D" wp14:editId="1BEC9ED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01HW_files/figure-docx/scatter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7D51ED6" w14:textId="77777777" w:rsidR="00FD2336" w:rsidRDefault="00192C2D">
      <w:pPr>
        <w:pStyle w:val="BodyText"/>
      </w:pPr>
      <w:r>
        <w:t>’’’</w:t>
      </w:r>
    </w:p>
    <w:p w14:paraId="460CFCBD" w14:textId="77777777" w:rsidR="00FD2336" w:rsidRDefault="00192C2D">
      <w:pPr>
        <w:pStyle w:val="BodyText"/>
      </w:pPr>
      <w:r>
        <w:rPr>
          <w:b/>
        </w:rPr>
        <w:t>Relationship</w:t>
      </w:r>
      <w:r>
        <w:t xml:space="preserve"> There is a strong linear relationship with positive correlation. I do not see any clusters or outliers.</w:t>
      </w:r>
    </w:p>
    <w:p w14:paraId="7B48C861" w14:textId="77777777" w:rsidR="00FD2336" w:rsidRDefault="00192C2D">
      <w:pPr>
        <w:pStyle w:val="Heading2"/>
      </w:pPr>
      <w:bookmarkStart w:id="6" w:name="Xc0ef351951886b80a01d81188ddfae5ce6520b3"/>
      <w:r>
        <w:lastRenderedPageBreak/>
        <w:t>1c: Use the lm() function to fit a linear regression for the two variables.</w:t>
      </w:r>
      <w:bookmarkEnd w:id="6"/>
    </w:p>
    <w:p w14:paraId="323C3CC2" w14:textId="77777777" w:rsidR="00FD2336" w:rsidRDefault="00192C2D">
      <w:pPr>
        <w:pStyle w:val="FirstParagraph"/>
      </w:pPr>
      <w:r>
        <w:t>Where are the values of B1, B0, R2, and sigma-hat2 for this linear regression? ’’’</w:t>
      </w:r>
    </w:p>
    <w:p w14:paraId="4BF39A58" w14:textId="77777777" w:rsidR="00FD2336" w:rsidRDefault="00192C2D">
      <w:pPr>
        <w:pStyle w:val="SourceCode"/>
      </w:pPr>
      <w:r>
        <w:rPr>
          <w:rStyle w:val="NormalTok"/>
        </w:rPr>
        <w:t>lmodel =</w:t>
      </w:r>
      <w:r>
        <w:rPr>
          <w:rStyle w:val="StringTok"/>
        </w:rPr>
        <w:t xml:space="preserve"> </w:t>
      </w:r>
      <w:r>
        <w:rPr>
          <w:rStyle w:val="KeywordTok"/>
        </w:rPr>
        <w:t>lm</w:t>
      </w:r>
      <w:r>
        <w:rPr>
          <w:rStyle w:val="NormalTok"/>
        </w:rPr>
        <w:t>(data)</w:t>
      </w:r>
      <w:r>
        <w:br/>
      </w:r>
      <w:r>
        <w:rPr>
          <w:rStyle w:val="KeywordTok"/>
        </w:rPr>
        <w:t>summary</w:t>
      </w:r>
      <w:r>
        <w:rPr>
          <w:rStyle w:val="NormalTok"/>
        </w:rPr>
        <w:t>(lmodel)</w:t>
      </w:r>
    </w:p>
    <w:p w14:paraId="5B7500D4" w14:textId="77777777" w:rsidR="00FD2336" w:rsidRDefault="00192C2D">
      <w:pPr>
        <w:pStyle w:val="SourceCode"/>
      </w:pPr>
      <w:r>
        <w:rPr>
          <w:rStyle w:val="VerbatimChar"/>
        </w:rPr>
        <w:t xml:space="preserve">## </w:t>
      </w:r>
      <w:r>
        <w:br/>
      </w:r>
      <w:r>
        <w:rPr>
          <w:rStyle w:val="VerbatimChar"/>
        </w:rPr>
        <w:t>## Call:</w:t>
      </w:r>
      <w:r>
        <w:br/>
      </w:r>
      <w:r>
        <w:rPr>
          <w:rStyle w:val="VerbatimChar"/>
        </w:rPr>
        <w:t>## lm(formula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-22.7723  -3.7371   0.3334   6.3334  15.4039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-0.5802     2.8039  -0.207    0.837    </w:t>
      </w:r>
      <w:r>
        <w:br/>
      </w:r>
      <w:r>
        <w:rPr>
          <w:rStyle w:val="VerbatimChar"/>
        </w:rPr>
        <w:t>## Serviced     15.0352     0.4831  31.123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8.914 on 43 degrees of freedom</w:t>
      </w:r>
      <w:r>
        <w:br/>
      </w:r>
      <w:r>
        <w:rPr>
          <w:rStyle w:val="VerbatimChar"/>
        </w:rPr>
        <w:t xml:space="preserve">## Multiple R-squared:  0.9575, Adjusted R-squared:  0.9565 </w:t>
      </w:r>
      <w:r>
        <w:br/>
      </w:r>
      <w:r>
        <w:rPr>
          <w:rStyle w:val="VerbatimChar"/>
        </w:rPr>
        <w:t>## F-statistic: 968.7 on 1 and 43 DF,  p-value: &lt; 2.2e-16</w:t>
      </w:r>
    </w:p>
    <w:p w14:paraId="32AD9D35" w14:textId="77777777" w:rsidR="00FD2336" w:rsidRPr="00A00544" w:rsidRDefault="00192C2D">
      <w:pPr>
        <w:pStyle w:val="SourceCode"/>
        <w:rPr>
          <w:lang w:val="es-ES"/>
        </w:rPr>
      </w:pPr>
      <w:r w:rsidRPr="00A00544">
        <w:rPr>
          <w:rStyle w:val="NormalTok"/>
          <w:lang w:val="es-ES"/>
        </w:rPr>
        <w:t>lmodel_sigma =</w:t>
      </w:r>
      <w:r w:rsidRPr="00A00544">
        <w:rPr>
          <w:rStyle w:val="StringTok"/>
          <w:lang w:val="es-ES"/>
        </w:rPr>
        <w:t xml:space="preserve"> </w:t>
      </w:r>
      <w:r w:rsidRPr="00A00544">
        <w:rPr>
          <w:rStyle w:val="KeywordTok"/>
          <w:lang w:val="es-ES"/>
        </w:rPr>
        <w:t>sigma</w:t>
      </w:r>
      <w:r w:rsidRPr="00A00544">
        <w:rPr>
          <w:rStyle w:val="NormalTok"/>
          <w:lang w:val="es-ES"/>
        </w:rPr>
        <w:t>(lmodel)</w:t>
      </w:r>
      <w:r w:rsidRPr="00A00544">
        <w:rPr>
          <w:lang w:val="es-ES"/>
        </w:rPr>
        <w:br/>
      </w:r>
      <w:r w:rsidRPr="00A00544">
        <w:rPr>
          <w:rStyle w:val="NormalTok"/>
          <w:lang w:val="es-ES"/>
        </w:rPr>
        <w:t>lmodel_sigma</w:t>
      </w:r>
    </w:p>
    <w:p w14:paraId="4974CC13" w14:textId="77777777" w:rsidR="00FD2336" w:rsidRDefault="00192C2D">
      <w:pPr>
        <w:pStyle w:val="SourceCode"/>
      </w:pPr>
      <w:r>
        <w:rPr>
          <w:rStyle w:val="VerbatimChar"/>
        </w:rPr>
        <w:t>## [1] 8.913508</w:t>
      </w:r>
    </w:p>
    <w:p w14:paraId="20C5DC3B" w14:textId="77777777" w:rsidR="00FD2336" w:rsidRDefault="00192C2D">
      <w:pPr>
        <w:pStyle w:val="FirstParagraph"/>
      </w:pPr>
      <w:r>
        <w:t>’’’</w:t>
      </w:r>
    </w:p>
    <w:p w14:paraId="619E896A" w14:textId="77777777" w:rsidR="00FD2336" w:rsidRDefault="00192C2D">
      <w:pPr>
        <w:pStyle w:val="BodyText"/>
      </w:pPr>
      <w:r>
        <w:t>B1: 15.0352</w:t>
      </w:r>
    </w:p>
    <w:p w14:paraId="1A0A9A60" w14:textId="77777777" w:rsidR="00FD2336" w:rsidRDefault="00192C2D">
      <w:pPr>
        <w:pStyle w:val="BodyText"/>
      </w:pPr>
      <w:r>
        <w:t>B0: -0.5802</w:t>
      </w:r>
    </w:p>
    <w:p w14:paraId="23D119D0" w14:textId="77777777" w:rsidR="00FD2336" w:rsidRDefault="00192C2D">
      <w:pPr>
        <w:pStyle w:val="BodyText"/>
      </w:pPr>
      <w:r>
        <w:t>R2: 0.9575</w:t>
      </w:r>
    </w:p>
    <w:p w14:paraId="27D7F83C" w14:textId="77777777" w:rsidR="00FD2336" w:rsidRDefault="00192C2D">
      <w:pPr>
        <w:pStyle w:val="BodyText"/>
      </w:pPr>
      <w:r>
        <w:t>sigma-hat2: 8.914</w:t>
      </w:r>
    </w:p>
    <w:p w14:paraId="235AEE11" w14:textId="77777777" w:rsidR="00FD2336" w:rsidRDefault="00192C2D">
      <w:pPr>
        <w:pStyle w:val="Heading2"/>
      </w:pPr>
      <w:bookmarkStart w:id="7" w:name="X4ac2a53c0029b54b71fd322744fdc9e32a68f1b"/>
      <w:r>
        <w:t>1d: Interpret the values of B1, B0 contextually.</w:t>
      </w:r>
      <w:bookmarkEnd w:id="7"/>
    </w:p>
    <w:p w14:paraId="726BB49A" w14:textId="77777777" w:rsidR="00FD2336" w:rsidRDefault="00192C2D">
      <w:pPr>
        <w:pStyle w:val="FirstParagraph"/>
      </w:pPr>
      <w:r>
        <w:t>Does the value of B0 make sense in this context?</w:t>
      </w:r>
    </w:p>
    <w:p w14:paraId="28FC5B27" w14:textId="77777777" w:rsidR="00FD2336" w:rsidRDefault="00192C2D">
      <w:pPr>
        <w:pStyle w:val="BodyText"/>
      </w:pPr>
      <w:r>
        <w:rPr>
          <w:b/>
        </w:rPr>
        <w:t>Answer</w:t>
      </w:r>
      <w:r>
        <w:t xml:space="preserve"> B1 Interpretation: The change in service call time, in minutes, will be +15.0352 minutes for each additional copier serviced, after the first copier.</w:t>
      </w:r>
    </w:p>
    <w:p w14:paraId="7441AD86" w14:textId="77777777" w:rsidR="00FD2336" w:rsidRDefault="00192C2D">
      <w:pPr>
        <w:pStyle w:val="BodyText"/>
      </w:pPr>
      <w:r>
        <w:lastRenderedPageBreak/>
        <w:t>B0 Interpretation: B0 tells us that a service call for 0 minutes would take negative 0.5802 minutes, which does not makes sense, and a service call for 0 copiers also does not make sense.</w:t>
      </w:r>
    </w:p>
    <w:p w14:paraId="16AADD07" w14:textId="77777777" w:rsidR="00FD2336" w:rsidRDefault="00192C2D">
      <w:pPr>
        <w:pStyle w:val="Heading2"/>
      </w:pPr>
      <w:bookmarkStart w:id="8" w:name="X86e03795d982a193313d7d4ebe5692c0a1ed0c5"/>
      <w:r>
        <w:t>1e: Use the anova() function to produce the ANOVA table for this linear regression.</w:t>
      </w:r>
      <w:bookmarkEnd w:id="8"/>
    </w:p>
    <w:p w14:paraId="33EE0606" w14:textId="77777777" w:rsidR="00FD2336" w:rsidRDefault="00192C2D">
      <w:pPr>
        <w:pStyle w:val="FirstParagraph"/>
      </w:pPr>
      <w:r>
        <w:t>What is the value of the ANOVA F statistic? What null and alternative hypotheses are being tested here? What is a relevant conclusion based on this ANOVA F statistic? ’’’</w:t>
      </w:r>
    </w:p>
    <w:p w14:paraId="4D69DBA9" w14:textId="77777777" w:rsidR="00FD2336" w:rsidRDefault="00192C2D">
      <w:pPr>
        <w:pStyle w:val="SourceCode"/>
      </w:pPr>
      <w:r>
        <w:rPr>
          <w:rStyle w:val="KeywordTok"/>
        </w:rPr>
        <w:t>anova</w:t>
      </w:r>
      <w:r>
        <w:rPr>
          <w:rStyle w:val="NormalTok"/>
        </w:rPr>
        <w:t>(lmodel)</w:t>
      </w:r>
    </w:p>
    <w:p w14:paraId="711CC72C" w14:textId="77777777" w:rsidR="00FD2336" w:rsidRDefault="00192C2D">
      <w:pPr>
        <w:pStyle w:val="SourceCode"/>
      </w:pPr>
      <w:r>
        <w:rPr>
          <w:rStyle w:val="VerbatimChar"/>
        </w:rPr>
        <w:t>## Analysis of Variance Table</w:t>
      </w:r>
      <w:r>
        <w:br/>
      </w:r>
      <w:r>
        <w:rPr>
          <w:rStyle w:val="VerbatimChar"/>
        </w:rPr>
        <w:t xml:space="preserve">## </w:t>
      </w:r>
      <w:r>
        <w:br/>
      </w:r>
      <w:r>
        <w:rPr>
          <w:rStyle w:val="VerbatimChar"/>
        </w:rPr>
        <w:t>## Response: Minutes</w:t>
      </w:r>
      <w:r>
        <w:br/>
      </w:r>
      <w:r>
        <w:rPr>
          <w:rStyle w:val="VerbatimChar"/>
        </w:rPr>
        <w:t xml:space="preserve">##           Df Sum Sq Mean Sq F value    Pr(&gt;F)    </w:t>
      </w:r>
      <w:r>
        <w:br/>
      </w:r>
      <w:r>
        <w:rPr>
          <w:rStyle w:val="VerbatimChar"/>
        </w:rPr>
        <w:t>## Serviced   1  76960   76960  968.66 &lt; 2.2e-16 ***</w:t>
      </w:r>
      <w:r>
        <w:br/>
      </w:r>
      <w:r>
        <w:rPr>
          <w:rStyle w:val="VerbatimChar"/>
        </w:rPr>
        <w:t xml:space="preserve">## Residuals 43   3416      79                      </w:t>
      </w:r>
      <w:r>
        <w:br/>
      </w:r>
      <w:r>
        <w:rPr>
          <w:rStyle w:val="VerbatimChar"/>
        </w:rPr>
        <w:t>## ---</w:t>
      </w:r>
      <w:r>
        <w:br/>
      </w:r>
      <w:r>
        <w:rPr>
          <w:rStyle w:val="VerbatimChar"/>
        </w:rPr>
        <w:t>## Signif. codes:  0 '***' 0.001 '**' 0.01 '*' 0.05 '.' 0.1 ' ' 1</w:t>
      </w:r>
    </w:p>
    <w:p w14:paraId="7811C896" w14:textId="77777777" w:rsidR="00FD2336" w:rsidRDefault="00192C2D">
      <w:pPr>
        <w:pStyle w:val="FirstParagraph"/>
      </w:pPr>
      <w:r>
        <w:t>’’’</w:t>
      </w:r>
    </w:p>
    <w:p w14:paraId="5D490805" w14:textId="77777777" w:rsidR="00FD2336" w:rsidRDefault="00192C2D">
      <w:pPr>
        <w:pStyle w:val="BodyText"/>
      </w:pPr>
      <w:r>
        <w:rPr>
          <w:b/>
        </w:rPr>
        <w:t>ANOVA F STAT: 968.66</w:t>
      </w:r>
    </w:p>
    <w:p w14:paraId="55C58673" w14:textId="77777777" w:rsidR="00FD2336" w:rsidRDefault="00192C2D">
      <w:pPr>
        <w:pStyle w:val="BodyText"/>
      </w:pPr>
      <w:r>
        <w:t>H0: B1 == 0, or that the slope of the simple linear regression equation equals 0.</w:t>
      </w:r>
    </w:p>
    <w:p w14:paraId="15C3D36E" w14:textId="77777777" w:rsidR="00FD2336" w:rsidRDefault="00192C2D">
      <w:pPr>
        <w:pStyle w:val="BodyText"/>
      </w:pPr>
      <w:r>
        <w:t>Ha: B1 != 0, or that the slope of the simple linear regression equation does not equal 0.</w:t>
      </w:r>
    </w:p>
    <w:p w14:paraId="1492DAC9" w14:textId="77777777" w:rsidR="00FD2336" w:rsidRDefault="00192C2D">
      <w:pPr>
        <w:pStyle w:val="BodyText"/>
      </w:pPr>
      <w:r>
        <w:t>The F statistic is large (given the data set) are tells us that we should reject the null hypothesis and that our linear model predicts service call minutes based on number of copiers serviced better than using the average number of service call minutes, or any other number within the range of service minutes.</w:t>
      </w:r>
    </w:p>
    <w:p w14:paraId="60E010DB" w14:textId="77777777" w:rsidR="00FD2336" w:rsidRDefault="00192C2D">
      <w:pPr>
        <w:pStyle w:val="Heading1"/>
      </w:pPr>
      <w:bookmarkStart w:id="9" w:name="Xcd3ed8158b6c52c546f286449c5d21ecb50f2ba"/>
      <w:r>
        <w:t>Question 2. (Do not use R in this question)</w:t>
      </w:r>
      <w:bookmarkEnd w:id="9"/>
    </w:p>
    <w:p w14:paraId="0EF39879" w14:textId="77777777" w:rsidR="00FD2336" w:rsidRDefault="00192C2D">
      <w:pPr>
        <w:pStyle w:val="FirstParagraph"/>
      </w:pPr>
      <w:r>
        <w:t>Suppose that for n = 6 students, we want to predict their scores on the second quiz using scores from the first quiz. The estimated regression line is:</w:t>
      </w:r>
    </w:p>
    <w:p w14:paraId="322D178D" w14:textId="77777777" w:rsidR="00FD2336" w:rsidRDefault="00192C2D">
      <w:pPr>
        <w:pStyle w:val="BodyText"/>
      </w:pPr>
      <w:r>
        <w:rPr>
          <w:b/>
        </w:rPr>
        <w:t>y-hat = 20 + 0.8x</w:t>
      </w:r>
    </w:p>
    <w:p w14:paraId="06ED3B8A" w14:textId="77777777" w:rsidR="00FD2336" w:rsidRDefault="00192C2D">
      <w:pPr>
        <w:pStyle w:val="Heading2"/>
      </w:pPr>
      <w:bookmarkStart w:id="10" w:name="X32c47862b59b02f3494cab544a9bbfa5d529eb9"/>
      <w:r>
        <w:t>2.a For each individual observation, calculate its predicted score on the second quiz y-hat-i and the residual e-i.</w:t>
      </w:r>
      <w:bookmarkEnd w:id="10"/>
    </w:p>
    <w:p w14:paraId="5611E344" w14:textId="77777777" w:rsidR="00FD2336" w:rsidRDefault="00192C2D">
      <w:pPr>
        <w:pStyle w:val="FirstParagraph"/>
      </w:pPr>
      <w:r>
        <w:t>y-hat-i = 20 + (0.8)(x-i)</w:t>
      </w:r>
    </w:p>
    <w:p w14:paraId="07488225" w14:textId="77777777" w:rsidR="00FD2336" w:rsidRDefault="00192C2D">
      <w:pPr>
        <w:pStyle w:val="BodyText"/>
      </w:pPr>
      <w:r>
        <w:t>e-i = (y-i) - (y-hat)</w:t>
      </w:r>
    </w:p>
    <w:tbl>
      <w:tblPr>
        <w:tblStyle w:val="Table"/>
        <w:tblW w:w="0" w:type="pct"/>
        <w:tblLook w:val="07E0" w:firstRow="1" w:lastRow="1" w:firstColumn="1" w:lastColumn="1" w:noHBand="1" w:noVBand="1"/>
      </w:tblPr>
      <w:tblGrid>
        <w:gridCol w:w="1048"/>
        <w:gridCol w:w="1200"/>
        <w:gridCol w:w="1200"/>
        <w:gridCol w:w="1200"/>
        <w:gridCol w:w="1200"/>
        <w:gridCol w:w="1200"/>
        <w:gridCol w:w="1200"/>
      </w:tblGrid>
      <w:tr w:rsidR="00FD2336" w14:paraId="2DBB66E1" w14:textId="77777777">
        <w:tc>
          <w:tcPr>
            <w:tcW w:w="0" w:type="auto"/>
            <w:tcBorders>
              <w:bottom w:val="single" w:sz="0" w:space="0" w:color="auto"/>
            </w:tcBorders>
            <w:vAlign w:val="bottom"/>
          </w:tcPr>
          <w:p w14:paraId="03B58223" w14:textId="77777777" w:rsidR="00FD2336" w:rsidRDefault="00192C2D">
            <w:pPr>
              <w:pStyle w:val="Compact"/>
              <w:jc w:val="center"/>
            </w:pPr>
            <w:r>
              <w:t>element</w:t>
            </w:r>
          </w:p>
        </w:tc>
        <w:tc>
          <w:tcPr>
            <w:tcW w:w="0" w:type="auto"/>
            <w:tcBorders>
              <w:bottom w:val="single" w:sz="0" w:space="0" w:color="auto"/>
            </w:tcBorders>
            <w:vAlign w:val="bottom"/>
          </w:tcPr>
          <w:p w14:paraId="654E3122" w14:textId="77777777" w:rsidR="00FD2336" w:rsidRDefault="00192C2D">
            <w:pPr>
              <w:pStyle w:val="Compact"/>
              <w:jc w:val="center"/>
            </w:pPr>
            <w:r>
              <w:t>Student 1</w:t>
            </w:r>
          </w:p>
        </w:tc>
        <w:tc>
          <w:tcPr>
            <w:tcW w:w="0" w:type="auto"/>
            <w:tcBorders>
              <w:bottom w:val="single" w:sz="0" w:space="0" w:color="auto"/>
            </w:tcBorders>
            <w:vAlign w:val="bottom"/>
          </w:tcPr>
          <w:p w14:paraId="03BFDCF1" w14:textId="77777777" w:rsidR="00FD2336" w:rsidRDefault="00192C2D">
            <w:pPr>
              <w:pStyle w:val="Compact"/>
              <w:jc w:val="center"/>
            </w:pPr>
            <w:r>
              <w:t>Student 2</w:t>
            </w:r>
          </w:p>
        </w:tc>
        <w:tc>
          <w:tcPr>
            <w:tcW w:w="0" w:type="auto"/>
            <w:tcBorders>
              <w:bottom w:val="single" w:sz="0" w:space="0" w:color="auto"/>
            </w:tcBorders>
            <w:vAlign w:val="bottom"/>
          </w:tcPr>
          <w:p w14:paraId="728BB921" w14:textId="77777777" w:rsidR="00FD2336" w:rsidRDefault="00192C2D">
            <w:pPr>
              <w:pStyle w:val="Compact"/>
              <w:jc w:val="center"/>
            </w:pPr>
            <w:r>
              <w:t>Student 3</w:t>
            </w:r>
          </w:p>
        </w:tc>
        <w:tc>
          <w:tcPr>
            <w:tcW w:w="0" w:type="auto"/>
            <w:tcBorders>
              <w:bottom w:val="single" w:sz="0" w:space="0" w:color="auto"/>
            </w:tcBorders>
            <w:vAlign w:val="bottom"/>
          </w:tcPr>
          <w:p w14:paraId="754A0DF0" w14:textId="77777777" w:rsidR="00FD2336" w:rsidRDefault="00192C2D">
            <w:pPr>
              <w:pStyle w:val="Compact"/>
              <w:jc w:val="center"/>
            </w:pPr>
            <w:r>
              <w:t>Student 4</w:t>
            </w:r>
          </w:p>
        </w:tc>
        <w:tc>
          <w:tcPr>
            <w:tcW w:w="0" w:type="auto"/>
            <w:tcBorders>
              <w:bottom w:val="single" w:sz="0" w:space="0" w:color="auto"/>
            </w:tcBorders>
            <w:vAlign w:val="bottom"/>
          </w:tcPr>
          <w:p w14:paraId="3505A035" w14:textId="77777777" w:rsidR="00FD2336" w:rsidRDefault="00192C2D">
            <w:pPr>
              <w:pStyle w:val="Compact"/>
              <w:jc w:val="center"/>
            </w:pPr>
            <w:r>
              <w:t>Student 5</w:t>
            </w:r>
          </w:p>
        </w:tc>
        <w:tc>
          <w:tcPr>
            <w:tcW w:w="0" w:type="auto"/>
            <w:tcBorders>
              <w:bottom w:val="single" w:sz="0" w:space="0" w:color="auto"/>
            </w:tcBorders>
            <w:vAlign w:val="bottom"/>
          </w:tcPr>
          <w:p w14:paraId="33DFDA03" w14:textId="77777777" w:rsidR="00FD2336" w:rsidRDefault="00192C2D">
            <w:pPr>
              <w:pStyle w:val="Compact"/>
              <w:jc w:val="center"/>
            </w:pPr>
            <w:r>
              <w:t>Student 6</w:t>
            </w:r>
          </w:p>
        </w:tc>
      </w:tr>
      <w:tr w:rsidR="00FD2336" w14:paraId="4A504300" w14:textId="77777777">
        <w:tc>
          <w:tcPr>
            <w:tcW w:w="0" w:type="auto"/>
          </w:tcPr>
          <w:p w14:paraId="09668BA6" w14:textId="77777777" w:rsidR="00FD2336" w:rsidRDefault="00192C2D">
            <w:pPr>
              <w:pStyle w:val="Compact"/>
              <w:jc w:val="center"/>
            </w:pPr>
            <w:r>
              <w:lastRenderedPageBreak/>
              <w:t>x-i</w:t>
            </w:r>
          </w:p>
        </w:tc>
        <w:tc>
          <w:tcPr>
            <w:tcW w:w="0" w:type="auto"/>
          </w:tcPr>
          <w:p w14:paraId="3E0824D7" w14:textId="77777777" w:rsidR="00FD2336" w:rsidRDefault="00192C2D">
            <w:pPr>
              <w:pStyle w:val="Compact"/>
              <w:jc w:val="center"/>
            </w:pPr>
            <w:r>
              <w:t>70</w:t>
            </w:r>
          </w:p>
        </w:tc>
        <w:tc>
          <w:tcPr>
            <w:tcW w:w="0" w:type="auto"/>
          </w:tcPr>
          <w:p w14:paraId="597A1529" w14:textId="77777777" w:rsidR="00FD2336" w:rsidRDefault="00192C2D">
            <w:pPr>
              <w:pStyle w:val="Compact"/>
              <w:jc w:val="center"/>
            </w:pPr>
            <w:r>
              <w:t>75</w:t>
            </w:r>
          </w:p>
        </w:tc>
        <w:tc>
          <w:tcPr>
            <w:tcW w:w="0" w:type="auto"/>
          </w:tcPr>
          <w:p w14:paraId="3B8AA38E" w14:textId="77777777" w:rsidR="00FD2336" w:rsidRDefault="00192C2D">
            <w:pPr>
              <w:pStyle w:val="Compact"/>
              <w:jc w:val="center"/>
            </w:pPr>
            <w:r>
              <w:t>80</w:t>
            </w:r>
          </w:p>
        </w:tc>
        <w:tc>
          <w:tcPr>
            <w:tcW w:w="0" w:type="auto"/>
          </w:tcPr>
          <w:p w14:paraId="50B15A5F" w14:textId="77777777" w:rsidR="00FD2336" w:rsidRDefault="00192C2D">
            <w:pPr>
              <w:pStyle w:val="Compact"/>
              <w:jc w:val="center"/>
            </w:pPr>
            <w:r>
              <w:t>80</w:t>
            </w:r>
          </w:p>
        </w:tc>
        <w:tc>
          <w:tcPr>
            <w:tcW w:w="0" w:type="auto"/>
          </w:tcPr>
          <w:p w14:paraId="3EE4DBE8" w14:textId="77777777" w:rsidR="00FD2336" w:rsidRDefault="00192C2D">
            <w:pPr>
              <w:pStyle w:val="Compact"/>
              <w:jc w:val="center"/>
            </w:pPr>
            <w:r>
              <w:t>85</w:t>
            </w:r>
          </w:p>
        </w:tc>
        <w:tc>
          <w:tcPr>
            <w:tcW w:w="0" w:type="auto"/>
          </w:tcPr>
          <w:p w14:paraId="6CD5349C" w14:textId="77777777" w:rsidR="00FD2336" w:rsidRDefault="00192C2D">
            <w:pPr>
              <w:pStyle w:val="Compact"/>
              <w:jc w:val="center"/>
            </w:pPr>
            <w:r>
              <w:t>90</w:t>
            </w:r>
          </w:p>
        </w:tc>
      </w:tr>
      <w:tr w:rsidR="00FD2336" w14:paraId="3230D592" w14:textId="77777777">
        <w:tc>
          <w:tcPr>
            <w:tcW w:w="0" w:type="auto"/>
          </w:tcPr>
          <w:p w14:paraId="04273A6F" w14:textId="77777777" w:rsidR="00FD2336" w:rsidRDefault="00192C2D">
            <w:pPr>
              <w:pStyle w:val="Compact"/>
              <w:jc w:val="center"/>
            </w:pPr>
            <w:r>
              <w:t>y-i</w:t>
            </w:r>
          </w:p>
        </w:tc>
        <w:tc>
          <w:tcPr>
            <w:tcW w:w="0" w:type="auto"/>
          </w:tcPr>
          <w:p w14:paraId="6FF96939" w14:textId="77777777" w:rsidR="00FD2336" w:rsidRDefault="00192C2D">
            <w:pPr>
              <w:pStyle w:val="Compact"/>
              <w:jc w:val="center"/>
            </w:pPr>
            <w:r>
              <w:t>75</w:t>
            </w:r>
          </w:p>
        </w:tc>
        <w:tc>
          <w:tcPr>
            <w:tcW w:w="0" w:type="auto"/>
          </w:tcPr>
          <w:p w14:paraId="4E4692B0" w14:textId="77777777" w:rsidR="00FD2336" w:rsidRDefault="00192C2D">
            <w:pPr>
              <w:pStyle w:val="Compact"/>
              <w:jc w:val="center"/>
            </w:pPr>
            <w:r>
              <w:t>82</w:t>
            </w:r>
          </w:p>
        </w:tc>
        <w:tc>
          <w:tcPr>
            <w:tcW w:w="0" w:type="auto"/>
          </w:tcPr>
          <w:p w14:paraId="047641D5" w14:textId="77777777" w:rsidR="00FD2336" w:rsidRDefault="00192C2D">
            <w:pPr>
              <w:pStyle w:val="Compact"/>
              <w:jc w:val="center"/>
            </w:pPr>
            <w:r>
              <w:t>80</w:t>
            </w:r>
          </w:p>
        </w:tc>
        <w:tc>
          <w:tcPr>
            <w:tcW w:w="0" w:type="auto"/>
          </w:tcPr>
          <w:p w14:paraId="47C83E54" w14:textId="77777777" w:rsidR="00FD2336" w:rsidRDefault="00192C2D">
            <w:pPr>
              <w:pStyle w:val="Compact"/>
              <w:jc w:val="center"/>
            </w:pPr>
            <w:r>
              <w:t>86</w:t>
            </w:r>
          </w:p>
        </w:tc>
        <w:tc>
          <w:tcPr>
            <w:tcW w:w="0" w:type="auto"/>
          </w:tcPr>
          <w:p w14:paraId="680BEDF6" w14:textId="77777777" w:rsidR="00FD2336" w:rsidRDefault="00192C2D">
            <w:pPr>
              <w:pStyle w:val="Compact"/>
              <w:jc w:val="center"/>
            </w:pPr>
            <w:r>
              <w:t>90</w:t>
            </w:r>
          </w:p>
        </w:tc>
        <w:tc>
          <w:tcPr>
            <w:tcW w:w="0" w:type="auto"/>
          </w:tcPr>
          <w:p w14:paraId="2CB4E137" w14:textId="77777777" w:rsidR="00FD2336" w:rsidRDefault="00192C2D">
            <w:pPr>
              <w:pStyle w:val="Compact"/>
              <w:jc w:val="center"/>
            </w:pPr>
            <w:r>
              <w:t>91</w:t>
            </w:r>
          </w:p>
        </w:tc>
      </w:tr>
      <w:tr w:rsidR="00FD2336" w14:paraId="1E395515" w14:textId="77777777">
        <w:tc>
          <w:tcPr>
            <w:tcW w:w="0" w:type="auto"/>
          </w:tcPr>
          <w:p w14:paraId="167E0CAC" w14:textId="77777777" w:rsidR="00FD2336" w:rsidRDefault="00192C2D">
            <w:pPr>
              <w:pStyle w:val="Compact"/>
              <w:jc w:val="center"/>
            </w:pPr>
            <w:r>
              <w:t>y-hat-i</w:t>
            </w:r>
          </w:p>
        </w:tc>
        <w:tc>
          <w:tcPr>
            <w:tcW w:w="0" w:type="auto"/>
          </w:tcPr>
          <w:p w14:paraId="7CB8D2A9" w14:textId="77777777" w:rsidR="00FD2336" w:rsidRDefault="00192C2D">
            <w:pPr>
              <w:pStyle w:val="Compact"/>
              <w:jc w:val="center"/>
            </w:pPr>
            <w:r>
              <w:t>76</w:t>
            </w:r>
          </w:p>
        </w:tc>
        <w:tc>
          <w:tcPr>
            <w:tcW w:w="0" w:type="auto"/>
          </w:tcPr>
          <w:p w14:paraId="597695BA" w14:textId="77777777" w:rsidR="00FD2336" w:rsidRDefault="00192C2D">
            <w:pPr>
              <w:pStyle w:val="Compact"/>
              <w:jc w:val="center"/>
            </w:pPr>
            <w:r>
              <w:t>80</w:t>
            </w:r>
          </w:p>
        </w:tc>
        <w:tc>
          <w:tcPr>
            <w:tcW w:w="0" w:type="auto"/>
          </w:tcPr>
          <w:p w14:paraId="355AF5FC" w14:textId="77777777" w:rsidR="00FD2336" w:rsidRDefault="00192C2D">
            <w:pPr>
              <w:pStyle w:val="Compact"/>
              <w:jc w:val="center"/>
            </w:pPr>
            <w:r>
              <w:t>84</w:t>
            </w:r>
          </w:p>
        </w:tc>
        <w:tc>
          <w:tcPr>
            <w:tcW w:w="0" w:type="auto"/>
          </w:tcPr>
          <w:p w14:paraId="7D9B9039" w14:textId="77777777" w:rsidR="00FD2336" w:rsidRDefault="00192C2D">
            <w:pPr>
              <w:pStyle w:val="Compact"/>
              <w:jc w:val="center"/>
            </w:pPr>
            <w:r>
              <w:t>84</w:t>
            </w:r>
          </w:p>
        </w:tc>
        <w:tc>
          <w:tcPr>
            <w:tcW w:w="0" w:type="auto"/>
          </w:tcPr>
          <w:p w14:paraId="53F8C614" w14:textId="77777777" w:rsidR="00FD2336" w:rsidRDefault="00192C2D">
            <w:pPr>
              <w:pStyle w:val="Compact"/>
              <w:jc w:val="center"/>
            </w:pPr>
            <w:r>
              <w:t>88</w:t>
            </w:r>
          </w:p>
        </w:tc>
        <w:tc>
          <w:tcPr>
            <w:tcW w:w="0" w:type="auto"/>
          </w:tcPr>
          <w:p w14:paraId="09D3D259" w14:textId="77777777" w:rsidR="00FD2336" w:rsidRDefault="00192C2D">
            <w:pPr>
              <w:pStyle w:val="Compact"/>
              <w:jc w:val="center"/>
            </w:pPr>
            <w:r>
              <w:t>92</w:t>
            </w:r>
          </w:p>
        </w:tc>
      </w:tr>
      <w:tr w:rsidR="00FD2336" w14:paraId="20F1642C" w14:textId="77777777">
        <w:tc>
          <w:tcPr>
            <w:tcW w:w="0" w:type="auto"/>
          </w:tcPr>
          <w:p w14:paraId="1881DBAD" w14:textId="77777777" w:rsidR="00FD2336" w:rsidRDefault="00192C2D">
            <w:pPr>
              <w:pStyle w:val="Compact"/>
              <w:jc w:val="center"/>
            </w:pPr>
            <w:r>
              <w:t>e-i</w:t>
            </w:r>
          </w:p>
        </w:tc>
        <w:tc>
          <w:tcPr>
            <w:tcW w:w="0" w:type="auto"/>
          </w:tcPr>
          <w:p w14:paraId="48D5358B" w14:textId="77777777" w:rsidR="00FD2336" w:rsidRDefault="00192C2D">
            <w:pPr>
              <w:pStyle w:val="Compact"/>
              <w:jc w:val="center"/>
            </w:pPr>
            <w:r>
              <w:t>-1</w:t>
            </w:r>
          </w:p>
        </w:tc>
        <w:tc>
          <w:tcPr>
            <w:tcW w:w="0" w:type="auto"/>
          </w:tcPr>
          <w:p w14:paraId="3673EA17" w14:textId="77777777" w:rsidR="00FD2336" w:rsidRDefault="00192C2D">
            <w:pPr>
              <w:pStyle w:val="Compact"/>
              <w:jc w:val="center"/>
            </w:pPr>
            <w:r>
              <w:t>2</w:t>
            </w:r>
          </w:p>
        </w:tc>
        <w:tc>
          <w:tcPr>
            <w:tcW w:w="0" w:type="auto"/>
          </w:tcPr>
          <w:p w14:paraId="17E850F8" w14:textId="77777777" w:rsidR="00FD2336" w:rsidRDefault="00192C2D">
            <w:pPr>
              <w:pStyle w:val="Compact"/>
              <w:jc w:val="center"/>
            </w:pPr>
            <w:r>
              <w:t>-4</w:t>
            </w:r>
          </w:p>
        </w:tc>
        <w:tc>
          <w:tcPr>
            <w:tcW w:w="0" w:type="auto"/>
          </w:tcPr>
          <w:p w14:paraId="4677010D" w14:textId="77777777" w:rsidR="00FD2336" w:rsidRDefault="00192C2D">
            <w:pPr>
              <w:pStyle w:val="Compact"/>
              <w:jc w:val="center"/>
            </w:pPr>
            <w:r>
              <w:t>2</w:t>
            </w:r>
          </w:p>
        </w:tc>
        <w:tc>
          <w:tcPr>
            <w:tcW w:w="0" w:type="auto"/>
          </w:tcPr>
          <w:p w14:paraId="5E702A16" w14:textId="77777777" w:rsidR="00FD2336" w:rsidRDefault="00192C2D">
            <w:pPr>
              <w:pStyle w:val="Compact"/>
              <w:jc w:val="center"/>
            </w:pPr>
            <w:r>
              <w:t>2</w:t>
            </w:r>
          </w:p>
        </w:tc>
        <w:tc>
          <w:tcPr>
            <w:tcW w:w="0" w:type="auto"/>
          </w:tcPr>
          <w:p w14:paraId="100B6A15" w14:textId="77777777" w:rsidR="00FD2336" w:rsidRDefault="00192C2D">
            <w:pPr>
              <w:pStyle w:val="Compact"/>
              <w:jc w:val="center"/>
            </w:pPr>
            <w:r>
              <w:t>-1</w:t>
            </w:r>
          </w:p>
        </w:tc>
      </w:tr>
    </w:tbl>
    <w:p w14:paraId="679CBCD4" w14:textId="77777777" w:rsidR="00FD2336" w:rsidRDefault="00192C2D">
      <w:pPr>
        <w:pStyle w:val="Heading2"/>
      </w:pPr>
      <w:bookmarkStart w:id="11" w:name="X82fae898e352066b318b85e84d719174e4bac5b"/>
      <w:r>
        <w:t>2.b Complete the ANOVA table for this dataset below.</w:t>
      </w:r>
      <w:bookmarkEnd w:id="11"/>
    </w:p>
    <w:p w14:paraId="030510D9" w14:textId="77777777" w:rsidR="00FD2336" w:rsidRDefault="00192C2D">
      <w:pPr>
        <w:pStyle w:val="FirstParagraph"/>
      </w:pPr>
      <w:r>
        <w:t>Note: Cells with *** in them are typically left</w:t>
      </w:r>
    </w:p>
    <w:p w14:paraId="746403A9" w14:textId="77777777" w:rsidR="00FD2336" w:rsidRDefault="00192C2D">
      <w:pPr>
        <w:pStyle w:val="BodyText"/>
      </w:pPr>
      <w:r>
        <w:t>SS-R = SUM[((y-i)- (y-bar))^2]</w:t>
      </w:r>
    </w:p>
    <w:p w14:paraId="3BED5864" w14:textId="77777777" w:rsidR="00FD2336" w:rsidRDefault="00192C2D">
      <w:pPr>
        <w:pStyle w:val="BodyText"/>
      </w:pPr>
      <w:r>
        <w:t xml:space="preserve">y-bar = (75+82+80+86+90+91) / 6 == </w:t>
      </w:r>
      <w:r>
        <w:rPr>
          <w:b/>
        </w:rPr>
        <w:t>84</w:t>
      </w:r>
    </w:p>
    <w:p w14:paraId="1B64D7C3" w14:textId="77777777" w:rsidR="00FD2336" w:rsidRDefault="00192C2D">
      <w:pPr>
        <w:pStyle w:val="BodyText"/>
      </w:pPr>
      <w:r>
        <w:t>SS-res = SUM[((y-i) - (y-hat))^2]</w:t>
      </w:r>
    </w:p>
    <w:tbl>
      <w:tblPr>
        <w:tblStyle w:val="Table"/>
        <w:tblW w:w="0" w:type="pct"/>
        <w:tblLook w:val="07E0" w:firstRow="1" w:lastRow="1" w:firstColumn="1" w:lastColumn="1" w:noHBand="1" w:noVBand="1"/>
      </w:tblPr>
      <w:tblGrid>
        <w:gridCol w:w="1352"/>
        <w:gridCol w:w="562"/>
        <w:gridCol w:w="1912"/>
        <w:gridCol w:w="1940"/>
        <w:gridCol w:w="2611"/>
        <w:gridCol w:w="983"/>
      </w:tblGrid>
      <w:tr w:rsidR="00FD2336" w14:paraId="352AD218" w14:textId="77777777">
        <w:tc>
          <w:tcPr>
            <w:tcW w:w="0" w:type="auto"/>
            <w:tcBorders>
              <w:bottom w:val="single" w:sz="0" w:space="0" w:color="auto"/>
            </w:tcBorders>
            <w:vAlign w:val="bottom"/>
          </w:tcPr>
          <w:p w14:paraId="06B608BE" w14:textId="77777777" w:rsidR="00FD2336" w:rsidRDefault="00FD2336"/>
        </w:tc>
        <w:tc>
          <w:tcPr>
            <w:tcW w:w="0" w:type="auto"/>
            <w:tcBorders>
              <w:bottom w:val="single" w:sz="0" w:space="0" w:color="auto"/>
            </w:tcBorders>
            <w:vAlign w:val="bottom"/>
          </w:tcPr>
          <w:p w14:paraId="107A1DA5" w14:textId="77777777" w:rsidR="00FD2336" w:rsidRDefault="00192C2D">
            <w:pPr>
              <w:pStyle w:val="Compact"/>
              <w:jc w:val="center"/>
            </w:pPr>
            <w:r>
              <w:t>DF</w:t>
            </w:r>
          </w:p>
        </w:tc>
        <w:tc>
          <w:tcPr>
            <w:tcW w:w="0" w:type="auto"/>
            <w:tcBorders>
              <w:bottom w:val="single" w:sz="0" w:space="0" w:color="auto"/>
            </w:tcBorders>
            <w:vAlign w:val="bottom"/>
          </w:tcPr>
          <w:p w14:paraId="37CFF465" w14:textId="77777777" w:rsidR="00FD2336" w:rsidRDefault="00192C2D">
            <w:pPr>
              <w:pStyle w:val="Compact"/>
              <w:jc w:val="center"/>
            </w:pPr>
            <w:r>
              <w:t>SS</w:t>
            </w:r>
          </w:p>
        </w:tc>
        <w:tc>
          <w:tcPr>
            <w:tcW w:w="0" w:type="auto"/>
            <w:tcBorders>
              <w:bottom w:val="single" w:sz="0" w:space="0" w:color="auto"/>
            </w:tcBorders>
            <w:vAlign w:val="bottom"/>
          </w:tcPr>
          <w:p w14:paraId="3FDF9C09" w14:textId="77777777" w:rsidR="00FD2336" w:rsidRDefault="00192C2D">
            <w:pPr>
              <w:pStyle w:val="Compact"/>
              <w:jc w:val="center"/>
            </w:pPr>
            <w:r>
              <w:t>MS</w:t>
            </w:r>
          </w:p>
        </w:tc>
        <w:tc>
          <w:tcPr>
            <w:tcW w:w="0" w:type="auto"/>
            <w:tcBorders>
              <w:bottom w:val="single" w:sz="0" w:space="0" w:color="auto"/>
            </w:tcBorders>
            <w:vAlign w:val="bottom"/>
          </w:tcPr>
          <w:p w14:paraId="0071DAD8" w14:textId="77777777" w:rsidR="00FD2336" w:rsidRDefault="00192C2D">
            <w:pPr>
              <w:pStyle w:val="Compact"/>
              <w:jc w:val="center"/>
            </w:pPr>
            <w:r>
              <w:t>F-stat</w:t>
            </w:r>
          </w:p>
        </w:tc>
        <w:tc>
          <w:tcPr>
            <w:tcW w:w="0" w:type="auto"/>
            <w:tcBorders>
              <w:bottom w:val="single" w:sz="0" w:space="0" w:color="auto"/>
            </w:tcBorders>
            <w:vAlign w:val="bottom"/>
          </w:tcPr>
          <w:p w14:paraId="2AE52E38" w14:textId="77777777" w:rsidR="00FD2336" w:rsidRDefault="00192C2D">
            <w:pPr>
              <w:pStyle w:val="Compact"/>
              <w:jc w:val="center"/>
            </w:pPr>
            <w:r>
              <w:t>p-value</w:t>
            </w:r>
          </w:p>
        </w:tc>
      </w:tr>
      <w:tr w:rsidR="00FD2336" w14:paraId="77152A45" w14:textId="77777777">
        <w:tc>
          <w:tcPr>
            <w:tcW w:w="0" w:type="auto"/>
          </w:tcPr>
          <w:p w14:paraId="46CAA717" w14:textId="77777777" w:rsidR="00FD2336" w:rsidRDefault="00192C2D">
            <w:pPr>
              <w:pStyle w:val="Compact"/>
              <w:jc w:val="center"/>
            </w:pPr>
            <w:r>
              <w:t>Regression</w:t>
            </w:r>
          </w:p>
        </w:tc>
        <w:tc>
          <w:tcPr>
            <w:tcW w:w="0" w:type="auto"/>
          </w:tcPr>
          <w:p w14:paraId="677900AC" w14:textId="77777777" w:rsidR="00FD2336" w:rsidRDefault="00192C2D">
            <w:pPr>
              <w:pStyle w:val="Compact"/>
              <w:jc w:val="center"/>
            </w:pPr>
            <w:r>
              <w:t>1</w:t>
            </w:r>
          </w:p>
        </w:tc>
        <w:tc>
          <w:tcPr>
            <w:tcW w:w="0" w:type="auto"/>
          </w:tcPr>
          <w:p w14:paraId="281BAA71" w14:textId="77777777" w:rsidR="00FD2336" w:rsidRDefault="00192C2D">
            <w:pPr>
              <w:pStyle w:val="Compact"/>
              <w:jc w:val="center"/>
            </w:pPr>
            <w:r>
              <w:t>190</w:t>
            </w:r>
          </w:p>
        </w:tc>
        <w:tc>
          <w:tcPr>
            <w:tcW w:w="0" w:type="auto"/>
          </w:tcPr>
          <w:p w14:paraId="4866705D" w14:textId="77777777" w:rsidR="00FD2336" w:rsidRDefault="00192C2D">
            <w:pPr>
              <w:pStyle w:val="Compact"/>
              <w:jc w:val="center"/>
            </w:pPr>
            <w:r>
              <w:t xml:space="preserve">190 / 1 == </w:t>
            </w:r>
            <w:r>
              <w:rPr>
                <w:b/>
              </w:rPr>
              <w:t>190</w:t>
            </w:r>
          </w:p>
        </w:tc>
        <w:tc>
          <w:tcPr>
            <w:tcW w:w="0" w:type="auto"/>
          </w:tcPr>
          <w:p w14:paraId="1CF18C49" w14:textId="77777777" w:rsidR="00FD2336" w:rsidRDefault="00192C2D">
            <w:pPr>
              <w:pStyle w:val="Compact"/>
              <w:jc w:val="center"/>
            </w:pPr>
            <w:r>
              <w:t xml:space="preserve">(190 / 7.5) == </w:t>
            </w:r>
            <w:r>
              <w:rPr>
                <w:b/>
              </w:rPr>
              <w:t>25.3333</w:t>
            </w:r>
          </w:p>
        </w:tc>
        <w:tc>
          <w:tcPr>
            <w:tcW w:w="0" w:type="auto"/>
          </w:tcPr>
          <w:p w14:paraId="799F8097" w14:textId="77777777" w:rsidR="00FD2336" w:rsidRDefault="00192C2D">
            <w:pPr>
              <w:pStyle w:val="Compact"/>
              <w:jc w:val="center"/>
            </w:pPr>
            <w:r>
              <w:t>0.0099</w:t>
            </w:r>
          </w:p>
        </w:tc>
      </w:tr>
      <w:tr w:rsidR="00FD2336" w14:paraId="55FB8BA4" w14:textId="77777777">
        <w:tc>
          <w:tcPr>
            <w:tcW w:w="0" w:type="auto"/>
          </w:tcPr>
          <w:p w14:paraId="02039E5E" w14:textId="77777777" w:rsidR="00FD2336" w:rsidRDefault="00192C2D">
            <w:pPr>
              <w:pStyle w:val="Compact"/>
              <w:jc w:val="center"/>
            </w:pPr>
            <w:r>
              <w:t>Residual</w:t>
            </w:r>
          </w:p>
        </w:tc>
        <w:tc>
          <w:tcPr>
            <w:tcW w:w="0" w:type="auto"/>
          </w:tcPr>
          <w:p w14:paraId="5FDF3504" w14:textId="77777777" w:rsidR="00FD2336" w:rsidRDefault="00192C2D">
            <w:pPr>
              <w:pStyle w:val="Compact"/>
              <w:jc w:val="center"/>
            </w:pPr>
            <w:r>
              <w:t>n-2</w:t>
            </w:r>
          </w:p>
        </w:tc>
        <w:tc>
          <w:tcPr>
            <w:tcW w:w="0" w:type="auto"/>
          </w:tcPr>
          <w:p w14:paraId="1101D57E" w14:textId="77777777" w:rsidR="00FD2336" w:rsidRDefault="00192C2D">
            <w:pPr>
              <w:pStyle w:val="Compact"/>
              <w:jc w:val="center"/>
            </w:pPr>
            <w:r>
              <w:t>30</w:t>
            </w:r>
          </w:p>
        </w:tc>
        <w:tc>
          <w:tcPr>
            <w:tcW w:w="0" w:type="auto"/>
          </w:tcPr>
          <w:p w14:paraId="0E67F0A2" w14:textId="77777777" w:rsidR="00FD2336" w:rsidRDefault="00192C2D">
            <w:pPr>
              <w:pStyle w:val="Compact"/>
              <w:jc w:val="center"/>
            </w:pPr>
            <w:r>
              <w:t xml:space="preserve">30 / (6-2) == </w:t>
            </w:r>
            <w:r>
              <w:rPr>
                <w:b/>
              </w:rPr>
              <w:t>7.5</w:t>
            </w:r>
          </w:p>
        </w:tc>
        <w:tc>
          <w:tcPr>
            <w:tcW w:w="0" w:type="auto"/>
          </w:tcPr>
          <w:p w14:paraId="4487309F" w14:textId="77777777" w:rsidR="00FD2336" w:rsidRDefault="00192C2D">
            <w:pPr>
              <w:pStyle w:val="Compact"/>
              <w:jc w:val="center"/>
            </w:pPr>
            <w:r>
              <w:t>***</w:t>
            </w:r>
          </w:p>
        </w:tc>
        <w:tc>
          <w:tcPr>
            <w:tcW w:w="0" w:type="auto"/>
          </w:tcPr>
          <w:p w14:paraId="11611F54" w14:textId="77777777" w:rsidR="00FD2336" w:rsidRDefault="00192C2D">
            <w:pPr>
              <w:pStyle w:val="Compact"/>
              <w:jc w:val="center"/>
            </w:pPr>
            <w:r>
              <w:t>***</w:t>
            </w:r>
          </w:p>
        </w:tc>
      </w:tr>
      <w:tr w:rsidR="00FD2336" w14:paraId="62DCE1DE" w14:textId="77777777">
        <w:tc>
          <w:tcPr>
            <w:tcW w:w="0" w:type="auto"/>
          </w:tcPr>
          <w:p w14:paraId="2E290046" w14:textId="77777777" w:rsidR="00FD2336" w:rsidRDefault="00192C2D">
            <w:pPr>
              <w:pStyle w:val="Compact"/>
              <w:jc w:val="center"/>
            </w:pPr>
            <w:r>
              <w:t>Total</w:t>
            </w:r>
          </w:p>
        </w:tc>
        <w:tc>
          <w:tcPr>
            <w:tcW w:w="0" w:type="auto"/>
          </w:tcPr>
          <w:p w14:paraId="75FC5445" w14:textId="77777777" w:rsidR="00FD2336" w:rsidRDefault="00192C2D">
            <w:pPr>
              <w:pStyle w:val="Compact"/>
              <w:jc w:val="center"/>
            </w:pPr>
            <w:r>
              <w:t>n-1</w:t>
            </w:r>
          </w:p>
        </w:tc>
        <w:tc>
          <w:tcPr>
            <w:tcW w:w="0" w:type="auto"/>
          </w:tcPr>
          <w:p w14:paraId="6C39C8E9" w14:textId="77777777" w:rsidR="00FD2336" w:rsidRDefault="00192C2D">
            <w:pPr>
              <w:pStyle w:val="Compact"/>
              <w:jc w:val="center"/>
            </w:pPr>
            <w:r>
              <w:t xml:space="preserve">190 + 30 == </w:t>
            </w:r>
            <w:r>
              <w:rPr>
                <w:b/>
              </w:rPr>
              <w:t>220</w:t>
            </w:r>
          </w:p>
        </w:tc>
        <w:tc>
          <w:tcPr>
            <w:tcW w:w="0" w:type="auto"/>
          </w:tcPr>
          <w:p w14:paraId="7FDD7792" w14:textId="77777777" w:rsidR="00FD2336" w:rsidRDefault="00192C2D">
            <w:pPr>
              <w:pStyle w:val="Compact"/>
              <w:jc w:val="center"/>
            </w:pPr>
            <w:r>
              <w:t>***</w:t>
            </w:r>
          </w:p>
        </w:tc>
        <w:tc>
          <w:tcPr>
            <w:tcW w:w="0" w:type="auto"/>
          </w:tcPr>
          <w:p w14:paraId="6E410FA7" w14:textId="77777777" w:rsidR="00FD2336" w:rsidRDefault="00192C2D">
            <w:pPr>
              <w:pStyle w:val="Compact"/>
              <w:jc w:val="center"/>
            </w:pPr>
            <w:r>
              <w:t>***</w:t>
            </w:r>
          </w:p>
        </w:tc>
        <w:tc>
          <w:tcPr>
            <w:tcW w:w="0" w:type="auto"/>
          </w:tcPr>
          <w:p w14:paraId="51025DFF" w14:textId="77777777" w:rsidR="00FD2336" w:rsidRDefault="00192C2D">
            <w:pPr>
              <w:pStyle w:val="Compact"/>
              <w:jc w:val="center"/>
            </w:pPr>
            <w:r>
              <w:t>***</w:t>
            </w:r>
          </w:p>
        </w:tc>
      </w:tr>
    </w:tbl>
    <w:p w14:paraId="4ED1E082" w14:textId="77777777" w:rsidR="00FD2336" w:rsidRDefault="00192C2D">
      <w:pPr>
        <w:pStyle w:val="Heading2"/>
      </w:pPr>
      <w:bookmarkStart w:id="12" w:name="Xc68cbd151452ed9cebb65dd7d02ca4785af70e9"/>
      <w:r>
        <w:t>2.c Calculate the sample estimate of the variance sigma^2 for the regression model.</w:t>
      </w:r>
      <w:bookmarkEnd w:id="12"/>
    </w:p>
    <w:p w14:paraId="649EB36A" w14:textId="77777777" w:rsidR="00FD2336" w:rsidRDefault="00192C2D">
      <w:pPr>
        <w:pStyle w:val="FirstParagraph"/>
      </w:pPr>
      <w:r>
        <w:t xml:space="preserve">sigma^2 == SS-res / (n-2) == 30 / (6-2) == </w:t>
      </w:r>
      <w:r>
        <w:rPr>
          <w:b/>
        </w:rPr>
        <w:t>7.5</w:t>
      </w:r>
    </w:p>
    <w:p w14:paraId="3755E1B2" w14:textId="77777777" w:rsidR="00FD2336" w:rsidRDefault="00192C2D">
      <w:pPr>
        <w:pStyle w:val="Heading2"/>
      </w:pPr>
      <w:bookmarkStart w:id="13" w:name="d-what-is-the-value-of-r2-here"/>
      <w:r>
        <w:t>2.d What is the value of R2 here?</w:t>
      </w:r>
      <w:bookmarkEnd w:id="13"/>
    </w:p>
    <w:p w14:paraId="74C02AA0" w14:textId="77777777" w:rsidR="00FD2336" w:rsidRDefault="00192C2D">
      <w:pPr>
        <w:pStyle w:val="FirstParagraph"/>
      </w:pPr>
      <w:r>
        <w:t xml:space="preserve">R2 == SS-R / SS-T == 190 / 220 == </w:t>
      </w:r>
      <w:r>
        <w:rPr>
          <w:b/>
        </w:rPr>
        <w:t>.8636</w:t>
      </w:r>
    </w:p>
    <w:p w14:paraId="0B30287A" w14:textId="77777777" w:rsidR="00FD2336" w:rsidRDefault="00192C2D">
      <w:pPr>
        <w:pStyle w:val="Heading2"/>
      </w:pPr>
      <w:bookmarkStart w:id="14" w:name="e-carry-out-the-anova-f-test."/>
      <w:r>
        <w:t>2.e Carry out the ANOVA F test.</w:t>
      </w:r>
      <w:bookmarkEnd w:id="14"/>
    </w:p>
    <w:p w14:paraId="518D769C" w14:textId="77777777" w:rsidR="00FD2336" w:rsidRDefault="00192C2D">
      <w:pPr>
        <w:pStyle w:val="FirstParagraph"/>
      </w:pPr>
      <w:r>
        <w:t>From Table A.4 of our textbook F-.01,1,4 == 21.20</w:t>
      </w:r>
    </w:p>
    <w:p w14:paraId="3B0C118B" w14:textId="77777777" w:rsidR="00FD2336" w:rsidRDefault="00192C2D">
      <w:pPr>
        <w:pStyle w:val="BodyText"/>
      </w:pPr>
      <w:r>
        <w:t>Is F0 &gt; F-.01,1,4 ?</w:t>
      </w:r>
    </w:p>
    <w:p w14:paraId="5909D74A" w14:textId="77777777" w:rsidR="00FD2336" w:rsidRDefault="00192C2D">
      <w:pPr>
        <w:pStyle w:val="BodyText"/>
      </w:pPr>
      <w:r>
        <w:rPr>
          <w:b/>
        </w:rPr>
        <w:t>Answer</w:t>
      </w:r>
      <w:r>
        <w:t>: Yes, 25.3333 &gt; 21.20</w:t>
      </w:r>
    </w:p>
    <w:p w14:paraId="69950AE5" w14:textId="77777777" w:rsidR="00FD2336" w:rsidRDefault="00192C2D">
      <w:pPr>
        <w:pStyle w:val="BodyText"/>
      </w:pPr>
      <w:r>
        <w:rPr>
          <w:b/>
        </w:rPr>
        <w:t>What is an appropriate conclusion?</w:t>
      </w:r>
    </w:p>
    <w:p w14:paraId="15CFEB4E" w14:textId="77777777" w:rsidR="00FD2336" w:rsidRDefault="00192C2D">
      <w:pPr>
        <w:pStyle w:val="BodyText"/>
      </w:pPr>
      <w:r>
        <w:t>The appropriate conclusion is that we reject the null hypothesis, that B1 = 0, and we state that there is a linear relationship between the first quiz score and the second quiz score.</w:t>
      </w:r>
    </w:p>
    <w:p w14:paraId="6482C954" w14:textId="77777777" w:rsidR="00FD2336" w:rsidRDefault="00192C2D">
      <w:pPr>
        <w:pStyle w:val="Heading1"/>
      </w:pPr>
      <w:bookmarkStart w:id="15" w:name="question-3."/>
      <w:r>
        <w:lastRenderedPageBreak/>
        <w:t>Question 3.</w:t>
      </w:r>
      <w:bookmarkEnd w:id="15"/>
    </w:p>
    <w:p w14:paraId="08728BFD" w14:textId="77777777" w:rsidR="00FD2336" w:rsidRDefault="00192C2D">
      <w:pPr>
        <w:pStyle w:val="FirstParagraph"/>
      </w:pPr>
      <w:r>
        <w:rPr>
          <w:b/>
        </w:rPr>
        <w:t>Please see images 3a, 3bc, and 3d - please see below interpretations</w:t>
      </w:r>
    </w:p>
    <w:p w14:paraId="2D710EAD" w14:textId="77777777" w:rsidR="00FD2336" w:rsidRDefault="00192C2D">
      <w:pPr>
        <w:pStyle w:val="Heading2"/>
      </w:pPr>
      <w:bookmarkStart w:id="16" w:name="Xc20530ff7a6c5cea4f7a43c00103b38050bbc67"/>
      <w:r>
        <w:t>Also, give a one-sentence interpretation of what the equalities (6) to (9) mean.</w:t>
      </w:r>
      <w:bookmarkEnd w:id="16"/>
    </w:p>
    <w:p w14:paraId="654CCB4D" w14:textId="77777777" w:rsidR="00FD2336" w:rsidRDefault="00192C2D">
      <w:pPr>
        <w:pStyle w:val="FirstParagraph"/>
      </w:pPr>
      <w:r>
        <w:rPr>
          <w:b/>
        </w:rPr>
        <w:t xml:space="preserve">Interpretation 6: </w:t>
      </w:r>
      <w:r>
        <w:t xml:space="preserve"> the sum of the residuals is 0.</w:t>
      </w:r>
    </w:p>
    <w:p w14:paraId="4E203B9D" w14:textId="77777777" w:rsidR="00FD2336" w:rsidRDefault="00192C2D">
      <w:pPr>
        <w:pStyle w:val="BodyText"/>
      </w:pPr>
      <w:r>
        <w:rPr>
          <w:b/>
        </w:rPr>
        <w:t xml:space="preserve">Interpretation 7: </w:t>
      </w:r>
      <w:r>
        <w:t xml:space="preserve"> The sum of the actual y values is equal to the sum of the predicted y values.</w:t>
      </w:r>
    </w:p>
    <w:p w14:paraId="459BCC6D" w14:textId="77777777" w:rsidR="00FD2336" w:rsidRDefault="00192C2D">
      <w:pPr>
        <w:pStyle w:val="BodyText"/>
      </w:pPr>
      <w:r>
        <w:rPr>
          <w:b/>
        </w:rPr>
        <w:t xml:space="preserve">Interpretation 8: </w:t>
      </w:r>
      <w:r>
        <w:t xml:space="preserve"> The sum of the predictor variable, x, multiplied/weighted by the residual error is 0.</w:t>
      </w:r>
    </w:p>
    <w:p w14:paraId="04FE5C00" w14:textId="7D32B276" w:rsidR="00FD2336" w:rsidRDefault="00192C2D">
      <w:pPr>
        <w:pStyle w:val="BodyText"/>
      </w:pPr>
      <w:r>
        <w:rPr>
          <w:b/>
        </w:rPr>
        <w:t xml:space="preserve">Interpretation 9: </w:t>
      </w:r>
      <w:r>
        <w:t xml:space="preserve"> The sum of the predicted values, y-hat, multiplied/weighted by the residual error is 0.</w:t>
      </w:r>
    </w:p>
    <w:p w14:paraId="0B6F78FA" w14:textId="77777777" w:rsidR="00A00544" w:rsidRDefault="00A00544" w:rsidP="00A00544">
      <w:pPr>
        <w:pStyle w:val="Heading2"/>
      </w:pPr>
      <w:bookmarkStart w:id="17" w:name="image-3a"/>
      <w:r>
        <w:t>Image 3a</w:t>
      </w:r>
      <w:bookmarkEnd w:id="17"/>
    </w:p>
    <w:p w14:paraId="1CF5594C" w14:textId="44C70C50" w:rsidR="00A00544" w:rsidRDefault="004C7061">
      <w:pPr>
        <w:pStyle w:val="BodyText"/>
      </w:pPr>
      <w:r>
        <w:rPr>
          <w:noProof/>
        </w:rPr>
        <w:drawing>
          <wp:inline distT="0" distB="0" distL="0" distR="0" wp14:anchorId="23304410" wp14:editId="1F1235F7">
            <wp:extent cx="3520722" cy="4693920"/>
            <wp:effectExtent l="0" t="0" r="3810" b="0"/>
            <wp:docPr id="5" name="Picture 5"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text on a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8621" cy="4704451"/>
                    </a:xfrm>
                    <a:prstGeom prst="rect">
                      <a:avLst/>
                    </a:prstGeom>
                  </pic:spPr>
                </pic:pic>
              </a:graphicData>
            </a:graphic>
          </wp:inline>
        </w:drawing>
      </w:r>
    </w:p>
    <w:p w14:paraId="02003858" w14:textId="36BD627E" w:rsidR="00A00544" w:rsidRDefault="00A00544" w:rsidP="00A00544">
      <w:pPr>
        <w:pStyle w:val="Heading2"/>
      </w:pPr>
      <w:r>
        <w:lastRenderedPageBreak/>
        <w:t>Image 3bc</w:t>
      </w:r>
    </w:p>
    <w:p w14:paraId="1A785D68" w14:textId="1B9C3867" w:rsidR="00A00544" w:rsidRDefault="00AB2B28" w:rsidP="00A00544">
      <w:pPr>
        <w:pStyle w:val="BodyText"/>
      </w:pPr>
      <w:r>
        <w:rPr>
          <w:noProof/>
        </w:rPr>
        <w:drawing>
          <wp:inline distT="0" distB="0" distL="0" distR="0" wp14:anchorId="532C81C9" wp14:editId="3D87DEF3">
            <wp:extent cx="5372100" cy="7162800"/>
            <wp:effectExtent l="0" t="0" r="0" b="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2100" cy="7162800"/>
                    </a:xfrm>
                    <a:prstGeom prst="rect">
                      <a:avLst/>
                    </a:prstGeom>
                  </pic:spPr>
                </pic:pic>
              </a:graphicData>
            </a:graphic>
          </wp:inline>
        </w:drawing>
      </w:r>
    </w:p>
    <w:p w14:paraId="3342B2C6" w14:textId="20D124C2" w:rsidR="00A00544" w:rsidRDefault="00A00544" w:rsidP="00A00544">
      <w:pPr>
        <w:pStyle w:val="BodyText"/>
      </w:pPr>
    </w:p>
    <w:p w14:paraId="127BDD41" w14:textId="04985248" w:rsidR="00A00544" w:rsidRPr="00A00544" w:rsidRDefault="00A00544" w:rsidP="00A00544">
      <w:pPr>
        <w:pStyle w:val="Heading2"/>
      </w:pPr>
      <w:r>
        <w:lastRenderedPageBreak/>
        <w:t>Image 3d</w:t>
      </w:r>
    </w:p>
    <w:p w14:paraId="11B46C5E" w14:textId="4E7CC7D7" w:rsidR="00FD2336" w:rsidRDefault="00630BD3">
      <w:pPr>
        <w:pStyle w:val="FirstParagraph"/>
      </w:pPr>
      <w:bookmarkStart w:id="18" w:name="section-174"/>
      <w:bookmarkEnd w:id="18"/>
      <w:r>
        <w:rPr>
          <w:noProof/>
        </w:rPr>
        <w:drawing>
          <wp:inline distT="0" distB="0" distL="0" distR="0" wp14:anchorId="240B5C46" wp14:editId="399C5F64">
            <wp:extent cx="6987540" cy="5240655"/>
            <wp:effectExtent l="0" t="2858" r="953" b="952"/>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6987540" cy="5240655"/>
                    </a:xfrm>
                    <a:prstGeom prst="rect">
                      <a:avLst/>
                    </a:prstGeom>
                  </pic:spPr>
                </pic:pic>
              </a:graphicData>
            </a:graphic>
          </wp:inline>
        </w:drawing>
      </w:r>
    </w:p>
    <w:sectPr w:rsidR="00FD23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C3806" w14:textId="77777777" w:rsidR="008939F3" w:rsidRDefault="008939F3">
      <w:pPr>
        <w:spacing w:after="0"/>
      </w:pPr>
      <w:r>
        <w:separator/>
      </w:r>
    </w:p>
  </w:endnote>
  <w:endnote w:type="continuationSeparator" w:id="0">
    <w:p w14:paraId="0CE86490" w14:textId="77777777" w:rsidR="008939F3" w:rsidRDefault="00893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B92BE" w14:textId="77777777" w:rsidR="008939F3" w:rsidRDefault="008939F3">
      <w:r>
        <w:separator/>
      </w:r>
    </w:p>
  </w:footnote>
  <w:footnote w:type="continuationSeparator" w:id="0">
    <w:p w14:paraId="18EF1AB9" w14:textId="77777777" w:rsidR="008939F3" w:rsidRDefault="00893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D524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2C2D"/>
    <w:rsid w:val="002F7C37"/>
    <w:rsid w:val="004C7061"/>
    <w:rsid w:val="004E29B3"/>
    <w:rsid w:val="00590D07"/>
    <w:rsid w:val="00630BD3"/>
    <w:rsid w:val="00784D58"/>
    <w:rsid w:val="008939F3"/>
    <w:rsid w:val="008D6863"/>
    <w:rsid w:val="00A00544"/>
    <w:rsid w:val="00AB2B28"/>
    <w:rsid w:val="00AF5FBB"/>
    <w:rsid w:val="00B367E3"/>
    <w:rsid w:val="00B86B75"/>
    <w:rsid w:val="00BC48D5"/>
    <w:rsid w:val="00C36279"/>
    <w:rsid w:val="00DC697D"/>
    <w:rsid w:val="00E315A3"/>
    <w:rsid w:val="00FD2336"/>
    <w:rsid w:val="00FE04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F2B2"/>
  <w15:docId w15:val="{DCB892DD-6E7D-4DDD-848C-BBB02F6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A00544"/>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6021: Homework Set 1, Name: H. Diana McSpadden, UID: hdm5s</dc:title>
  <dc:creator>McSpadden, Diana (hdm5s)</dc:creator>
  <cp:keywords/>
  <cp:lastModifiedBy>McSpadden, Diana (hdm5s)</cp:lastModifiedBy>
  <cp:revision>9</cp:revision>
  <dcterms:created xsi:type="dcterms:W3CDTF">2020-09-02T13:17:00Z</dcterms:created>
  <dcterms:modified xsi:type="dcterms:W3CDTF">2020-09-05T14:49:00Z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