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Aplicatia mea pentru SO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Mediu rulare Linux: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Oracle VM VirtualBox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Configurare Linux: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update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upgrade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sudo apt-get install openssh-server openssh-client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start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/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status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apache2ctl configtest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ufw allow in "Apache Full"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mysql-server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mysql_secure_installation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 xml:space="preserve">//sudo apt-get install php libapache2-mod-php php-mcrypt </w:t>
      </w:r>
      <w:bookmarkStart w:id="0" w:name="__DdeLink__1060_3296808720"/>
      <w:r>
        <w:rPr>
          <w:rFonts w:cs="Courier New" w:ascii="Courier New" w:hAnsi="Courier New"/>
          <w:sz w:val="20"/>
        </w:rPr>
        <w:t>php-mysql</w:t>
      </w:r>
      <w:bookmarkEnd w:id="0"/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 xml:space="preserve">sudo apt-get install apache2 php libapache2-mod-php </w:t>
      </w:r>
      <w:r>
        <w:rPr>
          <w:rStyle w:val="SourceText"/>
          <w:rFonts w:cs="Courier New" w:ascii="Courier New" w:hAnsi="Courier New"/>
        </w:rPr>
        <w:t>php-mysqli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restart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status apache2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>sudo apt-get install libssh2-1 php-ssh2 -y</w:t>
      </w:r>
    </w:p>
    <w:p>
      <w:pPr>
        <w:pStyle w:val="Normal"/>
        <w:spacing w:lineRule="auto" w:line="276" w:before="0" w:after="160"/>
        <w:contextualSpacing/>
        <w:rPr/>
      </w:pPr>
      <w:hyperlink r:id="rId2">
        <w:r>
          <w:rPr>
            <w:rStyle w:val="InternetLink"/>
            <w:rFonts w:cs="Courier New" w:ascii="Courier New" w:hAnsi="Courier New"/>
            <w:sz w:val="20"/>
          </w:rPr>
          <w:t>https://www.cyberciti.biz/faq/linux-unix-running-sudo-command-without-a-password/</w:t>
        </w:r>
      </w:hyperlink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- The forlder questions from mvc needs all permissions for the group “www-data”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Times New Roman" w:hAnsi="Times New Roman"/>
          <w:b/>
          <w:bCs/>
          <w:sz w:val="28"/>
          <w:szCs w:val="28"/>
        </w:rPr>
        <w:t>Configurare Apache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 xml:space="preserve">sudo a2enmod rewrite 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>sudo service apache2 restart</w:t>
      </w:r>
    </w:p>
    <w:p>
      <w:pPr>
        <w:pStyle w:val="TextBody"/>
        <w:spacing w:before="0" w:after="160"/>
        <w:contextualSpacing/>
        <w:rPr/>
      </w:pPr>
      <w:r>
        <w:rPr>
          <w:rStyle w:val="SourceText"/>
          <w:rFonts w:cs="Courier New" w:ascii="Courier New" w:hAnsi="Courier New"/>
          <w:sz w:val="20"/>
          <w:szCs w:val="28"/>
        </w:rPr>
        <w:t xml:space="preserve">New apache version has change in some way. If your apache version is 2.4 then you have to go to </w:t>
      </w:r>
      <w:r>
        <w:rPr>
          <w:rStyle w:val="SourceText"/>
          <w:sz w:val="20"/>
          <w:szCs w:val="28"/>
        </w:rPr>
        <w:t>/etc/apache2/</w:t>
      </w:r>
      <w:r>
        <w:rPr>
          <w:rStyle w:val="SourceText"/>
          <w:rFonts w:cs="Courier New" w:ascii="Courier New" w:hAnsi="Courier New"/>
          <w:sz w:val="20"/>
          <w:szCs w:val="28"/>
        </w:rPr>
        <w:t xml:space="preserve">. There will be a file named </w:t>
      </w:r>
      <w:r>
        <w:rPr>
          <w:rStyle w:val="SourceText"/>
          <w:sz w:val="20"/>
          <w:szCs w:val="28"/>
        </w:rPr>
        <w:t>apache2.conf</w:t>
      </w:r>
      <w:r>
        <w:rPr>
          <w:rStyle w:val="SourceText"/>
          <w:rFonts w:cs="Courier New" w:ascii="Courier New" w:hAnsi="Courier New"/>
          <w:sz w:val="20"/>
          <w:szCs w:val="28"/>
        </w:rPr>
        <w:t>. You have to edit that one(you should have root permission). Change directory text like this</w:t>
      </w:r>
    </w:p>
    <w:p>
      <w:pPr>
        <w:pStyle w:val="PreformattedText"/>
        <w:rPr/>
      </w:pPr>
      <w:r>
        <w:rPr>
          <w:rStyle w:val="SourceText"/>
        </w:rPr>
        <w:t>&lt;Directory /var/www/&gt;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Options Indexes FollowSymLinks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AllowOverride All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Require all granted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&lt;/Directory&gt;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>service apache2 reload</w:t>
      </w:r>
    </w:p>
    <w:p>
      <w:pPr>
        <w:pStyle w:val="Normal"/>
        <w:spacing w:lineRule="auto" w:line="276" w:before="0" w:after="160"/>
        <w:contextualSpacing/>
        <w:rPr>
          <w:rStyle w:val="SourceText"/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Configurare user MySQL server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https://stackoverflow.com/questions/39281594/error-1698-28000-access-denied-for-user-rootlocalhost</w:t>
      </w:r>
    </w:p>
    <w:p>
      <w:pPr>
        <w:pStyle w:val="PreformattedText"/>
        <w:spacing w:lineRule="auto" w:line="276" w:before="0" w:after="160"/>
        <w:contextualSpacing/>
        <w:rPr>
          <w:rFonts w:ascii="Courier New" w:hAnsi="Courier New" w:cs="Courier New"/>
          <w:b/>
          <w:b/>
          <w:bCs/>
        </w:rPr>
      </w:pPr>
      <w:r>
        <w:rPr>
          <w:rStyle w:val="SourceText"/>
          <w:rFonts w:cs="Courier New" w:ascii="Courier New" w:hAnsi="Courier New"/>
        </w:rPr>
        <w:t>$ sudo mysql -u root # I had to use "sudo" since is new installation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USE mysql;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CREATE USER 'YOUR_SYSTEM_USER'@’localhost’ IDENTIFIED BY 'YOUR_PASSWORD';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GRANT ALL PRIVILEGES ON *.* TO 'YOUR_SYSTEM_USER'@'localhost';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UPDATE user SET plugin='mysql_native_password' WHERE User='YOUR_SYSTEM_USER';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FLUSH PRIVILEGES;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exit;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spacing w:before="0" w:after="283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$ service mysql restart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Times New Roman" w:hAnsi="Times New Roman"/>
          <w:sz w:val="28"/>
          <w:szCs w:val="28"/>
        </w:rPr>
        <w:tab/>
      </w:r>
      <w:r>
        <w:rPr>
          <w:rFonts w:cs="Courier New" w:ascii="Times New Roman" w:hAnsi="Times New Roman"/>
          <w:sz w:val="24"/>
          <w:szCs w:val="24"/>
        </w:rPr>
        <w:t>E posibil ca mqsql sa aiba quota setat. Cand va atinge limita, va refuza sa porneasca.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Limit execution time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  <w:szCs w:val="20"/>
        </w:rPr>
        <w:t xml:space="preserve">$ timeout x command 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0"/>
          <w:szCs w:val="24"/>
        </w:rPr>
        <w:t>&gt;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Courier New" w:ascii="Times New Roman" w:hAnsi="Times New Roman"/>
          <w:sz w:val="24"/>
          <w:szCs w:val="24"/>
        </w:rPr>
        <w:t xml:space="preserve">makes any </w:t>
      </w:r>
      <w:r>
        <w:rPr>
          <w:rFonts w:cs="Courier New" w:ascii="Courier New" w:hAnsi="Courier New"/>
          <w:sz w:val="20"/>
          <w:szCs w:val="20"/>
        </w:rPr>
        <w:t xml:space="preserve">command </w:t>
      </w:r>
      <w:r>
        <w:rPr>
          <w:rFonts w:cs="Times New Roman" w:ascii="Times New Roman" w:hAnsi="Times New Roman"/>
          <w:sz w:val="24"/>
          <w:szCs w:val="24"/>
        </w:rPr>
        <w:t xml:space="preserve">run for </w:t>
      </w:r>
      <w:r>
        <w:rPr>
          <w:rFonts w:cs="Courier New" w:ascii="Courier New" w:hAnsi="Courier New"/>
          <w:sz w:val="20"/>
          <w:szCs w:val="20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seconds.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Limit user </w:t>
      </w:r>
      <w:r>
        <w:rPr>
          <w:rFonts w:cs="Times New Roman" w:ascii="Times New Roman" w:hAnsi="Times New Roman"/>
          <w:b/>
          <w:bCs/>
          <w:sz w:val="28"/>
          <w:szCs w:val="28"/>
        </w:rPr>
        <w:t>max processes limit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https://www.tecmint.com/set-limits-on-user-processes-using-ulimit-in-linux/</w:t>
        </w:r>
      </w:hyperlink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sz w:val="24"/>
          <w:szCs w:val="24"/>
        </w:rPr>
        <w:t>my set limit is 20 (in the .json config life)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Limit user storage with quotas</w:t>
      </w:r>
    </w:p>
    <w:p>
      <w:pPr>
        <w:pStyle w:val="Normal"/>
        <w:spacing w:lineRule="auto" w:line="276" w:before="0" w:after="160"/>
        <w:contextualSpacing/>
        <w:rPr/>
      </w:pPr>
      <w:hyperlink r:id="rId4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https://access.redhat.com/documentation/en-us/red_hat_enterprise_linux/5/html/deployment_guide/ch-disk-quotas</w:t>
        </w:r>
      </w:hyperlink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sudo apt install quota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rFonts w:ascii="Times New Roman" w:hAnsi="Times New Roman"/>
          <w:sz w:val="24"/>
          <w:szCs w:val="24"/>
        </w:rPr>
        <w:t>add usrquota to etc/fstab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 xml:space="preserve">sudo mount -o remount </w:t>
      </w:r>
      <w:r>
        <w:rPr>
          <w:rStyle w:val="Emphasis"/>
          <w:i w:val="false"/>
          <w:iCs w:val="false"/>
        </w:rPr>
        <w:t>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quotacheck -cug 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sudo quotacheck -m -avug</w:t>
      </w:r>
    </w:p>
    <w:p>
      <w:pPr>
        <w:pStyle w:val="PreformattedText"/>
        <w:spacing w:lineRule="auto" w:line="276" w:before="0" w:after="160"/>
        <w:contextualSpacing/>
        <w:rPr>
          <w:rStyle w:val="SourceText"/>
        </w:rPr>
      </w:pPr>
      <w:r>
        <w:rPr>
          <w:rStyle w:val="SourceText"/>
        </w:rPr>
        <w:t>sudo setquota dorin.haloca 20M 20M 0 0 /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Quotas don’t work for users with a number as username. They need at least one letter!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testare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imi voi configura eu prorpiul server cu care voi comunica prin SSH (fie utilizator va avea un cont de utilizator pe serverul Linux)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fenrir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aplicatia web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Apache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Nu am putut adauga libraria pentru SSH2 pe Windows.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XAMPP Windows/Linux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Limbaje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front-end: HTML+CSS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back-end: PHP 7</w:t>
      </w:r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Autentificare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folosi autentificarea prin SSH la Fenrir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ssh2_connect</w:t>
      </w:r>
      <w:r>
        <w:rPr/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$host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$port</w:t>
      </w:r>
      <w:r>
        <w:rPr>
          <w:rStyle w:val="Initializer"/>
        </w:rPr>
        <w:t xml:space="preserve"> = 22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$methods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$callbacks</w:t>
      </w:r>
      <w:r>
        <w:rPr/>
        <w:t xml:space="preserve"> ]]] 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crea un utilizator pe masina mea de Linux folosind </w:t>
      </w:r>
      <w:r>
        <w:rPr>
          <w:rFonts w:cs="Courier New" w:ascii="Courier New" w:hAnsi="Courier New"/>
          <w:sz w:val="24"/>
          <w:szCs w:val="28"/>
        </w:rPr>
        <w:t>useradd</w:t>
      </w:r>
      <w:r>
        <w:rPr>
          <w:rFonts w:cs="Times New Roman" w:ascii="Times New Roman" w:hAnsi="Times New Roman"/>
          <w:sz w:val="28"/>
          <w:szCs w:val="28"/>
        </w:rPr>
        <w:t xml:space="preserve">, deoarece </w:t>
      </w:r>
      <w:r>
        <w:rPr>
          <w:rFonts w:cs="Courier New" w:ascii="Courier New" w:hAnsi="Courier New"/>
          <w:sz w:val="24"/>
          <w:szCs w:val="24"/>
        </w:rPr>
        <w:t>adduser</w:t>
      </w:r>
      <w:r>
        <w:rPr>
          <w:rFonts w:cs="Times New Roman" w:ascii="Times New Roman" w:hAnsi="Times New Roman"/>
          <w:sz w:val="28"/>
          <w:szCs w:val="28"/>
        </w:rPr>
        <w:t xml:space="preserve"> nu imi permite sa creez utilizatori care contin punct (ex: dorin.haloca)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stoca hash-ul parolei de la Fenrir si voi genera o parola aleatoarea pentru masina mea de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Utilizatori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guest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poate vedea pagina de autentificare</w:t>
      </w:r>
    </w:p>
    <w:p>
      <w:pPr>
        <w:pStyle w:val="Normal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poate autentifica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normal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do anything the above user can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solve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logout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delete own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view own questions in My Questions page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admin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do anything the above user can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questions unconditionally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view all questions in All Questions page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mark question as valid/invalid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news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delete news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Capitole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Adaugare capitol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capitolul in tabela chapters din baza de date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creeaza o tabela in baza de date chapter_x, x fiind id-ul capitolului adaugat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controllers fisierele chapter_x_solve.php, chapter_x_submit.php, chapter_x_result.php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views fisierele chapter_x_solve.php, chapter_x_submit.php, chapter_x_result.php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sytlesheets fisierele chapter_x_solve.css, chapter_x_submit.css, chapter_x_result.css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Adaugare intrebare: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To reduce the change of the same command showing different outputs, it will be executed twice when the user tries to submit a question.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bookmarkStart w:id="2" w:name="__DdeLink__1053_2090869579"/>
      <w:r>
        <w:rPr>
          <w:rFonts w:cs="Times New Roman" w:ascii="Times New Roman" w:hAnsi="Times New Roman"/>
          <w:b/>
          <w:sz w:val="28"/>
          <w:szCs w:val="28"/>
        </w:rPr>
        <w:t>Evaluarea</w:t>
      </w:r>
      <w:bookmarkEnd w:id="2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Initial voiam sa folosesc fenrir pentru evaluare, dar nu e bine sa trimit acolo solutia corecta, deci voi folosi masina mea Linux pentru executia comenzilor/programelor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comanda celui care adauga problema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cand cineva ii rezolva problema, prin SSH ma voi conecta la fenrir (cu contul celui care rezolva problema) si voi rula pe rand solutia buna a problemei si solutia celui ce rezolva problema si voi compara rezultatle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comenzile nu vor fi executate direct, ci dintr-un script pentru a preveni combinatii precum sleep 100; sleep 100; (timeout se aplica doar primului sleep 100)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ssh2_exec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$command</w:t>
      </w:r>
      <w:r>
        <w:rPr/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$pty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$env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</w:t>
      </w:r>
      <w:r>
        <w:rPr>
          <w:rStyle w:val="Initializer"/>
        </w:rPr>
        <w:t xml:space="preserve"> = 80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$height</w:t>
      </w:r>
      <w:r>
        <w:rPr>
          <w:rStyle w:val="Initializer"/>
        </w:rPr>
        <w:t xml:space="preserve"> = 25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$width_height_type</w:t>
      </w:r>
      <w:r>
        <w:rPr>
          <w:rStyle w:val="Initializer"/>
        </w:rPr>
        <w:t xml:space="preserve"> = SSH2_TERM_UNIT_CHARS</w:t>
      </w:r>
      <w:r>
        <w:rPr/>
        <w:t xml:space="preserve"> ]]]]] )</w:t>
      </w:r>
    </w:p>
    <w:p>
      <w:pPr>
        <w:pStyle w:val="Normal"/>
        <w:rPr/>
      </w:pPr>
      <w:r>
        <w:rPr/>
        <w:tab/>
        <w:t>- in caz ca outputul este diferit, testez comenzile date pentru a vedea daca sunt la fel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scriptului celui care adauga problema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cand cineva ii rezolva problema, prin SSH voi trimite scriptul pe fenrir (cu contul celui care rezolva problema)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apoi voi trimite si voi executa solutia corecta a problemei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/>
        <w:t>- la sfasit voi goli fiserul cu solutia de pe Fenrir (input+output)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celui care adauga problema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trimite prin SCP pe fenrir (cu contul celui care adauga problema) si voi compila codul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prelua fisierul cu codul compilat si il voi stoca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cand cineva ii rezolva problema, prin SSH voi trimite codul programului pe fenrir (cu contul celui care rezolva problema), il voi compila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- apoi voi trimite solutia corecta compilata si o voi executa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ssh2_scp_recv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)</w:t>
      </w:r>
    </w:p>
    <w:p>
      <w:pPr>
        <w:pStyle w:val="Normal"/>
        <w:ind w:left="720" w:hanging="0"/>
        <w:rPr/>
      </w:pPr>
      <w:r>
        <w:rPr/>
        <w:t>- la sfasit voi goli fiserul cu solutia de pe Fenrir</w:t>
      </w:r>
    </w:p>
    <w:p>
      <w:pPr>
        <w:pStyle w:val="Normal"/>
        <w:ind w:left="720" w:hanging="0"/>
        <w:rPr/>
      </w:pPr>
      <w:r>
        <w:rPr/>
        <w:t>- nu voi stoca programele compilate deoarece diferite compilatoarea pot compila diferit, voi stoca doar could si il compila pe masina mea Linux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Evaluarea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When user submits an answer, he will be redirected to the restults page. In case the answer was correct, he will see the author’s solutions. Otherwise, it will be hidden.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The user can report the question despite the correctness of the answer. In addition, a short message may be added.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Secutirty: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all public functions in PHP classes must call check_login() from controller, except for Home, Login and Logout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check_login() saves the user_id, user (the username), password of the ssh connection (plain_text), and the is_admin status. At the end of the saving process, one more check is done to see whether the user is still logged in. ($_SESSION[‘user’] is set)</w:t>
      </w:r>
    </w:p>
    <w:p>
      <w:pPr>
        <w:pStyle w:val="Normal"/>
        <w:rPr/>
      </w:pPr>
      <w:r>
        <w:rPr/>
        <w:t>Random function:</w:t>
      </w:r>
    </w:p>
    <w:p>
      <w:pPr>
        <w:pStyle w:val="Normal"/>
        <w:spacing w:lineRule="auto" w:line="276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Style w:val="Simpara"/>
          <w:rFonts w:cs="Times New Roman" w:ascii="Times New Roman" w:hAnsi="Times New Roman"/>
          <w:sz w:val="24"/>
          <w:szCs w:val="24"/>
        </w:rPr>
        <w:t xml:space="preserve">As of PHP 7.1.0, </w:t>
      </w:r>
      <w:r>
        <w:rPr>
          <w:rStyle w:val="Strong"/>
          <w:rFonts w:cs="Times New Roman" w:ascii="Times New Roman" w:hAnsi="Times New Roman"/>
          <w:sz w:val="24"/>
          <w:szCs w:val="24"/>
        </w:rPr>
        <w:t>rand()</w:t>
      </w:r>
      <w:r>
        <w:rPr>
          <w:rStyle w:val="Simpara"/>
          <w:rFonts w:cs="Times New Roman" w:ascii="Times New Roman" w:hAnsi="Times New Roman"/>
          <w:sz w:val="24"/>
          <w:szCs w:val="24"/>
        </w:rPr>
        <w:t xml:space="preserve"> uses the same random number generator as </w:t>
      </w:r>
      <w:hyperlink r:id="rId5">
        <w:r>
          <w:rPr>
            <w:rStyle w:val="InternetLink"/>
            <w:rFonts w:cs="Times New Roman" w:ascii="Times New Roman" w:hAnsi="Times New Roman"/>
            <w:sz w:val="24"/>
            <w:szCs w:val="24"/>
          </w:rPr>
          <w:t>mt_rand()</w:t>
        </w:r>
      </w:hyperlink>
      <w:r>
        <w:rPr>
          <w:rStyle w:val="Simpara"/>
          <w:rFonts w:cs="Times New Roman" w:ascii="Times New Roman" w:hAnsi="Times New Roman"/>
          <w:sz w:val="24"/>
          <w:szCs w:val="24"/>
        </w:rPr>
        <w:t>.</w:t>
      </w:r>
    </w:p>
    <w:p>
      <w:pPr>
        <w:pStyle w:val="Refpurpose"/>
        <w:spacing w:lineRule="auto" w:line="276" w:beforeAutospacing="0" w:before="0" w:afterAutospacing="0" w:after="0"/>
        <w:contextualSpacing/>
        <w:rPr>
          <w:rStyle w:val="Dctitle"/>
        </w:rPr>
      </w:pPr>
      <w:r>
        <w:rPr>
          <w:rStyle w:val="Refname"/>
        </w:rPr>
        <w:t>- mt_rand</w:t>
      </w:r>
      <w:r>
        <w:rPr/>
        <w:t xml:space="preserve"> — </w:t>
      </w:r>
      <w:r>
        <w:rPr>
          <w:rStyle w:val="Dctitle"/>
        </w:rPr>
        <w:t>Generate a random value via the Mersenne Twister Random Number Generator</w:t>
      </w:r>
    </w:p>
    <w:p>
      <w:pPr>
        <w:pStyle w:val="Refpurpose"/>
        <w:spacing w:lineRule="auto" w:line="276" w:beforeAutospacing="0" w:before="0" w:afterAutospacing="0" w:after="0"/>
        <w:contextualSpacing/>
        <w:rPr/>
      </w:pPr>
      <w:r>
        <w:rPr>
          <w:rStyle w:val="Simpara"/>
        </w:rPr>
        <w:t xml:space="preserve">- There is no need to seed the random number generator with </w:t>
      </w:r>
      <w:hyperlink r:id="rId6">
        <w:r>
          <w:rPr>
            <w:rStyle w:val="InternetLink"/>
          </w:rPr>
          <w:t>srand()</w:t>
        </w:r>
      </w:hyperlink>
      <w:r>
        <w:rPr>
          <w:rStyle w:val="Simpara"/>
        </w:rPr>
        <w:t xml:space="preserve"> or </w:t>
      </w:r>
      <w:r>
        <w:rPr>
          <w:rStyle w:val="Strong"/>
        </w:rPr>
        <w:t>mt_srand()</w:t>
      </w:r>
      <w:r>
        <w:rPr>
          <w:rStyle w:val="Simpara"/>
        </w:rPr>
        <w:t xml:space="preserve"> as this is done automatically.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HTML Validation:</w:t>
      </w:r>
    </w:p>
    <w:p>
      <w:pPr>
        <w:pStyle w:val="Normal"/>
        <w:rPr/>
      </w:pPr>
      <w:r>
        <w:rPr/>
        <w:t xml:space="preserve">- All html code was validated with </w:t>
      </w:r>
      <w:hyperlink r:id="rId7">
        <w:r>
          <w:rPr>
            <w:rStyle w:val="InternetLink"/>
          </w:rPr>
          <w:t>https://validator.w3.org/</w:t>
        </w:r>
      </w:hyperlink>
    </w:p>
    <w:p>
      <w:pPr>
        <w:pStyle w:val="Normal"/>
        <w:rPr/>
      </w:pPr>
      <w:r>
        <w:rPr/>
        <w:t>Concurency per user(student) problem:</w:t>
      </w:r>
    </w:p>
    <w:p>
      <w:pPr>
        <w:pStyle w:val="Normal"/>
        <w:rPr/>
      </w:pPr>
      <w:r>
        <w:rPr/>
        <w:t>- solved by using semaphores</w:t>
      </w:r>
    </w:p>
    <w:p>
      <w:pPr>
        <w:pStyle w:val="Normal"/>
        <w:spacing w:before="0" w:after="160"/>
        <w:rPr/>
      </w:pPr>
      <w:r>
        <w:rPr/>
        <w:t xml:space="preserve">- </w:t>
      </w:r>
      <w:hyperlink r:id="rId8">
        <w:r>
          <w:rPr>
            <w:rStyle w:val="InternetLink"/>
          </w:rPr>
          <w:t>https://brianscode.com/php-semaphore-example/</w:t>
        </w:r>
      </w:hyperlink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Bugs:</w:t>
      </w:r>
    </w:p>
    <w:p>
      <w:pPr>
        <w:pStyle w:val="Normal"/>
        <w:spacing w:before="0" w:after="160"/>
        <w:rPr/>
      </w:pPr>
      <w:r>
        <w:rPr/>
        <w:t>Semaphores + sleep() prevent header() from executing in another tab. Header() executes when sleep() finishes execution. Ex: open two tabs of chapter_x_solve and click ‘Execute’ on both with a delay.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d36d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styleId="Type" w:customStyle="1">
    <w:name w:val="type"/>
    <w:basedOn w:val="DefaultParagraphFont"/>
    <w:qFormat/>
    <w:rsid w:val="00466ee1"/>
    <w:rPr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styleId="Methodparam" w:customStyle="1">
    <w:name w:val="methodparam"/>
    <w:basedOn w:val="DefaultParagraphFont"/>
    <w:qFormat/>
    <w:rsid w:val="00466ee1"/>
    <w:rPr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hAnsi="Courier New" w:eastAsia="Times New Roman" w:cs="Courier New"/>
      <w:sz w:val="20"/>
      <w:szCs w:val="20"/>
    </w:rPr>
  </w:style>
  <w:style w:type="character" w:styleId="Initializer" w:customStyle="1">
    <w:name w:val="initializer"/>
    <w:basedOn w:val="DefaultParagraphFont"/>
    <w:qFormat/>
    <w:rsid w:val="00466ee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hAnsi="Courier New" w:eastAsia="Times New Roman" w:cs="Courier New"/>
      <w:sz w:val="20"/>
      <w:szCs w:val="20"/>
      <w:lang w:val="ro-RO" w:eastAsia="ro-RO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1" w:customStyle="1">
    <w:name w:val="ListLabel 1"/>
    <w:qFormat/>
    <w:rPr>
      <w:rFonts w:ascii="Courier New" w:hAnsi="Courier New" w:cs="Courier New"/>
      <w:sz w:val="20"/>
    </w:rPr>
  </w:style>
  <w:style w:type="character" w:styleId="ListLabel2" w:customStyle="1">
    <w:name w:val="ListLabel 2"/>
    <w:qFormat/>
    <w:rPr>
      <w:rFonts w:ascii="Courier New" w:hAnsi="Courier New" w:cs="Courier New"/>
      <w:sz w:val="20"/>
    </w:rPr>
  </w:style>
  <w:style w:type="character" w:styleId="ListLabel3" w:customStyle="1">
    <w:name w:val="ListLabel 3"/>
    <w:qFormat/>
    <w:rPr>
      <w:rFonts w:ascii="Courier New" w:hAnsi="Courier New" w:cs="Courier New"/>
      <w:sz w:val="20"/>
    </w:rPr>
  </w:style>
  <w:style w:type="character" w:styleId="ListLabel4" w:customStyle="1">
    <w:name w:val="ListLabel 4"/>
    <w:qFormat/>
    <w:rPr>
      <w:rFonts w:ascii="Courier New" w:hAnsi="Courier New" w:cs="Courier New"/>
      <w:sz w:val="20"/>
    </w:rPr>
  </w:style>
  <w:style w:type="character" w:styleId="ListLabel5" w:customStyle="1">
    <w:name w:val="ListLabel 5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  <w:iCs/>
    </w:rPr>
  </w:style>
  <w:style w:type="character" w:styleId="ListLabel6" w:customStyle="1">
    <w:name w:val="ListLabel 6"/>
    <w:qFormat/>
    <w:rPr>
      <w:rFonts w:ascii="Courier New" w:hAnsi="Courier New" w:cs="Courier New"/>
      <w:sz w:val="20"/>
    </w:rPr>
  </w:style>
  <w:style w:type="character" w:styleId="ListLabel7" w:customStyle="1">
    <w:name w:val="ListLabel 7"/>
    <w:qFormat/>
    <w:rPr>
      <w:rFonts w:ascii="Times New Roman" w:hAnsi="Times New Roman" w:cs="Times New Roman"/>
      <w:b w:val="false"/>
      <w:bCs w:val="false"/>
      <w:sz w:val="28"/>
      <w:szCs w:val="28"/>
    </w:rPr>
  </w:style>
  <w:style w:type="character" w:styleId="ListLabel8" w:customStyle="1">
    <w:name w:val="ListLabel 8"/>
    <w:qFormat/>
    <w:rPr>
      <w:rFonts w:ascii="Courier New" w:hAnsi="Courier New" w:cs="Courier New"/>
      <w:sz w:val="20"/>
    </w:rPr>
  </w:style>
  <w:style w:type="character" w:styleId="ListLabel9" w:customStyle="1">
    <w:name w:val="ListLabel 9"/>
    <w:qFormat/>
    <w:rPr>
      <w:rFonts w:ascii="Times New Roman" w:hAnsi="Times New Roman" w:cs="Times New Roman"/>
      <w:b w:val="false"/>
      <w:bCs w:val="false"/>
      <w:sz w:val="28"/>
      <w:szCs w:val="28"/>
    </w:rPr>
  </w:style>
  <w:style w:type="character" w:styleId="ListLabel10" w:customStyle="1">
    <w:name w:val="ListLabel 10"/>
    <w:qFormat/>
    <w:rPr>
      <w:rFonts w:ascii="Courier New" w:hAnsi="Courier New" w:cs="Courier New"/>
      <w:sz w:val="20"/>
    </w:rPr>
  </w:style>
  <w:style w:type="character" w:styleId="ListLabel11" w:customStyle="1">
    <w:name w:val="ListLabel 11"/>
    <w:qFormat/>
    <w:rPr>
      <w:rFonts w:ascii="Times New Roman" w:hAnsi="Times New Roman" w:cs="Times New Roman"/>
      <w:sz w:val="28"/>
      <w:szCs w:val="28"/>
    </w:rPr>
  </w:style>
  <w:style w:type="character" w:styleId="ListLabel12" w:customStyle="1">
    <w:name w:val="ListLabel 12"/>
    <w:qFormat/>
    <w:rPr>
      <w:rFonts w:ascii="Courier New" w:hAnsi="Courier New" w:cs="Courier New"/>
      <w:sz w:val="20"/>
    </w:rPr>
  </w:style>
  <w:style w:type="character" w:styleId="ListLabel13" w:customStyle="1">
    <w:name w:val="ListLabel 13"/>
    <w:qFormat/>
    <w:rPr>
      <w:rFonts w:ascii="Times New Roman" w:hAnsi="Times New Roman" w:cs="Times New Roman"/>
      <w:sz w:val="28"/>
      <w:szCs w:val="28"/>
    </w:rPr>
  </w:style>
  <w:style w:type="character" w:styleId="ListLabel14" w:customStyle="1">
    <w:name w:val="ListLabel 14"/>
    <w:qFormat/>
    <w:rPr>
      <w:rFonts w:ascii="Courier New" w:hAnsi="Courier New" w:cs="Courier New"/>
      <w:sz w:val="20"/>
    </w:rPr>
  </w:style>
  <w:style w:type="character" w:styleId="ListLabel15" w:customStyle="1">
    <w:name w:val="ListLabel 15"/>
    <w:qFormat/>
    <w:rPr>
      <w:rFonts w:ascii="Times New Roman" w:hAnsi="Times New Roman" w:cs="Times New Roman"/>
      <w:sz w:val="28"/>
      <w:szCs w:val="28"/>
    </w:rPr>
  </w:style>
  <w:style w:type="character" w:styleId="ListLabel16" w:customStyle="1">
    <w:name w:val="ListLabel 16"/>
    <w:qFormat/>
    <w:rPr>
      <w:rFonts w:ascii="Courier New" w:hAnsi="Courier New" w:cs="Courier New"/>
      <w:sz w:val="20"/>
    </w:rPr>
  </w:style>
  <w:style w:type="character" w:styleId="ListLabel17" w:customStyle="1">
    <w:name w:val="ListLabel 17"/>
    <w:qFormat/>
    <w:rPr>
      <w:rFonts w:ascii="Times New Roman" w:hAnsi="Times New Roman" w:cs="Times New Roman"/>
      <w:sz w:val="28"/>
      <w:szCs w:val="28"/>
    </w:rPr>
  </w:style>
  <w:style w:type="character" w:styleId="ListLabel18" w:customStyle="1">
    <w:name w:val="ListLabel 18"/>
    <w:qFormat/>
    <w:rPr>
      <w:rFonts w:ascii="Courier New" w:hAnsi="Courier New" w:cs="Courier New"/>
      <w:sz w:val="20"/>
    </w:rPr>
  </w:style>
  <w:style w:type="character" w:styleId="ListLabel19" w:customStyle="1">
    <w:name w:val="ListLabel 19"/>
    <w:qFormat/>
    <w:rPr>
      <w:rFonts w:ascii="Times New Roman" w:hAnsi="Times New Roman" w:cs="Times New Roman"/>
      <w:sz w:val="28"/>
      <w:szCs w:val="28"/>
    </w:rPr>
  </w:style>
  <w:style w:type="character" w:styleId="ListLabel20" w:customStyle="1">
    <w:name w:val="ListLabel 20"/>
    <w:qFormat/>
    <w:rPr>
      <w:rFonts w:ascii="Courier New" w:hAnsi="Courier New" w:cs="Courier New"/>
      <w:sz w:val="20"/>
    </w:rPr>
  </w:style>
  <w:style w:type="character" w:styleId="ListLabel21" w:customStyle="1">
    <w:name w:val="ListLabel 21"/>
    <w:qFormat/>
    <w:rPr>
      <w:rFonts w:ascii="Times New Roman" w:hAnsi="Times New Roman" w:cs="Times New Roman"/>
      <w:sz w:val="28"/>
      <w:szCs w:val="28"/>
    </w:rPr>
  </w:style>
  <w:style w:type="character" w:styleId="Simpara" w:customStyle="1">
    <w:name w:val="simpara"/>
    <w:basedOn w:val="DefaultParagraphFont"/>
    <w:qFormat/>
    <w:rsid w:val="00d36dc0"/>
    <w:rPr/>
  </w:style>
  <w:style w:type="character" w:styleId="Function" w:customStyle="1">
    <w:name w:val="function"/>
    <w:basedOn w:val="DefaultParagraphFont"/>
    <w:qFormat/>
    <w:rsid w:val="00d36dc0"/>
    <w:rPr/>
  </w:style>
  <w:style w:type="character" w:styleId="Refname" w:customStyle="1">
    <w:name w:val="refname"/>
    <w:basedOn w:val="DefaultParagraphFont"/>
    <w:qFormat/>
    <w:rsid w:val="00a8791c"/>
    <w:rPr/>
  </w:style>
  <w:style w:type="character" w:styleId="Dctitle" w:customStyle="1">
    <w:name w:val="dc-title"/>
    <w:basedOn w:val="DefaultParagraphFont"/>
    <w:qFormat/>
    <w:rsid w:val="00a8791c"/>
    <w:rPr/>
  </w:style>
  <w:style w:type="character" w:styleId="ListLabel22">
    <w:name w:val="ListLabel 22"/>
    <w:qFormat/>
    <w:rPr>
      <w:rFonts w:ascii="Courier New" w:hAnsi="Courier New" w:cs="Courier New"/>
      <w:sz w:val="20"/>
    </w:rPr>
  </w:style>
  <w:style w:type="character" w:styleId="ListLabel23">
    <w:name w:val="ListLabel 23"/>
    <w:qFormat/>
    <w:rPr>
      <w:rFonts w:ascii="Times New Roman" w:hAnsi="Times New Roman" w:cs="Times New Roman"/>
      <w:sz w:val="28"/>
      <w:szCs w:val="28"/>
    </w:rPr>
  </w:style>
  <w:style w:type="character" w:styleId="ListLabel24">
    <w:name w:val="ListLabel 24"/>
    <w:qFormat/>
    <w:rPr>
      <w:rFonts w:ascii="Times New Roman" w:hAnsi="Times New Roman" w:cs="Times New Roman"/>
      <w:sz w:val="24"/>
      <w:szCs w:val="24"/>
    </w:rPr>
  </w:style>
  <w:style w:type="character" w:styleId="ListLabel25">
    <w:name w:val="ListLabel 25"/>
    <w:qFormat/>
    <w:rPr/>
  </w:style>
  <w:style w:type="character" w:styleId="ListLabel26">
    <w:name w:val="ListLabel 26"/>
    <w:qFormat/>
    <w:rPr>
      <w:rFonts w:ascii="Courier New" w:hAnsi="Courier New" w:cs="Courier New"/>
      <w:sz w:val="20"/>
    </w:rPr>
  </w:style>
  <w:style w:type="character" w:styleId="ListLabel27">
    <w:name w:val="ListLabel 27"/>
    <w:qFormat/>
    <w:rPr>
      <w:rFonts w:ascii="Times New Roman" w:hAnsi="Times New Roman" w:cs="Times New Roman"/>
      <w:sz w:val="28"/>
      <w:szCs w:val="28"/>
    </w:rPr>
  </w:style>
  <w:style w:type="character" w:styleId="ListLabel28">
    <w:name w:val="ListLabel 28"/>
    <w:qFormat/>
    <w:rPr>
      <w:rFonts w:ascii="Times New Roman" w:hAnsi="Times New Roman" w:cs="Times New Roman"/>
      <w:sz w:val="24"/>
      <w:szCs w:val="24"/>
    </w:rPr>
  </w:style>
  <w:style w:type="character" w:styleId="ListLabel29">
    <w:name w:val="ListLabel 29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o-RO" w:eastAsia="ro-RO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Refpurpose" w:customStyle="1">
    <w:name w:val="refpurpose"/>
    <w:basedOn w:val="Normal"/>
    <w:qFormat/>
    <w:rsid w:val="00a8791c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val="ro-RO" w:eastAsia="ro-R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yberciti.biz/faq/linux-unix-running-sudo-command-without-a-password/" TargetMode="External"/><Relationship Id="rId3" Type="http://schemas.openxmlformats.org/officeDocument/2006/relationships/hyperlink" Target="https://www.tecmint.com/set-limits-on-user-processes-using-ulimit-in-linux/" TargetMode="External"/><Relationship Id="rId4" Type="http://schemas.openxmlformats.org/officeDocument/2006/relationships/hyperlink" Target="https://access.redhat.com/documentation/en-us/red_hat_enterprise_linux/5/html/deployment_guide/ch-disk-quotas" TargetMode="External"/><Relationship Id="rId5" Type="http://schemas.openxmlformats.org/officeDocument/2006/relationships/hyperlink" Target="http://php.net/manual/ro/function.mt-rand.php" TargetMode="External"/><Relationship Id="rId6" Type="http://schemas.openxmlformats.org/officeDocument/2006/relationships/hyperlink" Target="http://php.net/manual/en/function.srand.php" TargetMode="External"/><Relationship Id="rId7" Type="http://schemas.openxmlformats.org/officeDocument/2006/relationships/hyperlink" Target="https://validator.w3.org/" TargetMode="External"/><Relationship Id="rId8" Type="http://schemas.openxmlformats.org/officeDocument/2006/relationships/hyperlink" Target="https://brianscode.com/php-semaphore-example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LibreOffice/6.0.6.2$Linux_X86_64 LibreOffice_project/00m0$Build-2</Application>
  <Pages>7</Pages>
  <Words>1230</Words>
  <Characters>6764</Characters>
  <CharactersWithSpaces>7911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2018-08-03T09:35:00Z</dcterms:created>
  <dc:creator>Dorin Haloca</dc:creator>
  <dc:description/>
  <dc:language>en-US</dc:language>
  <cp:lastModifiedBy/>
  <dcterms:modified xsi:type="dcterms:W3CDTF">2018-10-19T21:53:33Z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