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C5E"/>
          <w:sz w:val="72"/>
          <w:szCs w:val="72"/>
        </w:rPr>
        <w:t xml:space="preserve">KINDAR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A5C8E"/>
          <w:sz w:val="36"/>
          <w:szCs w:val="36"/>
        </w:rPr>
        <w:t xml:space="preserve">Documentacao Tecnica Completa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8"/>
          <w:szCs w:val="28"/>
        </w:rPr>
        <w:t xml:space="preserve">Plataforma Inteligente de Coparentalidade</w:t>
      </w:r>
    </w:p>
    <w:p>
      <w:pPr>
        <w:spacing w:after="120"/>
      </w:pP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4"/>
          <w:szCs w:val="24"/>
        </w:rPr>
        <w:t xml:space="preserve">v2.0 — Marco 2026</w:t>
      </w:r>
    </w:p>
    <w:p>
      <w:pPr>
        <w:spacing w:after="120"/>
      </w:pPr>
    </w:p>
    <w:p>
      <w:pPr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CC0000"/>
          <w:sz w:val="22"/>
          <w:szCs w:val="22"/>
        </w:rPr>
        <w:t xml:space="preserve">Confidencial — Uso Interno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Visao Geral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e uma plataforma SaaS de coparentalidade projetada para facilitar a comunicacao, organizacao e colaboracao entre pais separados que compartilham a criacao de seus filhos.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1.1 Problema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Familias com pais separados enfrentam desafios diarios de coordenacao: agendas de guarda conflitantes, divisao desorganizada de despesas, falta de registro de informacoes de saude das criancas e comunicacao fragmentada entre multiplos aplicativos (WhatsApp, planilhas, cadernos).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1.2 Publico-Alvo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Pais separados entre 28 e 45 anos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Classes B e C+, predominantemente no Brasil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Familias com 1 a 3 filhos em regime de guarda compartilhada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Usuarios de smartphone (Android/iOS) com acesso a internet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1.3 Proposta de Valor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Reduzir conflitos: </w:t>
      </w:r>
      <w:r>
        <w:rPr>
          <w:rFonts w:ascii="Arial" w:cs="Arial" w:eastAsia="Arial" w:hAnsi="Arial"/>
          <w:sz w:val="24"/>
          <w:szCs w:val="24"/>
        </w:rPr>
        <w:t xml:space="preserve">comunicacao estruturada substitui discussoes informais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Previsibilidade: </w:t>
      </w:r>
      <w:r>
        <w:rPr>
          <w:rFonts w:ascii="Arial" w:cs="Arial" w:eastAsia="Arial" w:hAnsi="Arial"/>
          <w:sz w:val="24"/>
          <w:szCs w:val="24"/>
        </w:rPr>
        <w:t xml:space="preserve">calendario de guarda automatizado com escalas recorrentes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Transparencia financeira: </w:t>
      </w:r>
      <w:r>
        <w:rPr>
          <w:rFonts w:ascii="Arial" w:cs="Arial" w:eastAsia="Arial" w:hAnsi="Arial"/>
          <w:sz w:val="24"/>
          <w:szCs w:val="24"/>
        </w:rPr>
        <w:t xml:space="preserve">divisao de despesas estilo Splitwise com comprovantes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Historico de saude unificado: </w:t>
      </w:r>
      <w:r>
        <w:rPr>
          <w:rFonts w:ascii="Arial" w:cs="Arial" w:eastAsia="Arial" w:hAnsi="Arial"/>
          <w:sz w:val="24"/>
          <w:szCs w:val="24"/>
        </w:rPr>
        <w:t xml:space="preserve">vacinas, consultas, medicamentos e alergias centralizados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Assistente IA: </w:t>
      </w:r>
      <w:r>
        <w:rPr>
          <w:rFonts w:ascii="Arial" w:cs="Arial" w:eastAsia="Arial" w:hAnsi="Arial"/>
          <w:sz w:val="24"/>
          <w:szCs w:val="24"/>
        </w:rPr>
        <w:t xml:space="preserve">criacao rapida de eventos e despesas por linguagem natural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1.4 Stack Tecnologica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Camada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Tecnologia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Versao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 Library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React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Estilizacao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Linguagem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Backend/DB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 (PostgreSQL 15)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2.x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API (Llama 3.3 70B)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 (Serverless)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Worker + Web Push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Arquitetura do Sistema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2.1 Frontend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Next.js App Router: </w:t>
      </w:r>
      <w:r>
        <w:rPr>
          <w:rFonts w:ascii="Arial" w:cs="Arial" w:eastAsia="Arial" w:hAnsi="Arial"/>
          <w:sz w:val="24"/>
          <w:szCs w:val="24"/>
        </w:rPr>
        <w:t xml:space="preserve">renderizacao hibrida com Server e Client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PWA: </w:t>
      </w:r>
      <w:r>
        <w:rPr>
          <w:rFonts w:ascii="Arial" w:cs="Arial" w:eastAsia="Arial" w:hAnsi="Arial"/>
          <w:sz w:val="24"/>
          <w:szCs w:val="24"/>
        </w:rPr>
        <w:t xml:space="preserve">instalavel em dispositivos moveis com Service Worker para cache offline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Responsivo: </w:t>
      </w:r>
      <w:r>
        <w:rPr>
          <w:rFonts w:ascii="Arial" w:cs="Arial" w:eastAsia="Arial" w:hAnsi="Arial"/>
          <w:sz w:val="24"/>
          <w:szCs w:val="24"/>
        </w:rPr>
        <w:t xml:space="preserve">layout adaptativo com Sidebar (desktop) e BottomNav (mobile)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Server Actions: </w:t>
      </w:r>
      <w:r>
        <w:rPr>
          <w:rFonts w:ascii="Arial" w:cs="Arial" w:eastAsia="Arial" w:hAnsi="Arial"/>
          <w:sz w:val="24"/>
          <w:szCs w:val="24"/>
        </w:rPr>
        <w:t xml:space="preserve">73 acoes distribuidas em 23 arquivos para mutacoes seguras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2.2 Backend (Supabase)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PostgreSQL 15: </w:t>
      </w:r>
      <w:r>
        <w:rPr>
          <w:rFonts w:ascii="Arial" w:cs="Arial" w:eastAsia="Arial" w:hAnsi="Arial"/>
          <w:sz w:val="24"/>
          <w:szCs w:val="24"/>
        </w:rPr>
        <w:t xml:space="preserve">banco relacional com 35+ tabelas e Row Level Security (RLS)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Auth: </w:t>
      </w:r>
      <w:r>
        <w:rPr>
          <w:rFonts w:ascii="Arial" w:cs="Arial" w:eastAsia="Arial" w:hAnsi="Arial"/>
          <w:sz w:val="24"/>
          <w:szCs w:val="24"/>
        </w:rPr>
        <w:t xml:space="preserve">autenticacao via OAuth (Google) e Magic Link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Storage: </w:t>
      </w:r>
      <w:r>
        <w:rPr>
          <w:rFonts w:ascii="Arial" w:cs="Arial" w:eastAsia="Arial" w:hAnsi="Arial"/>
          <w:sz w:val="24"/>
          <w:szCs w:val="24"/>
        </w:rPr>
        <w:t xml:space="preserve">buckets para comprovantes de despesas e documentos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Realtime: </w:t>
      </w:r>
      <w:r>
        <w:rPr>
          <w:rFonts w:ascii="Arial" w:cs="Arial" w:eastAsia="Arial" w:hAnsi="Arial"/>
          <w:sz w:val="24"/>
          <w:szCs w:val="24"/>
        </w:rPr>
        <w:t xml:space="preserve">subscriptions para chat e notificacoes em tempo real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2.3 Diagrama de Fluxo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Usuario (PWA) -&gt; Next.js (Vercel) -&gt; Server Actions -&gt; Supabase (PostgreSQL + Auth + Storage)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Usuario (PWA) -&gt; Supabase Realtime (WebSocket) -&gt; Chat / Notificacoes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Server Actions -&gt; Groq API -&gt; Assistente IA (fallback para parser local)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2.4 Deploy e Infraestrutura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Vercel: </w:t>
      </w:r>
      <w:r>
        <w:rPr>
          <w:rFonts w:ascii="Arial" w:cs="Arial" w:eastAsia="Arial" w:hAnsi="Arial"/>
          <w:sz w:val="24"/>
          <w:szCs w:val="24"/>
        </w:rPr>
        <w:t xml:space="preserve">deploy automatico via Git, serverless functions, edge network global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Dominio: </w:t>
      </w:r>
      <w:r>
        <w:rPr>
          <w:rFonts w:ascii="Arial" w:cs="Arial" w:eastAsia="Arial" w:hAnsi="Arial"/>
          <w:sz w:val="24"/>
          <w:szCs w:val="24"/>
        </w:rPr>
        <w:t xml:space="preserve">kindar.com.br com HTTPS automatico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CI/CD: </w:t>
      </w:r>
      <w:r>
        <w:rPr>
          <w:rFonts w:ascii="Arial" w:cs="Arial" w:eastAsia="Arial" w:hAnsi="Arial"/>
          <w:sz w:val="24"/>
          <w:szCs w:val="24"/>
        </w:rPr>
        <w:t xml:space="preserve">build e deploy automatico a cada push na branch main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Monitoramento: </w:t>
      </w:r>
      <w:r>
        <w:rPr>
          <w:rFonts w:ascii="Arial" w:cs="Arial" w:eastAsia="Arial" w:hAnsi="Arial"/>
          <w:sz w:val="24"/>
          <w:szCs w:val="24"/>
        </w:rPr>
        <w:t xml:space="preserve">Vercel Analytics + logs de funcoes serverless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Modulos do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e composto por 17 modulos independentes que cobrem todas as necessidades de coparentalidade: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Acoes Principais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Rotas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Calendario de Guarda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custody_events, custody_schedules, swap_requests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generateSchedule, createSwapRequest, respondToSwapRequest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/calendario, /calendario/escala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Atividades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child_activities, activity_reports, checklist_completions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createActivity, deleteActivity, submitActivityReport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/atividades, /atividades/nova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Eventos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createEvent, updateEvent, deleteEvent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/calendario/novo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Chat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chat_messages, chat_channels, chat_channel_reads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markChannelRead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Saude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appointments, medications, allergies, vaccines, dose_records, illnesses, growth_records, health_professionals, health_views (10 tabelas)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createAppointment, createMedication, createAllergy, createVaccine, confirmDose, createIllness, createGrowthRecord + 9 mais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/saude/*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Despesas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expenses, settlements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createExpense, updateExpenseStatus, createSettlement, updateSettlementStatus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/despesas, /despesas/nova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 Decisoes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decisions, decision_votes, decision_arguments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createDecision, castVote, addArgument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/decisoes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8. Acordos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createAgreement, acceptAgreement, rejectAgreement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/acordos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 Notas Privadas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private_notes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createNote, updateNote, deleteNote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/notas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10. Documentos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 (+ Storage bucket)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createDocument, deleteDocument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/documentos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 Criancas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children, child_education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addChild, updateChild, deleteChild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/criancas, /criancas/nova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12. Check-in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daily_checkins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createCheckin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/checkin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13. Escola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school_logs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createSchoolLog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/escola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14. Temas Sensiveis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sensitive_notes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createSensitiveNote, requestDeletion, approveDeletion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/temas-sensiveis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15. Notificacoes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notifications, push_subscriptions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markNotificationRead, subscribePush, unsubscribePush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/notificacoes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16. Familia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group_members, invitations, groups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changeMemberRole, removeMember, createInvitation, acceptInvitation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/familia, /convite/enviar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 Assistente 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 (sem tabelas proprias)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parser local + Groq API fallback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Botao flutuante global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3.1 Detalhamento dos Modulos Principais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Calendario de Guarda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modulo de calendario e o coracao do Kindar. Permite criar escalas de guarda recorrentes (semanal, quinzenal, personalizada), visualizar em grade mensal, solicitar trocas de dias com fluxo de aprovacao e exportar para Google Calendar/Apple Calendar via formato iCal.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Gerador automatico de escalas com padroes pre-definidos (alternada, 2-2-3, personalizada)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Sistema de swap requests com notificacao push e saldo de trocas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Planejador de finais de semana e feriados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Exportacao iCal com token seguro por usuario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Modulo de Saude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modulo de saude centraliza todo o historico medico das criancas com 10 sub-modulos: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Vacinas com calendario SBP integrado e confirmacao de doses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Consultas com agendamento WhatsApp e registro de retornos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Medicamentos com posologia e lembretes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Alergias com niveis de severidade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Doencas com timeline de episodios e resolucao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Crescimento com graficos WHO (peso/altura por idade)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Profissionais de saude com contatos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Exportacao de relatorio de saude completo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Chat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Sistema de mensagens em tempo real com canais tematicos (geral, saude, financeiro, escola). Mensagens sao imutaveis para compliance legal em disputas de guarda. Inclui indicadores de leitura e notificacoes push.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Despesas e Financeiro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Divisao de despesas estilo Splitwise com upload de comprovantes, ratios de divisao configuraveis (50/50, 60/40, etc), sistema de acertos (settlements) e dashboard financeiro com graficos de gastos por categoria.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Banco de Dados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utiliza PostgreSQL 15 via Supabase com 37 tabelas principais. Todas as tabelas possuem Row Level Security (RLS) ativado, garantindo que cada usuario so acessa dados dos seus grupos.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4.1 Listagem Completa de Tabelas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Tabela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Colunas Principais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profiles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email, full_name, avatar_url, phone, role, locale,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Perfis de usuarios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name, created_by,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Grupos familiares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group_members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user_id, role, joined_at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Membros do grupo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children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name, birth_date, gender, blood_type, photo_url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Criancas do grupo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child_education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school_name, grade, teacher, schedule, notes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 escolar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custody_events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child_id, parent_id, start_date, end_date, type, notes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Eventos de guarda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custody_schedules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pattern, start_date, parent_a, parent_b, config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Escalas recorrentes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swap_requests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requester_id, event_id, proposed_date, status, reason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Trocas de dias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title, description, start, end, type, recurrence, assigned_to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Eventos gerais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child_activities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child_id, name, type, days, time, location, responsible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Atividades das criancas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activity_reports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activity_id, date, attended, notes, checklist_data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Relatorios de atividades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description, amount, category, paid_by, split_ratio, receipt_url, status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Despesas compartilhadas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settlements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from_user, to_user, amount, status, proof_url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Acertos financeiros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chat_messages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channel_id, user_id, content,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Mensagens do chat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chat_channels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name, type,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Canais de chat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chat_channel_reads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channel_id, user_id, last_read_at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Marcacao de leitura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appointments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group_id, professional_id, date, type, status, notes, return_date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Consultas medicas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medications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group_id, name, dosage, frequency, start_date, end_date, notes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Medicamentos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allergies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group_id, allergen, severity, reactions, treatment, diagnosed_at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Alergias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vaccines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group_id, name, scheduled_date, status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Vacinas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dose_records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vaccine_id, dose_number, applied_at, confirmed_by, batch, location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Doses aplicadas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illnesses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group_id, name, start_date, end_date, severity, hospital, symptoms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Episodios de doenca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growth_records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child_id, group_id, date, weight_kg, height_cm, head_cm, notes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de crescimento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health_professionals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name, specialty, phone, email, address, notes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Profissionais de saude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health_views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record_type, record_id, user_id, viewed_at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Visualizacoes de saude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agreements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title, description, proposed_by, status, accepted_at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Acordos entre pais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title, description, type, deadline, status, created_by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Decisoes colaborativas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decision_votes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decision_id, user_id, vote, comment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Votos em decisoes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decision_arguments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decision_id, user_id, type, content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Argumentos de decisoes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private_notes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group_id, child_id, title, content,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Notas privadas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sensitive_notes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user_id, title, content, deletion_requested, deletion_approved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Temas sensiveis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name, file_url, category, uploaded_by,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Documentos compartilhados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daily_checkins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user_id, date, mood, notes, children_status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Check-ins diarios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school_logs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child_id, date, type, description, created_by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Registros escolares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group_id, type, title, body, read, data,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Notificacoes in-app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push_subscriptions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user_id, endpoint, keys,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Subscricoes push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invitations</w:t>
            </w:r>
          </w:p>
        </w:tc>
        <w:tc>
          <w:tcPr>
            <w:tcW w:type="dxa" w:w="5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id, group_id, invited_by, email, token, status, created_at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Convites para grupo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4.2 Politicas RLS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Cada tabela possui politicas RLS que verificam a associacao do usuario ao grupo via group_members. Exemplo de politica tipica: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SELECT policy: "Usuarios podem ver dados do seu grupo" -&gt; auth.uid() IN (SELECT user_id FROM group_members WHERE group_id = tabela.group_id)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INSERT policy: "Usuarios podem inserir dados no seu grupo" -&gt; auth.uid() IN (SELECT user_id FROM group_members WHERE group_id = NEW.group_id)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4.3 Migrations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projeto possui 28 migrations sequenciais (00001 a 00028) que criam e evoluem o schema do banco. Cada migration e idempotente e pode ser aplicada via Supabase CLI ou manualmente no SQL Editor.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Assistente 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integra um assistente de inteligencia artificial que permite aos usuarios criar eventos, despesas e consultas usando linguagem natural. O sistema opera em duas camadas para otimizar custo e latencia.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5.1 Arquitetura de Duas Camadas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Camada 1: Parser Local (0ms de latencia)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Um parser baseado em regex e heuristicas que identifica padroes comuns em portugues. Processa comandos como: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"Criar evento reuniao escola amanha as 14h" -&gt; detecta titulo, data e horario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"Despesa farmacia R$45,90 dividir 60/40" -&gt; detecta categoria, valor e split ratio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"Consulta pediatra dia 15 as 10h" -&gt; detecta tipo, profissional e data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Camada 2: Groq API (fallback, ~500ms)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Quando o parser local nao consegue interpretar o comando, a requisicao e enviada para a API do Groq usando o modelo Llama 3.3 70B Versatile. O prompt do sistema instrui o modelo a retornar JSON estruturado com a acao e parametros identificados.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5.2 Acoes Disponiveis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rPr>
          <w:tblHeader/>
        </w:trP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Acao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Descricao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Parametros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create_event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um evento no calendario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title, date, time, description, type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create_expense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 uma despesa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description, amount, category, split_ratio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create_appointment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Agenda uma consulta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professional, date, time, type, child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create_medication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Registra um medicamento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dosage, frequency, child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create_activity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Cria uma atividade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name, type, days, time, location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create_checkin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Faz um check-in diario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mood, notes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search_health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registros de saude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query, child, type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search_events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Busca eventos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query, date_range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get_summary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Resume informacoes do grupo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period, type</w:t>
            </w:r>
          </w:p>
        </w:tc>
      </w:tr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help</w:t>
            </w:r>
          </w:p>
        </w:tc>
        <w:tc>
          <w:tcPr>
            <w:tcW w:type="dxa" w:w="3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 ajuda do assistente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5.3 Cache e Rate Limiting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Cache: </w:t>
      </w:r>
      <w:r>
        <w:rPr>
          <w:rFonts w:ascii="Arial" w:cs="Arial" w:eastAsia="Arial" w:hAnsi="Arial"/>
          <w:sz w:val="24"/>
          <w:szCs w:val="24"/>
        </w:rPr>
        <w:t xml:space="preserve">respostas identicas sao cacheadas por 5 minutos para evitar chamadas duplicadas a API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Rate Limit: </w:t>
      </w:r>
      <w:r>
        <w:rPr>
          <w:rFonts w:ascii="Arial" w:cs="Arial" w:eastAsia="Arial" w:hAnsi="Arial"/>
          <w:sz w:val="24"/>
          <w:szCs w:val="24"/>
        </w:rPr>
        <w:t xml:space="preserve">maximo de 20 requisicoes por minuto por usuario para prevenir abuso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Fallback gracioso: </w:t>
      </w:r>
      <w:r>
        <w:rPr>
          <w:rFonts w:ascii="Arial" w:cs="Arial" w:eastAsia="Arial" w:hAnsi="Arial"/>
          <w:sz w:val="24"/>
          <w:szCs w:val="24"/>
        </w:rPr>
        <w:t xml:space="preserve">se a API estiver indisponivel, o usuario recebe sugestoes de comandos manuais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5.4 Custos de IA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Groq oferece um tier gratuito generoso. Com o parser local resolvendo ~70% das requisicoes, o custo projetado 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Ate 5.000 usuarios: R$0/mes (dentro do free tier do Groq)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5.000 a 50.000 usuarios: ~R$50/mes (US$9 no plano Developer do Groq)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Integracoes e Custos Operacionais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foi projetado para operar com custo zero no estagio inicial (ate ~50 usuarios ativos) e escalar de forma economica.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6.1 Tabela de Custos por Escala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600"/>
        <w:gridCol w:w="1800"/>
        <w:gridCol w:w="1960"/>
      </w:tblGrid>
      <w:tr>
        <w:trPr>
          <w:tblHeader/>
        </w:trP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 usuarios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500 usuarios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5.000 usuarios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Supabase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Banco de dados + Auth + Storage + Realtime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$25/mes (Pro)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$25/mes (Pro)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Vercel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Hosting + Serverless Functions + Edge Network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(Hobby)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$20/mes (Pro)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$20/mes (Pro)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 AI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Assistente IA (Llama 3.3 70B)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$9/mes (Dev)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 Push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Notificacoes push nativas (VAPID)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PostHog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Analytics e product metrics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 (Free)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Total Mensal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$45/mes</w:t>
            </w:r>
          </w:p>
        </w:tc>
        <w:tc>
          <w:tcPr>
            <w:tcW w:type="dxa" w:w="1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$54/mes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6.2 Detalhamento das Integracoes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PostgreSQL 15 com conexao direta e pooling via Supavisor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Auth com provedores OAuth (Google) e Magic Link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Storage com buckets para receipts e documents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Realtime via WebSocket para chat e presence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Edge Functions para webhooks (futuro)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Deploy automatico via integracao Git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Serverless Functions para Server Actions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Edge Network com CDN global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Analytics nativo com Web Vitals</w:t>
      </w:r>
    </w:p>
    <w:p>
      <w:pPr>
        <w:spacing w:after="12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A6C9E"/>
          <w:sz w:val="26"/>
          <w:szCs w:val="26"/>
        </w:rPr>
        <w:t xml:space="preserve">Web Push (VAPID)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Notificacoes push nativas sem custo (protocolo Web Push)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Chaves VAPID gerenciadas pelo servidor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Suporte a iOS 16.4+ (Safari) e Android (Chrome/Firefox)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Push para: trocas de guarda, novas despesas, mensagens de chat, lembretes de consulta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Seguranca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seguranca e prioridade no Kindar dado o carater sensivel dos dados familiares. O sistema implementa multiplas camadas de protecao: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7.1 Row Level Security (RLS)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Todas as 37 tabelas possuem RLS ativado. Cada politica verifica que o usuario autenticado pertence ao grupo familiar antes de permitir qualquer operacao (SELECT, INSERT, UPDATE, DELETE). Isso garante isolamento completo entre familias mesmo em caso de vulnerabilidade no codigo da aplicacao.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7.2 Autenticacao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Supabase Auth: </w:t>
      </w:r>
      <w:r>
        <w:rPr>
          <w:rFonts w:ascii="Arial" w:cs="Arial" w:eastAsia="Arial" w:hAnsi="Arial"/>
          <w:sz w:val="24"/>
          <w:szCs w:val="24"/>
        </w:rPr>
        <w:t xml:space="preserve">gerenciamento seguro de sessoes com JWT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OAuth 2.0: </w:t>
      </w:r>
      <w:r>
        <w:rPr>
          <w:rFonts w:ascii="Arial" w:cs="Arial" w:eastAsia="Arial" w:hAnsi="Arial"/>
          <w:sz w:val="24"/>
          <w:szCs w:val="24"/>
        </w:rPr>
        <w:t xml:space="preserve">login via Google com PKCE flow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Magic Link: </w:t>
      </w:r>
      <w:r>
        <w:rPr>
          <w:rFonts w:ascii="Arial" w:cs="Arial" w:eastAsia="Arial" w:hAnsi="Arial"/>
          <w:sz w:val="24"/>
          <w:szCs w:val="24"/>
        </w:rPr>
        <w:t xml:space="preserve">autenticacao sem senha via email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getUser() vs getSession(): </w:t>
      </w:r>
      <w:r>
        <w:rPr>
          <w:rFonts w:ascii="Arial" w:cs="Arial" w:eastAsia="Arial" w:hAnsi="Arial"/>
          <w:sz w:val="24"/>
          <w:szCs w:val="24"/>
        </w:rPr>
        <w:t xml:space="preserve">todas as Server Actions usam getUser() que valida o JWT no servidor, em vez de getSession() que pode ser spoofado no cliente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7.3 Chat Imutavel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Mensagens do chat sao imutaveis (sem edicao ou exclusao) para garantir compliance legal. Em disputas de guarda, o historico de comunicacao pode ser usado como evidencia, portanto a integridade dos registros e essencial.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7.4 Validacao de Input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Server Actions: </w:t>
      </w:r>
      <w:r>
        <w:rPr>
          <w:rFonts w:ascii="Arial" w:cs="Arial" w:eastAsia="Arial" w:hAnsi="Arial"/>
          <w:sz w:val="24"/>
          <w:szCs w:val="24"/>
        </w:rPr>
        <w:t xml:space="preserve">toda entrada do usuario e validada no servidor antes de persistir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Sanitizacao: </w:t>
      </w:r>
      <w:r>
        <w:rPr>
          <w:rFonts w:ascii="Arial" w:cs="Arial" w:eastAsia="Arial" w:hAnsi="Arial"/>
          <w:sz w:val="24"/>
          <w:szCs w:val="24"/>
        </w:rPr>
        <w:t xml:space="preserve">protecao contra XSS e SQL Injection via Supabase client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Rate Limiting: </w:t>
      </w:r>
      <w:r>
        <w:rPr>
          <w:rFonts w:ascii="Arial" w:cs="Arial" w:eastAsia="Arial" w:hAnsi="Arial"/>
          <w:sz w:val="24"/>
          <w:szCs w:val="24"/>
        </w:rPr>
        <w:t xml:space="preserve">protecao contra abuso na API de IA e endpoints criticos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CSRF: </w:t>
      </w:r>
      <w:r>
        <w:rPr>
          <w:rFonts w:ascii="Arial" w:cs="Arial" w:eastAsia="Arial" w:hAnsi="Arial"/>
          <w:sz w:val="24"/>
          <w:szCs w:val="24"/>
        </w:rPr>
        <w:t xml:space="preserve">protecao nativa do Next.js via Server Actions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7.5 Dados Sensiveis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Temas Sensiveis: </w:t>
      </w:r>
      <w:r>
        <w:rPr>
          <w:rFonts w:ascii="Arial" w:cs="Arial" w:eastAsia="Arial" w:hAnsi="Arial"/>
          <w:sz w:val="24"/>
          <w:szCs w:val="24"/>
        </w:rPr>
        <w:t xml:space="preserve">modulo dedicado com fluxo de exclusao em duas etapas (solicitacao + aprovacao)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Notas Privadas: </w:t>
      </w:r>
      <w:r>
        <w:rPr>
          <w:rFonts w:ascii="Arial" w:cs="Arial" w:eastAsia="Arial" w:hAnsi="Arial"/>
          <w:sz w:val="24"/>
          <w:szCs w:val="24"/>
        </w:rPr>
        <w:t xml:space="preserve">visiveis apenas para o autor, sem compartilhamento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Documentos: </w:t>
      </w:r>
      <w:r>
        <w:rPr>
          <w:rFonts w:ascii="Arial" w:cs="Arial" w:eastAsia="Arial" w:hAnsi="Arial"/>
          <w:sz w:val="24"/>
          <w:szCs w:val="24"/>
        </w:rPr>
        <w:t xml:space="preserve">acesso restrito a membros do grupo com URLs assinadas (signed URLs)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Escalabilidade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foi arquitetado para escalar progressivamente, adicionando infraestrutura conforme a demanda cresce: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8.1 Fase 1: Free Tier (0-500 usuarios)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Supabase Free: </w:t>
      </w:r>
      <w:r>
        <w:rPr>
          <w:rFonts w:ascii="Arial" w:cs="Arial" w:eastAsia="Arial" w:hAnsi="Arial"/>
          <w:sz w:val="24"/>
          <w:szCs w:val="24"/>
        </w:rPr>
        <w:t xml:space="preserve">500MB banco, 1GB storage, 50K auth users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 Hobby: </w:t>
      </w:r>
      <w:r>
        <w:rPr>
          <w:rFonts w:ascii="Arial" w:cs="Arial" w:eastAsia="Arial" w:hAnsi="Arial"/>
          <w:sz w:val="24"/>
          <w:szCs w:val="24"/>
        </w:rPr>
        <w:t xml:space="preserve">100GB bandwidth, serverless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Groq Free: </w:t>
      </w:r>
      <w:r>
        <w:rPr>
          <w:rFonts w:ascii="Arial" w:cs="Arial" w:eastAsia="Arial" w:hAnsi="Arial"/>
          <w:sz w:val="24"/>
          <w:szCs w:val="24"/>
        </w:rPr>
        <w:t xml:space="preserve">~30 req/min, suficiente para uso moderado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 total: </w:t>
      </w:r>
      <w:r>
        <w:rPr>
          <w:rFonts w:ascii="Arial" w:cs="Arial" w:eastAsia="Arial" w:hAnsi="Arial"/>
          <w:sz w:val="24"/>
          <w:szCs w:val="24"/>
        </w:rPr>
        <w:t xml:space="preserve">$0/mes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8.2 Fase 2: Pro Tier (500-5.000 usuarios)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Supabase Pro: </w:t>
      </w:r>
      <w:r>
        <w:rPr>
          <w:rFonts w:ascii="Arial" w:cs="Arial" w:eastAsia="Arial" w:hAnsi="Arial"/>
          <w:sz w:val="24"/>
          <w:szCs w:val="24"/>
        </w:rPr>
        <w:t xml:space="preserve">8GB banco, 100GB storage, conexoes ilimitadas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Vercel Pro: </w:t>
      </w:r>
      <w:r>
        <w:rPr>
          <w:rFonts w:ascii="Arial" w:cs="Arial" w:eastAsia="Arial" w:hAnsi="Arial"/>
          <w:sz w:val="24"/>
          <w:szCs w:val="24"/>
        </w:rPr>
        <w:t xml:space="preserve">1TB bandwidth, funcoes otimizadas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Groq Developer: </w:t>
      </w:r>
      <w:r>
        <w:rPr>
          <w:rFonts w:ascii="Arial" w:cs="Arial" w:eastAsia="Arial" w:hAnsi="Arial"/>
          <w:sz w:val="24"/>
          <w:szCs w:val="24"/>
        </w:rPr>
        <w:t xml:space="preserve">rate limits expandidos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 total: </w:t>
      </w:r>
      <w:r>
        <w:rPr>
          <w:rFonts w:ascii="Arial" w:cs="Arial" w:eastAsia="Arial" w:hAnsi="Arial"/>
          <w:sz w:val="24"/>
          <w:szCs w:val="24"/>
        </w:rPr>
        <w:t xml:space="preserve">~$54/mes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8.3 Fase 3: Scale (5.000-50.000 usuarios)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Cache Redis: </w:t>
      </w:r>
      <w:r>
        <w:rPr>
          <w:rFonts w:ascii="Arial" w:cs="Arial" w:eastAsia="Arial" w:hAnsi="Arial"/>
          <w:sz w:val="24"/>
          <w:szCs w:val="24"/>
        </w:rPr>
        <w:t xml:space="preserve">Upstash Redis para cache de queries frequentes e sessoes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CDN: </w:t>
      </w:r>
      <w:r>
        <w:rPr>
          <w:rFonts w:ascii="Arial" w:cs="Arial" w:eastAsia="Arial" w:hAnsi="Arial"/>
          <w:sz w:val="24"/>
          <w:szCs w:val="24"/>
        </w:rPr>
        <w:t xml:space="preserve">cache de assets estaticos na edge da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Read Replicas: </w:t>
      </w:r>
      <w:r>
        <w:rPr>
          <w:rFonts w:ascii="Arial" w:cs="Arial" w:eastAsia="Arial" w:hAnsi="Arial"/>
          <w:sz w:val="24"/>
          <w:szCs w:val="24"/>
        </w:rPr>
        <w:t xml:space="preserve">Supabase read replicas para distribuir carga de leitura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Connection Pooling: </w:t>
      </w:r>
      <w:r>
        <w:rPr>
          <w:rFonts w:ascii="Arial" w:cs="Arial" w:eastAsia="Arial" w:hAnsi="Arial"/>
          <w:sz w:val="24"/>
          <w:szCs w:val="24"/>
        </w:rPr>
        <w:t xml:space="preserve">Supavisor com pool otimizado para alto throughput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Custo total: </w:t>
      </w:r>
      <w:r>
        <w:rPr>
          <w:rFonts w:ascii="Arial" w:cs="Arial" w:eastAsia="Arial" w:hAnsi="Arial"/>
          <w:sz w:val="24"/>
          <w:szCs w:val="24"/>
        </w:rPr>
        <w:t xml:space="preserve">~$150-300/mes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8.4 Otimizacoes Implementadas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Indices de performance em 25 tabelas (migration 00025)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Server Components para reduzir JavaScript enviado ao cliente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Lazy loading de modulos e locales de i18n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Image optimization via Next.js Image component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Service Worker com cache-first strategy para assets estaticos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Internacionalizacao (i18n)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suporta 5 idiomas com 1.306 chaves de traducao, permitindo expansao para mercados internacionais.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9.1 Idiomas Suportados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Idioma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Codigo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Cobertura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Portugues (Brasil)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pt-BR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Idioma principal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Ingles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Espanhol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Frances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Alemao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Completo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9.2 Implementacao Tecnica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Arquivos: </w:t>
      </w:r>
      <w:r>
        <w:rPr>
          <w:rFonts w:ascii="Arial" w:cs="Arial" w:eastAsia="Arial" w:hAnsi="Arial"/>
          <w:sz w:val="24"/>
          <w:szCs w:val="24"/>
        </w:rPr>
        <w:t xml:space="preserve">um arquivo JSON por idioma em src/i18n/locales/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Lazy Loading: </w:t>
      </w:r>
      <w:r>
        <w:rPr>
          <w:rFonts w:ascii="Arial" w:cs="Arial" w:eastAsia="Arial" w:hAnsi="Arial"/>
          <w:sz w:val="24"/>
          <w:szCs w:val="24"/>
        </w:rPr>
        <w:t xml:space="preserve">apenas o locale ativo e carregado, reduzindo bundle size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Seletor: </w:t>
      </w:r>
      <w:r>
        <w:rPr>
          <w:rFonts w:ascii="Arial" w:cs="Arial" w:eastAsia="Arial" w:hAnsi="Arial"/>
          <w:sz w:val="24"/>
          <w:szCs w:val="24"/>
        </w:rPr>
        <w:t xml:space="preserve">componente LanguageSelector no perfil do usuario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Fallback: </w:t>
      </w:r>
      <w:r>
        <w:rPr>
          <w:rFonts w:ascii="Arial" w:cs="Arial" w:eastAsia="Arial" w:hAnsi="Arial"/>
          <w:sz w:val="24"/>
          <w:szCs w:val="24"/>
        </w:rPr>
        <w:t xml:space="preserve">se uma chave nao existir no idioma selecionado, o sistema usa pt-BR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Formato: </w:t>
      </w:r>
      <w:r>
        <w:rPr>
          <w:rFonts w:ascii="Arial" w:cs="Arial" w:eastAsia="Arial" w:hAnsi="Arial"/>
          <w:sz w:val="24"/>
          <w:szCs w:val="24"/>
        </w:rPr>
        <w:t xml:space="preserve">chaves aninhadas por modulo (ex: health.vaccines.title, calendar.swap.request)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9.3 Estrutura de Chaves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Exemplo de Chave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PT-BR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calendar.title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Calendario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Calendar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Saude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health.vaccines.title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Vacinas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Vaccines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Despesas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expenses.new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Nova Despesa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Expense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chat.send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Enviar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Familia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family.invite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Convidar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Invite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common.save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Salvar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Save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Comum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common.cancel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Cancelar</w:t>
            </w:r>
          </w:p>
        </w:tc>
        <w:tc>
          <w:tcPr>
            <w:tcW w:type="dxa" w:w="2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Cancel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Testes e Qualidade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Kindar possui uma suite de testes abrangente que cobre testes end-to-end, unitarios e auditorias de performance.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10.1 Testes End-to-End (Playwright)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34 testes E2E que simulam fluxos completos do usuario: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Login e autenticacao (OAuth mock + test login)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Criacao de grupo e onboarding completo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CRUD de criancas, eventos e despesas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Fluxo de calendario de guarda com trocas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Navegacao entre todos os modulos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Responsividade mobile e desktop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Fluxo de convite e aceitacao de membro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10.2 Testes Unitarios (Vitest)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50 testes unitarios focados no parser de IA e utilitarios: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Parser local: 35 testes cobrindo todas as acoes e variacoes de input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Calendar utils: 8 testes para geracao de escalas e recorrencias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iCal generator: 4 testes para exportacao de calendario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4"/>
          <w:szCs w:val="24"/>
        </w:rPr>
        <w:t xml:space="preserve">Recurrence utils: 3 testes para padroes recorrentes</w:t>
      </w:r>
    </w:p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10.3 Lighthouse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400"/>
        <w:gridCol w:w="2960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Metrica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92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90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96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90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Best Practices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90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&gt;= 90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PWA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Instalavel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Aprovado</w:t>
            </w:r>
          </w:p>
        </w:tc>
      </w:tr>
    </w:tbl>
    <w:p>
      <w:pPr>
        <w:spacing w:after="12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A5C8E"/>
          <w:sz w:val="28"/>
          <w:szCs w:val="28"/>
        </w:rPr>
        <w:t xml:space="preserve">10.4 Ambiente de Teste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Test Login: </w:t>
      </w:r>
      <w:r>
        <w:rPr>
          <w:rFonts w:ascii="Arial" w:cs="Arial" w:eastAsia="Arial" w:hAnsi="Arial"/>
          <w:sz w:val="24"/>
          <w:szCs w:val="24"/>
        </w:rPr>
        <w:t xml:space="preserve">endpoint /api/auth/test-login para autenticacao em ambiente de testes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Seed Data: </w:t>
      </w:r>
      <w:r>
        <w:rPr>
          <w:rFonts w:ascii="Arial" w:cs="Arial" w:eastAsia="Arial" w:hAnsi="Arial"/>
          <w:sz w:val="24"/>
          <w:szCs w:val="24"/>
        </w:rPr>
        <w:t xml:space="preserve">scripts de seed para popular banco com dados de teste (seed-test.mjs, seed-diverse-families.mjs)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CI: </w:t>
      </w:r>
      <w:r>
        <w:rPr>
          <w:rFonts w:ascii="Arial" w:cs="Arial" w:eastAsia="Arial" w:hAnsi="Arial"/>
          <w:sz w:val="24"/>
          <w:szCs w:val="24"/>
        </w:rPr>
        <w:t xml:space="preserve">testes executados automaticamente no pipeline de deploy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Kindar — Documentacao Tecnica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2026-03-24T18:14:55.127Z</dcterms:created>
  <dcterms:modified xsi:type="dcterms:W3CDTF">2026-03-24T18:14:55.137Z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