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F0F67" w14:textId="77777777" w:rsidR="00A17138" w:rsidRPr="00A17138" w:rsidRDefault="00A17138" w:rsidP="00A17138">
      <w:pPr>
        <w:shd w:val="clear" w:color="auto" w:fill="FFFFFF"/>
        <w:spacing w:after="0" w:line="240" w:lineRule="auto"/>
        <w:outlineLvl w:val="2"/>
        <w:rPr>
          <w:rFonts w:ascii="Lora" w:eastAsia="Times New Roman" w:hAnsi="Lora" w:cs="Times New Roman"/>
          <w:b/>
          <w:bCs/>
          <w:color w:val="3A3B41"/>
          <w:sz w:val="35"/>
          <w:szCs w:val="35"/>
        </w:rPr>
      </w:pPr>
      <w:r w:rsidRPr="00A17138">
        <w:rPr>
          <w:rFonts w:ascii="Lora" w:eastAsia="Times New Roman" w:hAnsi="Lora" w:cs="Times New Roman"/>
          <w:b/>
          <w:bCs/>
          <w:color w:val="3A3B41"/>
          <w:sz w:val="35"/>
          <w:szCs w:val="35"/>
        </w:rPr>
        <w:t>AI Approaches and Concepts</w:t>
      </w:r>
    </w:p>
    <w:p w14:paraId="011EC1BB" w14:textId="77777777" w:rsidR="00A17138" w:rsidRPr="00A17138" w:rsidRDefault="00A17138" w:rsidP="00A17138">
      <w:pPr>
        <w:shd w:val="clear" w:color="auto" w:fill="FFFFFF"/>
        <w:spacing w:after="360" w:line="240" w:lineRule="auto"/>
        <w:rPr>
          <w:rFonts w:ascii="Lora" w:eastAsia="Times New Roman" w:hAnsi="Lora" w:cs="Times New Roman"/>
          <w:color w:val="3A3B41"/>
          <w:sz w:val="30"/>
          <w:szCs w:val="30"/>
        </w:rPr>
      </w:pPr>
      <w:r w:rsidRPr="00A17138">
        <w:rPr>
          <w:rFonts w:ascii="Lora" w:eastAsia="Times New Roman" w:hAnsi="Lora" w:cs="Times New Roman"/>
          <w:color w:val="3A3B41"/>
          <w:sz w:val="30"/>
          <w:szCs w:val="30"/>
        </w:rPr>
        <w:t>Less than a decade after breaking the Nazi encryption machine Enigma and helping the Allied Forces win World War II, mathematician Alan Turing changed history a second time with a simple question: "Can machines think?" </w:t>
      </w:r>
    </w:p>
    <w:p w14:paraId="13FAD836" w14:textId="77777777" w:rsidR="00A17138" w:rsidRPr="00A17138" w:rsidRDefault="00A17138" w:rsidP="00A17138">
      <w:pPr>
        <w:shd w:val="clear" w:color="auto" w:fill="FFFFFF"/>
        <w:spacing w:after="0" w:line="240" w:lineRule="auto"/>
        <w:rPr>
          <w:rFonts w:ascii="Lora" w:eastAsia="Times New Roman" w:hAnsi="Lora" w:cs="Times New Roman"/>
          <w:color w:val="3A3B41"/>
          <w:sz w:val="30"/>
          <w:szCs w:val="30"/>
        </w:rPr>
      </w:pPr>
      <w:r w:rsidRPr="00A17138">
        <w:rPr>
          <w:rFonts w:ascii="Lora" w:eastAsia="Times New Roman" w:hAnsi="Lora" w:cs="Times New Roman"/>
          <w:color w:val="3A3B41"/>
          <w:sz w:val="30"/>
          <w:szCs w:val="30"/>
        </w:rPr>
        <w:t>Turing's paper "</w:t>
      </w:r>
      <w:hyperlink r:id="rId4" w:tgtFrame="_blank" w:history="1">
        <w:r w:rsidRPr="00A17138">
          <w:rPr>
            <w:rFonts w:ascii="Lora" w:eastAsia="Times New Roman" w:hAnsi="Lora" w:cs="Times New Roman"/>
            <w:color w:val="3A3B41"/>
            <w:sz w:val="30"/>
            <w:szCs w:val="30"/>
            <w:u w:val="single"/>
          </w:rPr>
          <w:t>Computing Machinery and Intelligence</w:t>
        </w:r>
      </w:hyperlink>
      <w:r w:rsidRPr="00A17138">
        <w:rPr>
          <w:rFonts w:ascii="Lora" w:eastAsia="Times New Roman" w:hAnsi="Lora" w:cs="Times New Roman"/>
          <w:color w:val="3A3B41"/>
          <w:sz w:val="30"/>
          <w:szCs w:val="30"/>
        </w:rPr>
        <w:t>" (1950), and its subsequent Turing Test, established the fundamental goal and vision of artificial intelligence.   </w:t>
      </w:r>
    </w:p>
    <w:p w14:paraId="194548B7" w14:textId="77777777" w:rsidR="00A17138" w:rsidRPr="00A17138" w:rsidRDefault="00A17138" w:rsidP="00A17138">
      <w:pPr>
        <w:shd w:val="clear" w:color="auto" w:fill="FFFFFF"/>
        <w:spacing w:after="360" w:line="240" w:lineRule="auto"/>
        <w:rPr>
          <w:rFonts w:ascii="Lora" w:eastAsia="Times New Roman" w:hAnsi="Lora" w:cs="Times New Roman"/>
          <w:color w:val="3A3B41"/>
          <w:sz w:val="30"/>
          <w:szCs w:val="30"/>
        </w:rPr>
      </w:pPr>
      <w:r w:rsidRPr="00A17138">
        <w:rPr>
          <w:rFonts w:ascii="Lora" w:eastAsia="Times New Roman" w:hAnsi="Lora" w:cs="Times New Roman"/>
          <w:color w:val="3A3B41"/>
          <w:sz w:val="30"/>
          <w:szCs w:val="30"/>
        </w:rPr>
        <w:t>At its core, AI is the branch of computer science that aims to answer Turing's question in the affirmative. It is the endeavor to replicate or simulate human intelligence in machines.</w:t>
      </w:r>
    </w:p>
    <w:p w14:paraId="12036332" w14:textId="77777777" w:rsidR="00A17138" w:rsidRPr="00A17138" w:rsidRDefault="00A17138" w:rsidP="00A17138">
      <w:pPr>
        <w:shd w:val="clear" w:color="auto" w:fill="FFFFFF"/>
        <w:spacing w:after="0" w:line="240" w:lineRule="auto"/>
        <w:rPr>
          <w:rFonts w:ascii="Lora" w:eastAsia="Times New Roman" w:hAnsi="Lora" w:cs="Times New Roman"/>
          <w:color w:val="3A3B41"/>
          <w:sz w:val="30"/>
          <w:szCs w:val="30"/>
        </w:rPr>
      </w:pPr>
      <w:hyperlink r:id="rId5" w:tgtFrame="_blank" w:history="1">
        <w:r w:rsidRPr="00A17138">
          <w:rPr>
            <w:rFonts w:ascii="Lora" w:eastAsia="Times New Roman" w:hAnsi="Lora" w:cs="Times New Roman"/>
            <w:color w:val="3A3B41"/>
            <w:sz w:val="30"/>
            <w:szCs w:val="30"/>
            <w:u w:val="single"/>
          </w:rPr>
          <w:t>The expansive goal of artificial intelligence</w:t>
        </w:r>
      </w:hyperlink>
      <w:r w:rsidRPr="00A17138">
        <w:rPr>
          <w:rFonts w:ascii="Lora" w:eastAsia="Times New Roman" w:hAnsi="Lora" w:cs="Times New Roman"/>
          <w:color w:val="3A3B41"/>
          <w:sz w:val="30"/>
          <w:szCs w:val="30"/>
        </w:rPr>
        <w:t> has given rise to many questions and debates. So much so, that no singular definition of the field is universally accepted.  </w:t>
      </w:r>
    </w:p>
    <w:p w14:paraId="270134AB" w14:textId="77777777" w:rsidR="00A17138" w:rsidRPr="00A17138" w:rsidRDefault="00A17138" w:rsidP="00A17138">
      <w:pPr>
        <w:shd w:val="clear" w:color="auto" w:fill="FFFFFF"/>
        <w:spacing w:after="360" w:line="240" w:lineRule="auto"/>
        <w:rPr>
          <w:rFonts w:ascii="Lora" w:eastAsia="Times New Roman" w:hAnsi="Lora" w:cs="Times New Roman"/>
          <w:i/>
          <w:iCs/>
          <w:color w:val="4FE2C1"/>
          <w:spacing w:val="-6"/>
          <w:sz w:val="42"/>
          <w:szCs w:val="42"/>
        </w:rPr>
      </w:pPr>
      <w:r w:rsidRPr="00A17138">
        <w:rPr>
          <w:rFonts w:ascii="Lora" w:eastAsia="Times New Roman" w:hAnsi="Lora" w:cs="Times New Roman"/>
          <w:i/>
          <w:iCs/>
          <w:color w:val="4FE2C1"/>
          <w:spacing w:val="-6"/>
          <w:sz w:val="42"/>
          <w:szCs w:val="42"/>
        </w:rPr>
        <w:t>Can machines think? – Alan Turing, 1950</w:t>
      </w:r>
    </w:p>
    <w:p w14:paraId="744E487E" w14:textId="77777777" w:rsidR="00A17138" w:rsidRPr="00A17138" w:rsidRDefault="00A17138" w:rsidP="00A17138">
      <w:pPr>
        <w:shd w:val="clear" w:color="auto" w:fill="FFFFFF"/>
        <w:spacing w:after="0" w:line="240" w:lineRule="auto"/>
        <w:rPr>
          <w:rFonts w:ascii="Lora" w:eastAsia="Times New Roman" w:hAnsi="Lora" w:cs="Times New Roman"/>
          <w:color w:val="3A3B41"/>
          <w:sz w:val="30"/>
          <w:szCs w:val="30"/>
        </w:rPr>
      </w:pPr>
      <w:r w:rsidRPr="00A17138">
        <w:rPr>
          <w:rFonts w:ascii="Lora" w:eastAsia="Times New Roman" w:hAnsi="Lora" w:cs="Times New Roman"/>
          <w:color w:val="3A3B41"/>
          <w:sz w:val="30"/>
          <w:szCs w:val="30"/>
        </w:rPr>
        <w:t>The major limitation in defining AI as simply "building machines that are intelligent" is that it doesn't actually explain </w:t>
      </w:r>
      <w:r w:rsidRPr="00A17138">
        <w:rPr>
          <w:rFonts w:ascii="Lora" w:eastAsia="Times New Roman" w:hAnsi="Lora" w:cs="Times New Roman"/>
          <w:i/>
          <w:iCs/>
          <w:color w:val="3A3B41"/>
          <w:sz w:val="30"/>
          <w:szCs w:val="30"/>
        </w:rPr>
        <w:t>what artificial intelligence is? What makes a machine intelligent? </w:t>
      </w:r>
      <w:r w:rsidRPr="00A17138">
        <w:rPr>
          <w:rFonts w:ascii="Lora" w:eastAsia="Times New Roman" w:hAnsi="Lora" w:cs="Times New Roman"/>
          <w:color w:val="3A3B41"/>
          <w:sz w:val="30"/>
          <w:szCs w:val="30"/>
        </w:rPr>
        <w:t>AI is an interdisciplinary science with multiple approaches, but advancements in </w:t>
      </w:r>
      <w:hyperlink r:id="rId6" w:tgtFrame="_blank" w:history="1">
        <w:r w:rsidRPr="00A17138">
          <w:rPr>
            <w:rFonts w:ascii="Lora" w:eastAsia="Times New Roman" w:hAnsi="Lora" w:cs="Times New Roman"/>
            <w:color w:val="3A3B41"/>
            <w:sz w:val="30"/>
            <w:szCs w:val="30"/>
            <w:u w:val="single"/>
          </w:rPr>
          <w:t>machine learning</w:t>
        </w:r>
      </w:hyperlink>
      <w:r w:rsidRPr="00A17138">
        <w:rPr>
          <w:rFonts w:ascii="Lora" w:eastAsia="Times New Roman" w:hAnsi="Lora" w:cs="Times New Roman"/>
          <w:color w:val="3A3B41"/>
          <w:sz w:val="30"/>
          <w:szCs w:val="30"/>
        </w:rPr>
        <w:t> and </w:t>
      </w:r>
      <w:hyperlink r:id="rId7" w:tgtFrame="_blank" w:history="1">
        <w:r w:rsidRPr="00A17138">
          <w:rPr>
            <w:rFonts w:ascii="Lora" w:eastAsia="Times New Roman" w:hAnsi="Lora" w:cs="Times New Roman"/>
            <w:color w:val="3A3B41"/>
            <w:sz w:val="30"/>
            <w:szCs w:val="30"/>
            <w:u w:val="single"/>
          </w:rPr>
          <w:t>deep learning</w:t>
        </w:r>
      </w:hyperlink>
      <w:r w:rsidRPr="00A17138">
        <w:rPr>
          <w:rFonts w:ascii="Lora" w:eastAsia="Times New Roman" w:hAnsi="Lora" w:cs="Times New Roman"/>
          <w:color w:val="3A3B41"/>
          <w:sz w:val="30"/>
          <w:szCs w:val="30"/>
        </w:rPr>
        <w:t> are creating a paradigm shift in virtually every sector of the tech industry. </w:t>
      </w:r>
    </w:p>
    <w:p w14:paraId="7A3FED16" w14:textId="77777777" w:rsidR="00A17138" w:rsidRPr="00A17138" w:rsidRDefault="00A17138" w:rsidP="00A17138">
      <w:pPr>
        <w:shd w:val="clear" w:color="auto" w:fill="FFFFFF"/>
        <w:spacing w:after="0" w:line="240" w:lineRule="auto"/>
        <w:rPr>
          <w:rFonts w:ascii="Lora" w:eastAsia="Times New Roman" w:hAnsi="Lora" w:cs="Times New Roman"/>
          <w:color w:val="3A3B41"/>
          <w:sz w:val="30"/>
          <w:szCs w:val="30"/>
        </w:rPr>
      </w:pPr>
      <w:r w:rsidRPr="00A17138">
        <w:rPr>
          <w:rFonts w:ascii="Lora" w:eastAsia="Times New Roman" w:hAnsi="Lora" w:cs="Times New Roman"/>
          <w:color w:val="3A3B41"/>
          <w:sz w:val="30"/>
          <w:szCs w:val="30"/>
        </w:rPr>
        <w:t>In their groundbreaking textbook </w:t>
      </w:r>
      <w:r w:rsidRPr="00A17138">
        <w:rPr>
          <w:rFonts w:ascii="Lora" w:eastAsia="Times New Roman" w:hAnsi="Lora" w:cs="Times New Roman"/>
          <w:i/>
          <w:iCs/>
          <w:color w:val="3A3B41"/>
          <w:sz w:val="30"/>
          <w:szCs w:val="30"/>
        </w:rPr>
        <w:t>Artificial Intelligence: A Modern Approach</w:t>
      </w:r>
      <w:r w:rsidRPr="00A17138">
        <w:rPr>
          <w:rFonts w:ascii="Lora" w:eastAsia="Times New Roman" w:hAnsi="Lora" w:cs="Times New Roman"/>
          <w:color w:val="3A3B41"/>
          <w:sz w:val="30"/>
          <w:szCs w:val="30"/>
        </w:rPr>
        <w:t>, authors Stuart Russell and Peter Norvig approach the question by unifying their work around the theme of intelligent agents in machines. With this in mind, AI is "the study of agents that receive percepts from the environment and perform actions." (Russel and Norvig viii)</w:t>
      </w:r>
    </w:p>
    <w:p w14:paraId="17580285" w14:textId="77777777" w:rsidR="007078EC" w:rsidRDefault="007078EC"/>
    <w:sectPr w:rsidR="00707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ora">
    <w:charset w:val="00"/>
    <w:family w:val="auto"/>
    <w:pitch w:val="variable"/>
    <w:sig w:usb0="A00002F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D6A"/>
    <w:rsid w:val="00651D6A"/>
    <w:rsid w:val="007078EC"/>
    <w:rsid w:val="00A17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3BE35F-CDCC-4F6B-A851-0D1EAC445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171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1713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1713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17138"/>
    <w:rPr>
      <w:color w:val="0000FF"/>
      <w:u w:val="single"/>
    </w:rPr>
  </w:style>
  <w:style w:type="character" w:styleId="Emphasis">
    <w:name w:val="Emphasis"/>
    <w:basedOn w:val="DefaultParagraphFont"/>
    <w:uiPriority w:val="20"/>
    <w:qFormat/>
    <w:rsid w:val="00A171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17073">
      <w:bodyDiv w:val="1"/>
      <w:marLeft w:val="0"/>
      <w:marRight w:val="0"/>
      <w:marTop w:val="0"/>
      <w:marBottom w:val="0"/>
      <w:divBdr>
        <w:top w:val="none" w:sz="0" w:space="0" w:color="auto"/>
        <w:left w:val="none" w:sz="0" w:space="0" w:color="auto"/>
        <w:bottom w:val="none" w:sz="0" w:space="0" w:color="auto"/>
        <w:right w:val="none" w:sz="0" w:space="0" w:color="auto"/>
      </w:divBdr>
      <w:divsChild>
        <w:div w:id="1413309050">
          <w:blockQuote w:val="1"/>
          <w:marLeft w:val="0"/>
          <w:marRight w:val="0"/>
          <w:marTop w:val="0"/>
          <w:marBottom w:val="0"/>
          <w:divBdr>
            <w:top w:val="none" w:sz="0" w:space="0" w:color="auto"/>
            <w:left w:val="single" w:sz="12" w:space="15" w:color="4FE2C1"/>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builtin.com/artificial-intelligence/deep-learn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uiltin.com/machine-learning" TargetMode="External"/><Relationship Id="rId5" Type="http://schemas.openxmlformats.org/officeDocument/2006/relationships/hyperlink" Target="https://builtin.com/artificial-intelligence/artificial-intelligence-future" TargetMode="External"/><Relationship Id="rId4" Type="http://schemas.openxmlformats.org/officeDocument/2006/relationships/hyperlink" Target="https://www.csee.umbc.edu/courses/471/papers/turing.pdf"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281</Words>
  <Characters>1605</Characters>
  <Application>Microsoft Office Word</Application>
  <DocSecurity>0</DocSecurity>
  <Lines>13</Lines>
  <Paragraphs>3</Paragraphs>
  <ScaleCrop>false</ScaleCrop>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Hoang</dc:creator>
  <cp:keywords/>
  <dc:description/>
  <cp:lastModifiedBy>Hoang Hoang</cp:lastModifiedBy>
  <cp:revision>2</cp:revision>
  <dcterms:created xsi:type="dcterms:W3CDTF">2022-01-10T06:33:00Z</dcterms:created>
  <dcterms:modified xsi:type="dcterms:W3CDTF">2022-01-10T06:33:00Z</dcterms:modified>
</cp:coreProperties>
</file>