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Pr="00F7119E" w:rsidRDefault="00013709">
      <w:pPr>
        <w:pStyle w:val="1"/>
        <w:widowControl/>
        <w:rPr>
          <w:sz w:val="22"/>
          <w:szCs w:val="22"/>
        </w:rPr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Pr="00F7119E" w:rsidRDefault="00013709">
      <w:pPr>
        <w:pStyle w:val="1"/>
        <w:widowControl/>
        <w:rPr>
          <w:b/>
          <w:sz w:val="22"/>
          <w:szCs w:val="22"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AC72CB" w:rsidRPr="001E381B">
        <w:rPr>
          <w:b/>
        </w:rPr>
        <w:t>и Информационной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09.03.04 Программная инженерия</w:t>
      </w:r>
    </w:p>
    <w:p w:rsidR="00013709" w:rsidRDefault="009E1D6E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Пояснительная записка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9A3A84">
        <w:t>учебно-исследовательской работе студента</w:t>
      </w:r>
      <w:r w:rsidR="00FE0EAA">
        <w:t xml:space="preserve"> </w:t>
      </w:r>
      <w:r>
        <w:t>на тему:</w:t>
      </w:r>
    </w:p>
    <w:p w:rsidR="00F7119E" w:rsidRDefault="00F7119E" w:rsidP="00F7119E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F7119E" w:rsidRDefault="00F7119E" w:rsidP="00F7119E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236"/>
        <w:gridCol w:w="573"/>
        <w:gridCol w:w="1383"/>
        <w:gridCol w:w="236"/>
        <w:gridCol w:w="1619"/>
        <w:gridCol w:w="296"/>
        <w:gridCol w:w="425"/>
        <w:gridCol w:w="88"/>
        <w:gridCol w:w="195"/>
        <w:gridCol w:w="2234"/>
      </w:tblGrid>
      <w:tr w:rsidR="00F7119E" w:rsidTr="00F7119E">
        <w:tc>
          <w:tcPr>
            <w:tcW w:w="3237" w:type="dxa"/>
            <w:gridSpan w:val="3"/>
          </w:tcPr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F7119E" w:rsidRDefault="00F7119E" w:rsidP="003F7A2C">
            <w:pPr>
              <w:widowControl/>
            </w:pPr>
          </w:p>
        </w:tc>
        <w:tc>
          <w:tcPr>
            <w:tcW w:w="3238" w:type="dxa"/>
            <w:gridSpan w:val="5"/>
          </w:tcPr>
          <w:p w:rsidR="00F7119E" w:rsidRDefault="00F7119E" w:rsidP="003F7A2C">
            <w:pPr>
              <w:widowControl/>
            </w:pP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Default="00F7119E" w:rsidP="003F7A2C">
            <w:pPr>
              <w:widowControl/>
              <w:rPr>
                <w:sz w:val="26"/>
                <w:szCs w:val="26"/>
              </w:rPr>
            </w:pPr>
          </w:p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7119E" w:rsidRPr="00E712A6" w:rsidRDefault="00F7119E" w:rsidP="003F7A2C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96" w:type="dxa"/>
          </w:tcPr>
          <w:p w:rsidR="00F7119E" w:rsidRPr="00E712A6" w:rsidRDefault="00F7119E" w:rsidP="003F7A2C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F7119E" w:rsidRPr="00E712A6" w:rsidRDefault="00F7119E" w:rsidP="003F7A2C">
            <w:pPr>
              <w:widowControl/>
              <w:jc w:val="center"/>
              <w:rPr>
                <w:szCs w:val="28"/>
              </w:rPr>
            </w:pP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F7119E" w:rsidRDefault="00F7119E" w:rsidP="003F7A2C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F7119E" w:rsidRDefault="00F7119E" w:rsidP="003F7A2C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Default="00F7119E" w:rsidP="003F7A2C">
            <w:pPr>
              <w:widowControl/>
              <w:rPr>
                <w:sz w:val="26"/>
                <w:szCs w:val="26"/>
              </w:rPr>
            </w:pPr>
          </w:p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Pr="00E712A6" w:rsidRDefault="00F7119E" w:rsidP="003F7A2C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F7119E" w:rsidRDefault="00F7119E" w:rsidP="003F7A2C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F7119E" w:rsidRDefault="00F7119E" w:rsidP="003F7A2C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Default="00F7119E" w:rsidP="003F7A2C">
            <w:pPr>
              <w:widowControl/>
              <w:rPr>
                <w:sz w:val="26"/>
                <w:szCs w:val="26"/>
              </w:rPr>
            </w:pPr>
          </w:p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F7119E" w:rsidTr="00F7119E">
        <w:tc>
          <w:tcPr>
            <w:tcW w:w="4856" w:type="dxa"/>
            <w:gridSpan w:val="5"/>
            <w:vAlign w:val="bottom"/>
          </w:tcPr>
          <w:p w:rsidR="00F7119E" w:rsidRDefault="00F7119E" w:rsidP="003F7A2C">
            <w:pPr>
              <w:widowControl/>
              <w:jc w:val="right"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Оценка руководителя</w:t>
            </w:r>
          </w:p>
        </w:tc>
        <w:tc>
          <w:tcPr>
            <w:tcW w:w="2428" w:type="dxa"/>
            <w:gridSpan w:val="4"/>
            <w:tcBorders>
              <w:bottom w:val="single" w:sz="4" w:space="0" w:color="auto"/>
            </w:tcBorders>
            <w:vAlign w:val="bottom"/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F7119E" w:rsidRPr="00DC1063" w:rsidRDefault="00F7119E" w:rsidP="005E4755">
            <w:pPr>
              <w:widowControl/>
              <w:rPr>
                <w:sz w:val="18"/>
                <w:szCs w:val="18"/>
              </w:rPr>
            </w:pPr>
          </w:p>
        </w:tc>
      </w:tr>
      <w:tr w:rsidR="00F7119E" w:rsidRPr="00C602D4" w:rsidTr="00F7119E">
        <w:tc>
          <w:tcPr>
            <w:tcW w:w="2428" w:type="dxa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F7119E" w:rsidRPr="00C602D4" w:rsidRDefault="00DF50B2" w:rsidP="003F7A2C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(0-15 баллов)</w:t>
            </w:r>
          </w:p>
        </w:tc>
        <w:tc>
          <w:tcPr>
            <w:tcW w:w="2429" w:type="dxa"/>
            <w:gridSpan w:val="2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F7119E" w:rsidRPr="00C602D4" w:rsidTr="00F7119E">
        <w:tc>
          <w:tcPr>
            <w:tcW w:w="2428" w:type="dxa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за оформление</w:t>
            </w:r>
          </w:p>
        </w:tc>
        <w:tc>
          <w:tcPr>
            <w:tcW w:w="2428" w:type="dxa"/>
            <w:gridSpan w:val="4"/>
            <w:tcBorders>
              <w:bottom w:val="single" w:sz="4" w:space="0" w:color="auto"/>
            </w:tcBorders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за структуру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F7119E" w:rsidTr="00F7119E">
        <w:tc>
          <w:tcPr>
            <w:tcW w:w="2428" w:type="dxa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tcBorders>
              <w:top w:val="single" w:sz="4" w:space="0" w:color="auto"/>
            </w:tcBorders>
            <w:vAlign w:val="bottom"/>
          </w:tcPr>
          <w:p w:rsidR="00F7119E" w:rsidRPr="005E4755" w:rsidRDefault="005E4755" w:rsidP="005E4755">
            <w:pPr>
              <w:widowControl/>
              <w:jc w:val="center"/>
              <w:rPr>
                <w:sz w:val="18"/>
                <w:szCs w:val="18"/>
              </w:rPr>
            </w:pPr>
            <w:r w:rsidRPr="005E4755">
              <w:rPr>
                <w:sz w:val="18"/>
                <w:szCs w:val="18"/>
              </w:rPr>
              <w:t>(0-</w:t>
            </w:r>
            <w:r>
              <w:rPr>
                <w:sz w:val="18"/>
                <w:szCs w:val="18"/>
              </w:rPr>
              <w:t>1</w:t>
            </w:r>
            <w:r w:rsidRPr="005E4755">
              <w:rPr>
                <w:sz w:val="18"/>
                <w:szCs w:val="18"/>
              </w:rPr>
              <w:t>0 баллов)</w:t>
            </w:r>
          </w:p>
        </w:tc>
        <w:tc>
          <w:tcPr>
            <w:tcW w:w="2428" w:type="dxa"/>
            <w:gridSpan w:val="4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F7119E" w:rsidRPr="00694597" w:rsidRDefault="005E4755" w:rsidP="005E4755">
            <w:pPr>
              <w:widowControl/>
              <w:jc w:val="center"/>
              <w:rPr>
                <w:sz w:val="26"/>
                <w:szCs w:val="26"/>
              </w:rPr>
            </w:pPr>
            <w:r w:rsidRPr="005E4755">
              <w:rPr>
                <w:sz w:val="18"/>
                <w:szCs w:val="18"/>
              </w:rPr>
              <w:t>(0-</w:t>
            </w:r>
            <w:r>
              <w:rPr>
                <w:sz w:val="18"/>
                <w:szCs w:val="18"/>
              </w:rPr>
              <w:t>1</w:t>
            </w:r>
            <w:r w:rsidRPr="005E4755">
              <w:rPr>
                <w:sz w:val="18"/>
                <w:szCs w:val="18"/>
              </w:rPr>
              <w:t>0 баллов)</w:t>
            </w:r>
          </w:p>
        </w:tc>
      </w:tr>
      <w:tr w:rsidR="00F7119E" w:rsidTr="00625AE9">
        <w:tc>
          <w:tcPr>
            <w:tcW w:w="2428" w:type="dxa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Члены комиссии</w:t>
            </w:r>
          </w:p>
        </w:tc>
        <w:tc>
          <w:tcPr>
            <w:tcW w:w="2428" w:type="dxa"/>
            <w:gridSpan w:val="4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625AE9" w:rsidRPr="00F7119E" w:rsidTr="00625AE9">
        <w:trPr>
          <w:trHeight w:val="354"/>
        </w:trPr>
        <w:tc>
          <w:tcPr>
            <w:tcW w:w="4856" w:type="dxa"/>
            <w:gridSpan w:val="5"/>
            <w:vAlign w:val="bottom"/>
          </w:tcPr>
          <w:p w:rsidR="00625AE9" w:rsidRPr="00625AE9" w:rsidRDefault="00625AE9" w:rsidP="00625AE9">
            <w:pPr>
              <w:widowControl/>
              <w:jc w:val="right"/>
              <w:rPr>
                <w:sz w:val="26"/>
                <w:szCs w:val="26"/>
              </w:rPr>
            </w:pPr>
            <w:r w:rsidRPr="00625AE9"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625AE9" w:rsidRPr="00F7119E" w:rsidTr="00625AE9">
        <w:tc>
          <w:tcPr>
            <w:tcW w:w="2428" w:type="dxa"/>
            <w:tcBorders>
              <w:bottom w:val="single" w:sz="4" w:space="0" w:color="auto"/>
            </w:tcBorders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1956" w:type="dxa"/>
            <w:gridSpan w:val="2"/>
            <w:tcBorders>
              <w:bottom w:val="single" w:sz="4" w:space="0" w:color="auto"/>
            </w:tcBorders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625AE9" w:rsidRPr="00F7119E" w:rsidTr="00625AE9">
        <w:tc>
          <w:tcPr>
            <w:tcW w:w="24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F7119E" w:rsidRPr="00F7119E" w:rsidTr="00625AE9">
        <w:tc>
          <w:tcPr>
            <w:tcW w:w="2428" w:type="dxa"/>
            <w:tcBorders>
              <w:top w:val="single" w:sz="4" w:space="0" w:color="auto"/>
            </w:tcBorders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192" w:type="dxa"/>
            <w:gridSpan w:val="3"/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</w:tcBorders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234" w:type="dxa"/>
            <w:tcBorders>
              <w:top w:val="single" w:sz="4" w:space="0" w:color="auto"/>
            </w:tcBorders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33855" w:rsidRDefault="00D33855" w:rsidP="009A3A84">
      <w:pPr>
        <w:widowControl/>
        <w:jc w:val="center"/>
        <w:rPr>
          <w:b/>
        </w:rPr>
      </w:pPr>
      <w:bookmarkStart w:id="0" w:name="_GoBack"/>
      <w:bookmarkEnd w:id="0"/>
    </w:p>
    <w:p w:rsidR="00013709" w:rsidRPr="00502B57" w:rsidRDefault="00013709" w:rsidP="009A3A84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6607F">
        <w:rPr>
          <w:b/>
          <w:lang w:val="en-US"/>
        </w:rPr>
        <w:t>6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8F3" w:rsidRDefault="00A648F3">
      <w:r>
        <w:separator/>
      </w:r>
    </w:p>
  </w:endnote>
  <w:endnote w:type="continuationSeparator" w:id="0">
    <w:p w:rsidR="00A648F3" w:rsidRDefault="00A6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8F3" w:rsidRDefault="00A648F3">
      <w:r>
        <w:separator/>
      </w:r>
    </w:p>
  </w:footnote>
  <w:footnote w:type="continuationSeparator" w:id="0">
    <w:p w:rsidR="00A648F3" w:rsidRDefault="00A64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0C48"/>
    <w:rsid w:val="001E381B"/>
    <w:rsid w:val="00223426"/>
    <w:rsid w:val="002B56D5"/>
    <w:rsid w:val="002C3483"/>
    <w:rsid w:val="002E3F8D"/>
    <w:rsid w:val="0030338C"/>
    <w:rsid w:val="00331E76"/>
    <w:rsid w:val="003324BF"/>
    <w:rsid w:val="00341436"/>
    <w:rsid w:val="003A7B93"/>
    <w:rsid w:val="003F1175"/>
    <w:rsid w:val="00417191"/>
    <w:rsid w:val="004840F6"/>
    <w:rsid w:val="004B7BC6"/>
    <w:rsid w:val="00502B57"/>
    <w:rsid w:val="0052494D"/>
    <w:rsid w:val="00532A60"/>
    <w:rsid w:val="005E4755"/>
    <w:rsid w:val="00615BCE"/>
    <w:rsid w:val="00622F72"/>
    <w:rsid w:val="00625AE9"/>
    <w:rsid w:val="006374B8"/>
    <w:rsid w:val="00735EB0"/>
    <w:rsid w:val="0075785F"/>
    <w:rsid w:val="00891730"/>
    <w:rsid w:val="008C61C0"/>
    <w:rsid w:val="0095163E"/>
    <w:rsid w:val="009A3A84"/>
    <w:rsid w:val="009E1D6E"/>
    <w:rsid w:val="009F475B"/>
    <w:rsid w:val="009F516D"/>
    <w:rsid w:val="00A34410"/>
    <w:rsid w:val="00A648F3"/>
    <w:rsid w:val="00A73DFD"/>
    <w:rsid w:val="00A9049F"/>
    <w:rsid w:val="00AA451C"/>
    <w:rsid w:val="00AB3BC3"/>
    <w:rsid w:val="00AC72CB"/>
    <w:rsid w:val="00AF3714"/>
    <w:rsid w:val="00B625DD"/>
    <w:rsid w:val="00BE56A5"/>
    <w:rsid w:val="00C94904"/>
    <w:rsid w:val="00CA5259"/>
    <w:rsid w:val="00D33855"/>
    <w:rsid w:val="00DC1063"/>
    <w:rsid w:val="00DF50B2"/>
    <w:rsid w:val="00EE191F"/>
    <w:rsid w:val="00F7119E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Microsoft</cp:lastModifiedBy>
  <cp:revision>8</cp:revision>
  <cp:lastPrinted>2000-07-16T12:50:00Z</cp:lastPrinted>
  <dcterms:created xsi:type="dcterms:W3CDTF">2016-05-30T20:02:00Z</dcterms:created>
  <dcterms:modified xsi:type="dcterms:W3CDTF">2016-10-18T15:58:00Z</dcterms:modified>
</cp:coreProperties>
</file>