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A3A6" w14:textId="77777777" w:rsidR="007E0069" w:rsidRPr="007E0069" w:rsidRDefault="007E0069" w:rsidP="007E0069">
      <w:pPr>
        <w:rPr>
          <w:rFonts w:ascii="Times New Roman" w:hAnsi="Times New Roman" w:cs="Times New Roman"/>
          <w:i w:val="0"/>
          <w:iCs/>
          <w:color w:val="auto"/>
          <w:sz w:val="24"/>
          <w:szCs w:val="24"/>
        </w:rPr>
      </w:pPr>
      <w:r w:rsidRPr="007E0069">
        <w:rPr>
          <w:rFonts w:ascii="Times New Roman" w:hAnsi="Times New Roman" w:cs="Times New Roman"/>
          <w:i w:val="0"/>
          <w:iCs/>
          <w:color w:val="auto"/>
          <w:sz w:val="24"/>
          <w:szCs w:val="24"/>
        </w:rPr>
        <w:t>A brand's identity is incredibly important as it serves as the foundation for how a company is perceived by its audience. It encompasses the visual elements, messaging, values, and personality that distinguish a brand from its competitors and shape its overall image. A strong brand identity not only helps to differentiate a company in a crowded marketplace but also plays a crucial role in building trust, fostering loyalty, and driving customer engagement.</w:t>
      </w:r>
    </w:p>
    <w:p w14:paraId="0532E2D6" w14:textId="77777777" w:rsidR="007E0069" w:rsidRPr="007E0069" w:rsidRDefault="007E0069" w:rsidP="007E0069">
      <w:pPr>
        <w:rPr>
          <w:rFonts w:ascii="Times New Roman" w:hAnsi="Times New Roman" w:cs="Times New Roman"/>
          <w:i w:val="0"/>
          <w:iCs/>
          <w:color w:val="auto"/>
          <w:sz w:val="24"/>
          <w:szCs w:val="24"/>
        </w:rPr>
      </w:pPr>
    </w:p>
    <w:p w14:paraId="0C34E2D1" w14:textId="77777777" w:rsidR="007E0069" w:rsidRPr="007E0069" w:rsidRDefault="007E0069" w:rsidP="007E0069">
      <w:pPr>
        <w:rPr>
          <w:rFonts w:ascii="Times New Roman" w:hAnsi="Times New Roman" w:cs="Times New Roman"/>
          <w:i w:val="0"/>
          <w:iCs/>
          <w:color w:val="auto"/>
          <w:sz w:val="24"/>
          <w:szCs w:val="24"/>
        </w:rPr>
      </w:pPr>
      <w:r w:rsidRPr="007E0069">
        <w:rPr>
          <w:rFonts w:ascii="Times New Roman" w:hAnsi="Times New Roman" w:cs="Times New Roman"/>
          <w:i w:val="0"/>
          <w:iCs/>
          <w:color w:val="auto"/>
          <w:sz w:val="24"/>
          <w:szCs w:val="24"/>
        </w:rPr>
        <w:t>Firstly, brand identity provides consistency and coherence across all brand touchpoints. From the logo and color palette to the tone of voice and messaging, a cohesive brand identity ensures that every interaction with the brand reinforces its core values and personality. Consistency breeds familiarity, making it easier for consumers to recognize and remember the brand over time. This consistency is particularly important in today's omnichannel environment, where consumers interact with brands across multiple platforms and channels.</w:t>
      </w:r>
    </w:p>
    <w:p w14:paraId="63EE32CE" w14:textId="77777777" w:rsidR="007E0069" w:rsidRPr="007E0069" w:rsidRDefault="007E0069" w:rsidP="007E0069">
      <w:pPr>
        <w:rPr>
          <w:rFonts w:ascii="Times New Roman" w:hAnsi="Times New Roman" w:cs="Times New Roman"/>
          <w:i w:val="0"/>
          <w:iCs/>
          <w:color w:val="auto"/>
          <w:sz w:val="24"/>
          <w:szCs w:val="24"/>
        </w:rPr>
      </w:pPr>
    </w:p>
    <w:p w14:paraId="44200298" w14:textId="77777777" w:rsidR="007E0069" w:rsidRPr="007E0069" w:rsidRDefault="007E0069" w:rsidP="007E0069">
      <w:pPr>
        <w:rPr>
          <w:rFonts w:ascii="Times New Roman" w:hAnsi="Times New Roman" w:cs="Times New Roman"/>
          <w:i w:val="0"/>
          <w:iCs/>
          <w:color w:val="auto"/>
          <w:sz w:val="24"/>
          <w:szCs w:val="24"/>
        </w:rPr>
      </w:pPr>
      <w:r w:rsidRPr="007E0069">
        <w:rPr>
          <w:rFonts w:ascii="Times New Roman" w:hAnsi="Times New Roman" w:cs="Times New Roman"/>
          <w:i w:val="0"/>
          <w:iCs/>
          <w:color w:val="auto"/>
          <w:sz w:val="24"/>
          <w:szCs w:val="24"/>
        </w:rPr>
        <w:t>Additionally, a well-defined brand identity helps to establish emotional connections with consumers. By communicating a clear set of values, beliefs, and aspirations, brands can resonate with their target audience on a deeper level, tapping into their emotions and sense of identity. Brands that successfully evoke positive emotions such as trust, joy, or inspiration are more likely to forge lasting relationships with their customers, driving loyalty and advocacy.</w:t>
      </w:r>
    </w:p>
    <w:p w14:paraId="1B10616E" w14:textId="77777777" w:rsidR="007E0069" w:rsidRPr="007E0069" w:rsidRDefault="007E0069" w:rsidP="007E0069">
      <w:pPr>
        <w:rPr>
          <w:rFonts w:ascii="Times New Roman" w:hAnsi="Times New Roman" w:cs="Times New Roman"/>
          <w:i w:val="0"/>
          <w:iCs/>
          <w:color w:val="auto"/>
          <w:sz w:val="24"/>
          <w:szCs w:val="24"/>
        </w:rPr>
      </w:pPr>
    </w:p>
    <w:p w14:paraId="5E767520" w14:textId="77777777" w:rsidR="007E0069" w:rsidRPr="007E0069" w:rsidRDefault="007E0069" w:rsidP="007E0069">
      <w:pPr>
        <w:rPr>
          <w:rFonts w:ascii="Times New Roman" w:hAnsi="Times New Roman" w:cs="Times New Roman"/>
          <w:i w:val="0"/>
          <w:iCs/>
          <w:color w:val="auto"/>
          <w:sz w:val="24"/>
          <w:szCs w:val="24"/>
        </w:rPr>
      </w:pPr>
      <w:r w:rsidRPr="007E0069">
        <w:rPr>
          <w:rFonts w:ascii="Times New Roman" w:hAnsi="Times New Roman" w:cs="Times New Roman"/>
          <w:i w:val="0"/>
          <w:iCs/>
          <w:color w:val="auto"/>
          <w:sz w:val="24"/>
          <w:szCs w:val="24"/>
        </w:rPr>
        <w:t>Moreover, a strong brand identity can also provide a competitive advantage in the marketplace. A distinctive and memorable brand identity sets a company apart from its competitors, helping to attract and retain customers in a crowded landscape. Furthermore, a strong brand identity can command premium pricing and insulate the brand from price competition, as consumers are often willing to pay more for products or services associated with a trusted and reputable brand.</w:t>
      </w:r>
    </w:p>
    <w:p w14:paraId="0178475D" w14:textId="77777777" w:rsidR="007E0069" w:rsidRPr="007E0069" w:rsidRDefault="007E0069" w:rsidP="007E0069">
      <w:pPr>
        <w:rPr>
          <w:rFonts w:ascii="Times New Roman" w:hAnsi="Times New Roman" w:cs="Times New Roman"/>
          <w:i w:val="0"/>
          <w:iCs/>
          <w:color w:val="auto"/>
          <w:sz w:val="24"/>
          <w:szCs w:val="24"/>
        </w:rPr>
      </w:pPr>
    </w:p>
    <w:p w14:paraId="02812F2C" w14:textId="7E565C20" w:rsidR="0061307E" w:rsidRPr="007D0659" w:rsidRDefault="007E0069" w:rsidP="007E0069">
      <w:pPr>
        <w:rPr>
          <w:rFonts w:ascii="Times New Roman" w:hAnsi="Times New Roman" w:cs="Times New Roman"/>
          <w:i w:val="0"/>
          <w:iCs/>
          <w:color w:val="auto"/>
          <w:sz w:val="24"/>
          <w:szCs w:val="24"/>
        </w:rPr>
      </w:pPr>
      <w:r w:rsidRPr="007E0069">
        <w:rPr>
          <w:rFonts w:ascii="Times New Roman" w:hAnsi="Times New Roman" w:cs="Times New Roman"/>
          <w:i w:val="0"/>
          <w:iCs/>
          <w:color w:val="auto"/>
          <w:sz w:val="24"/>
          <w:szCs w:val="24"/>
        </w:rPr>
        <w:t>In conclusion, a brand's identity is not only important but essential for its success in today's highly competitive business environment. It serves as the cornerstone of brand perception, providing consistency, emotional resonance, and competitive differentiation. By investing in developing and nurturing a strong brand identity, companies can effectively engage their audience, build trust and loyalty, and ultimately drive long-term growth and profitability.</w:t>
      </w:r>
    </w:p>
    <w:sectPr w:rsidR="0061307E" w:rsidRPr="007D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0223EF"/>
    <w:rsid w:val="001244F1"/>
    <w:rsid w:val="00204BA1"/>
    <w:rsid w:val="004F2AB6"/>
    <w:rsid w:val="0061307E"/>
    <w:rsid w:val="00704C1F"/>
    <w:rsid w:val="00717EE7"/>
    <w:rsid w:val="007B621E"/>
    <w:rsid w:val="007D0659"/>
    <w:rsid w:val="007E0069"/>
    <w:rsid w:val="00886F25"/>
    <w:rsid w:val="008E537D"/>
    <w:rsid w:val="00902B2E"/>
    <w:rsid w:val="00910618"/>
    <w:rsid w:val="00960DBE"/>
    <w:rsid w:val="009D3BEA"/>
    <w:rsid w:val="00A14F57"/>
    <w:rsid w:val="00C4606F"/>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2024-04-25T09:11:00Z</dcterms:created>
  <dcterms:modified xsi:type="dcterms:W3CDTF">2024-04-25T09:11:00Z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