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30AF" w14:textId="77777777" w:rsidR="00682172" w:rsidRPr="00682172" w:rsidRDefault="00682172" w:rsidP="00682172">
      <w:pPr>
        <w:rPr>
          <w:rFonts w:ascii="Times New Roman" w:hAnsi="Times New Roman" w:cs="Times New Roman"/>
          <w:i w:val="0"/>
          <w:iCs/>
          <w:color w:val="auto"/>
          <w:sz w:val="24"/>
          <w:szCs w:val="24"/>
        </w:rPr>
      </w:pPr>
      <w:r w:rsidRPr="00682172">
        <w:rPr>
          <w:rFonts w:ascii="Times New Roman" w:hAnsi="Times New Roman" w:cs="Times New Roman"/>
          <w:i w:val="0"/>
          <w:iCs/>
          <w:color w:val="auto"/>
          <w:sz w:val="24"/>
          <w:szCs w:val="24"/>
        </w:rPr>
        <w:t>Effective communication and collaboration among stakeholders are vital components of successful event planning and execution. Firstly, establishing clear channels of communication ensures that everyone involved in the event, including organizers, vendors, sponsors, staff, volunteers, and attendees, stays informed and aligned with the event's goals and objectives. This involves regular updates, briefings, and meetings to share important information, discuss progress, address challenges, and make decisions collaboratively. Transparent communication fosters trust, promotes accountability, and minimizes misunderstandings, enabling smoother coordination and execution of tasks and activities.</w:t>
      </w:r>
    </w:p>
    <w:p w14:paraId="03165D6E" w14:textId="77777777" w:rsidR="00682172" w:rsidRPr="00682172" w:rsidRDefault="00682172" w:rsidP="00682172">
      <w:pPr>
        <w:rPr>
          <w:rFonts w:ascii="Times New Roman" w:hAnsi="Times New Roman" w:cs="Times New Roman"/>
          <w:i w:val="0"/>
          <w:iCs/>
          <w:color w:val="auto"/>
          <w:sz w:val="24"/>
          <w:szCs w:val="24"/>
        </w:rPr>
      </w:pPr>
    </w:p>
    <w:p w14:paraId="0C0AECC0" w14:textId="77777777" w:rsidR="00682172" w:rsidRPr="00682172" w:rsidRDefault="00682172" w:rsidP="00682172">
      <w:pPr>
        <w:rPr>
          <w:rFonts w:ascii="Times New Roman" w:hAnsi="Times New Roman" w:cs="Times New Roman"/>
          <w:i w:val="0"/>
          <w:iCs/>
          <w:color w:val="auto"/>
          <w:sz w:val="24"/>
          <w:szCs w:val="24"/>
        </w:rPr>
      </w:pPr>
      <w:r w:rsidRPr="00682172">
        <w:rPr>
          <w:rFonts w:ascii="Times New Roman" w:hAnsi="Times New Roman" w:cs="Times New Roman"/>
          <w:i w:val="0"/>
          <w:iCs/>
          <w:color w:val="auto"/>
          <w:sz w:val="24"/>
          <w:szCs w:val="24"/>
        </w:rPr>
        <w:t>Moreover, fostering a culture of collaboration encourages active participation and engagement from all stakeholders, harnessing their collective expertise, creativity, and resources to enhance the event's success. By involving stakeholders in the planning process, soliciting their input, and empowering them to contribute ideas and solutions, event organizers can tap into a diverse range of perspectives and insights that enrich the event experience and drive innovation. Collaborative decision-making builds a sense of ownership and commitment among stakeholders, motivating them to work together towards common goals and overcome challenges effectively.</w:t>
      </w:r>
    </w:p>
    <w:p w14:paraId="1A29468A" w14:textId="77777777" w:rsidR="00682172" w:rsidRPr="00682172" w:rsidRDefault="00682172" w:rsidP="00682172">
      <w:pPr>
        <w:rPr>
          <w:rFonts w:ascii="Times New Roman" w:hAnsi="Times New Roman" w:cs="Times New Roman"/>
          <w:i w:val="0"/>
          <w:iCs/>
          <w:color w:val="auto"/>
          <w:sz w:val="24"/>
          <w:szCs w:val="24"/>
        </w:rPr>
      </w:pPr>
    </w:p>
    <w:p w14:paraId="65A8EC40" w14:textId="3C83DCDD" w:rsidR="00910618" w:rsidRPr="00682172" w:rsidRDefault="00682172" w:rsidP="00682172">
      <w:pPr>
        <w:rPr>
          <w:rFonts w:ascii="Times New Roman" w:hAnsi="Times New Roman" w:cs="Times New Roman"/>
          <w:i w:val="0"/>
          <w:iCs/>
          <w:color w:val="auto"/>
          <w:sz w:val="24"/>
          <w:szCs w:val="24"/>
        </w:rPr>
      </w:pPr>
      <w:r w:rsidRPr="00682172">
        <w:rPr>
          <w:rFonts w:ascii="Times New Roman" w:hAnsi="Times New Roman" w:cs="Times New Roman"/>
          <w:i w:val="0"/>
          <w:iCs/>
          <w:color w:val="auto"/>
          <w:sz w:val="24"/>
          <w:szCs w:val="24"/>
        </w:rPr>
        <w:t>Furthermore, leveraging technology and tools can facilitate communication and collaboration among stakeholders, particularly in large-scale or complex events. Online collaboration platforms, project management software, communication apps, and virtual meeting tools enable real-time communication, document sharing, task assignment, and progress tracking, regardless of geographical location or time zones. These tools streamline coordination, enhance transparency, and improve efficiency, allowing stakeholders to stay connected and productive throughout the event lifecycle. By embracing technology-enabled collaboration, event organizers can optimize workflows, mitigate risks, and deliver exceptional experiences for all involved.</w:t>
      </w:r>
    </w:p>
    <w:sectPr w:rsidR="00910618" w:rsidRPr="0068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72"/>
    <w:rsid w:val="00682172"/>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0AC2"/>
  <w15:chartTrackingRefBased/>
  <w15:docId w15:val="{C7BA548D-C9B1-4E0E-9CB6-C4146424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1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1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1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17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6821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17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68217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68217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682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1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1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17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6821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172"/>
    <w:rPr>
      <w:rFonts w:eastAsiaTheme="majorEastAsia" w:cstheme="majorBidi"/>
      <w:i w:val="0"/>
      <w:iCs/>
    </w:rPr>
  </w:style>
  <w:style w:type="character" w:customStyle="1" w:styleId="Heading7Char">
    <w:name w:val="Heading 7 Char"/>
    <w:basedOn w:val="DefaultParagraphFont"/>
    <w:link w:val="Heading7"/>
    <w:uiPriority w:val="9"/>
    <w:semiHidden/>
    <w:rsid w:val="00682172"/>
    <w:rPr>
      <w:rFonts w:eastAsiaTheme="majorEastAsia" w:cstheme="majorBidi"/>
    </w:rPr>
  </w:style>
  <w:style w:type="character" w:customStyle="1" w:styleId="Heading8Char">
    <w:name w:val="Heading 8 Char"/>
    <w:basedOn w:val="DefaultParagraphFont"/>
    <w:link w:val="Heading8"/>
    <w:uiPriority w:val="9"/>
    <w:semiHidden/>
    <w:rsid w:val="0068217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682172"/>
    <w:rPr>
      <w:rFonts w:eastAsiaTheme="majorEastAsia" w:cstheme="majorBidi"/>
      <w:color w:val="272727" w:themeColor="text1" w:themeTint="D8"/>
    </w:rPr>
  </w:style>
  <w:style w:type="paragraph" w:styleId="Title">
    <w:name w:val="Title"/>
    <w:basedOn w:val="Normal"/>
    <w:next w:val="Normal"/>
    <w:link w:val="TitleChar"/>
    <w:uiPriority w:val="10"/>
    <w:qFormat/>
    <w:rsid w:val="0068217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8217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68217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682172"/>
    <w:rPr>
      <w:rFonts w:eastAsiaTheme="majorEastAsia" w:cstheme="majorBidi"/>
      <w:spacing w:val="15"/>
      <w:sz w:val="28"/>
      <w:szCs w:val="28"/>
    </w:rPr>
  </w:style>
  <w:style w:type="paragraph" w:styleId="Quote">
    <w:name w:val="Quote"/>
    <w:basedOn w:val="Normal"/>
    <w:next w:val="Normal"/>
    <w:link w:val="QuoteChar"/>
    <w:uiPriority w:val="29"/>
    <w:qFormat/>
    <w:rsid w:val="0068217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682172"/>
    <w:rPr>
      <w:i w:val="0"/>
      <w:iCs/>
      <w:color w:val="404040" w:themeColor="text1" w:themeTint="BF"/>
    </w:rPr>
  </w:style>
  <w:style w:type="paragraph" w:styleId="ListParagraph">
    <w:name w:val="List Paragraph"/>
    <w:basedOn w:val="Normal"/>
    <w:uiPriority w:val="34"/>
    <w:qFormat/>
    <w:rsid w:val="00682172"/>
    <w:pPr>
      <w:ind w:left="720"/>
      <w:contextualSpacing/>
    </w:pPr>
  </w:style>
  <w:style w:type="character" w:styleId="IntenseEmphasis">
    <w:name w:val="Intense Emphasis"/>
    <w:basedOn w:val="DefaultParagraphFont"/>
    <w:uiPriority w:val="21"/>
    <w:qFormat/>
    <w:rsid w:val="00682172"/>
    <w:rPr>
      <w:i w:val="0"/>
      <w:iCs/>
      <w:color w:val="2F5496" w:themeColor="accent1" w:themeShade="BF"/>
    </w:rPr>
  </w:style>
  <w:style w:type="paragraph" w:styleId="IntenseQuote">
    <w:name w:val="Intense Quote"/>
    <w:basedOn w:val="Normal"/>
    <w:next w:val="Normal"/>
    <w:link w:val="IntenseQuoteChar"/>
    <w:uiPriority w:val="30"/>
    <w:qFormat/>
    <w:rsid w:val="0068217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682172"/>
    <w:rPr>
      <w:i w:val="0"/>
      <w:iCs/>
      <w:color w:val="2F5496" w:themeColor="accent1" w:themeShade="BF"/>
    </w:rPr>
  </w:style>
  <w:style w:type="character" w:styleId="IntenseReference">
    <w:name w:val="Intense Reference"/>
    <w:basedOn w:val="DefaultParagraphFont"/>
    <w:uiPriority w:val="32"/>
    <w:qFormat/>
    <w:rsid w:val="0068217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2024-04-24T08:04:00Z</dcterms:created>
  <dcterms:modified xsi:type="dcterms:W3CDTF">2024-04-24T08:05:00Z</dcterms:modified>
</cp:coreProperties>
</file>