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06615" w14:textId="77777777" w:rsidR="003A209E" w:rsidRPr="003A209E" w:rsidRDefault="003A209E" w:rsidP="003A209E">
      <w:pPr>
        <w:rPr>
          <w:rFonts w:ascii="Times New Roman" w:hAnsi="Times New Roman" w:cs="Times New Roman"/>
          <w:i w:val="0"/>
          <w:iCs/>
          <w:color w:val="auto"/>
          <w:sz w:val="24"/>
          <w:szCs w:val="24"/>
        </w:rPr>
      </w:pPr>
      <w:r w:rsidRPr="003A209E">
        <w:rPr>
          <w:rFonts w:ascii="Times New Roman" w:hAnsi="Times New Roman" w:cs="Times New Roman"/>
          <w:i w:val="0"/>
          <w:iCs/>
          <w:color w:val="auto"/>
          <w:sz w:val="24"/>
          <w:szCs w:val="24"/>
        </w:rPr>
        <w:t>Event studies are a valuable tool for analyzing the impact and outcomes of events, ranging from conferences and trade shows to festivals and product launches. These studies involve rigorous research methodologies to assess various aspects of the event, such as attendee satisfaction, economic impact, media coverage, and return on investment. By conducting systematic data collection and analysis, event studies provide valuable insights into the effectiveness of the event in achieving its objectives and generating value for stakeholders.</w:t>
      </w:r>
    </w:p>
    <w:p w14:paraId="15691C62" w14:textId="77777777" w:rsidR="003A209E" w:rsidRPr="003A209E" w:rsidRDefault="003A209E" w:rsidP="003A209E">
      <w:pPr>
        <w:rPr>
          <w:rFonts w:ascii="Times New Roman" w:hAnsi="Times New Roman" w:cs="Times New Roman"/>
          <w:i w:val="0"/>
          <w:iCs/>
          <w:color w:val="auto"/>
          <w:sz w:val="24"/>
          <w:szCs w:val="24"/>
        </w:rPr>
      </w:pPr>
    </w:p>
    <w:p w14:paraId="7C728C87" w14:textId="77777777" w:rsidR="003A209E" w:rsidRPr="003A209E" w:rsidRDefault="003A209E" w:rsidP="003A209E">
      <w:pPr>
        <w:rPr>
          <w:rFonts w:ascii="Times New Roman" w:hAnsi="Times New Roman" w:cs="Times New Roman"/>
          <w:i w:val="0"/>
          <w:iCs/>
          <w:color w:val="auto"/>
          <w:sz w:val="24"/>
          <w:szCs w:val="24"/>
        </w:rPr>
      </w:pPr>
      <w:r w:rsidRPr="003A209E">
        <w:rPr>
          <w:rFonts w:ascii="Times New Roman" w:hAnsi="Times New Roman" w:cs="Times New Roman"/>
          <w:i w:val="0"/>
          <w:iCs/>
          <w:color w:val="auto"/>
          <w:sz w:val="24"/>
          <w:szCs w:val="24"/>
        </w:rPr>
        <w:t>One key focus of event studies is evaluating attendee satisfaction and experience. Surveys, interviews, and feedback forms are commonly used to gather insights from attendees about their perceptions, preferences, and overall satisfaction with the event. This feedback helps identify strengths and weaknesses, allowing organizers to make informed decisions for future events. Understanding what aspects of the event resonated most with attendees and where improvements can be made is crucial for enhancing the overall attendee experience and ensuring continued success.</w:t>
      </w:r>
    </w:p>
    <w:p w14:paraId="51860855" w14:textId="77777777" w:rsidR="003A209E" w:rsidRPr="003A209E" w:rsidRDefault="003A209E" w:rsidP="003A209E">
      <w:pPr>
        <w:rPr>
          <w:rFonts w:ascii="Times New Roman" w:hAnsi="Times New Roman" w:cs="Times New Roman"/>
          <w:i w:val="0"/>
          <w:iCs/>
          <w:color w:val="auto"/>
          <w:sz w:val="24"/>
          <w:szCs w:val="24"/>
        </w:rPr>
      </w:pPr>
    </w:p>
    <w:p w14:paraId="059BF38E" w14:textId="1DFA974C" w:rsidR="00910618" w:rsidRPr="003A209E" w:rsidRDefault="003A209E" w:rsidP="003A209E">
      <w:pPr>
        <w:rPr>
          <w:rFonts w:ascii="Times New Roman" w:hAnsi="Times New Roman" w:cs="Times New Roman"/>
          <w:i w:val="0"/>
          <w:iCs/>
          <w:color w:val="auto"/>
          <w:sz w:val="24"/>
          <w:szCs w:val="24"/>
        </w:rPr>
      </w:pPr>
      <w:r w:rsidRPr="003A209E">
        <w:rPr>
          <w:rFonts w:ascii="Times New Roman" w:hAnsi="Times New Roman" w:cs="Times New Roman"/>
          <w:i w:val="0"/>
          <w:iCs/>
          <w:color w:val="auto"/>
          <w:sz w:val="24"/>
          <w:szCs w:val="24"/>
        </w:rPr>
        <w:t>Another important aspect of event studies is assessing the economic impact of the event on the host community and stakeholders. This involves measuring direct spending by attendees, as well as indirect and induced effects on local businesses, employment, and tax revenues. Economic impact studies help quantify the tangible benefits of hosting the event, such as increased tourism, business opportunities, and brand visibility. By demonstrating the economic value generated by the event, organizers can garner support from sponsors, government agencies, and other stakeholders, and justify future investments in similar events.</w:t>
      </w:r>
    </w:p>
    <w:sectPr w:rsidR="00910618" w:rsidRPr="003A2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09E"/>
    <w:rsid w:val="003A209E"/>
    <w:rsid w:val="008E537D"/>
    <w:rsid w:val="00910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527A4"/>
  <w15:chartTrackingRefBased/>
  <w15:docId w15:val="{52CFFA7E-860A-4FC8-A584-797CE5E1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0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20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20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209E"/>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3A20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209E"/>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3A209E"/>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3A209E"/>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3A2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0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20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20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209E"/>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3A20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209E"/>
    <w:rPr>
      <w:rFonts w:eastAsiaTheme="majorEastAsia" w:cstheme="majorBidi"/>
      <w:i w:val="0"/>
      <w:iCs/>
    </w:rPr>
  </w:style>
  <w:style w:type="character" w:customStyle="1" w:styleId="Heading7Char">
    <w:name w:val="Heading 7 Char"/>
    <w:basedOn w:val="DefaultParagraphFont"/>
    <w:link w:val="Heading7"/>
    <w:uiPriority w:val="9"/>
    <w:semiHidden/>
    <w:rsid w:val="003A209E"/>
    <w:rPr>
      <w:rFonts w:eastAsiaTheme="majorEastAsia" w:cstheme="majorBidi"/>
    </w:rPr>
  </w:style>
  <w:style w:type="character" w:customStyle="1" w:styleId="Heading8Char">
    <w:name w:val="Heading 8 Char"/>
    <w:basedOn w:val="DefaultParagraphFont"/>
    <w:link w:val="Heading8"/>
    <w:uiPriority w:val="9"/>
    <w:semiHidden/>
    <w:rsid w:val="003A209E"/>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3A209E"/>
    <w:rPr>
      <w:rFonts w:eastAsiaTheme="majorEastAsia" w:cstheme="majorBidi"/>
      <w:color w:val="272727" w:themeColor="text1" w:themeTint="D8"/>
    </w:rPr>
  </w:style>
  <w:style w:type="paragraph" w:styleId="Title">
    <w:name w:val="Title"/>
    <w:basedOn w:val="Normal"/>
    <w:next w:val="Normal"/>
    <w:link w:val="TitleChar"/>
    <w:uiPriority w:val="10"/>
    <w:qFormat/>
    <w:rsid w:val="003A209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A209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3A209E"/>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3A209E"/>
    <w:rPr>
      <w:rFonts w:eastAsiaTheme="majorEastAsia" w:cstheme="majorBidi"/>
      <w:spacing w:val="15"/>
      <w:sz w:val="28"/>
      <w:szCs w:val="28"/>
    </w:rPr>
  </w:style>
  <w:style w:type="paragraph" w:styleId="Quote">
    <w:name w:val="Quote"/>
    <w:basedOn w:val="Normal"/>
    <w:next w:val="Normal"/>
    <w:link w:val="QuoteChar"/>
    <w:uiPriority w:val="29"/>
    <w:qFormat/>
    <w:rsid w:val="003A209E"/>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3A209E"/>
    <w:rPr>
      <w:i w:val="0"/>
      <w:iCs/>
      <w:color w:val="404040" w:themeColor="text1" w:themeTint="BF"/>
    </w:rPr>
  </w:style>
  <w:style w:type="paragraph" w:styleId="ListParagraph">
    <w:name w:val="List Paragraph"/>
    <w:basedOn w:val="Normal"/>
    <w:uiPriority w:val="34"/>
    <w:qFormat/>
    <w:rsid w:val="003A209E"/>
    <w:pPr>
      <w:ind w:left="720"/>
      <w:contextualSpacing/>
    </w:pPr>
  </w:style>
  <w:style w:type="character" w:styleId="IntenseEmphasis">
    <w:name w:val="Intense Emphasis"/>
    <w:basedOn w:val="DefaultParagraphFont"/>
    <w:uiPriority w:val="21"/>
    <w:qFormat/>
    <w:rsid w:val="003A209E"/>
    <w:rPr>
      <w:i w:val="0"/>
      <w:iCs/>
      <w:color w:val="2F5496" w:themeColor="accent1" w:themeShade="BF"/>
    </w:rPr>
  </w:style>
  <w:style w:type="paragraph" w:styleId="IntenseQuote">
    <w:name w:val="Intense Quote"/>
    <w:basedOn w:val="Normal"/>
    <w:next w:val="Normal"/>
    <w:link w:val="IntenseQuoteChar"/>
    <w:uiPriority w:val="30"/>
    <w:qFormat/>
    <w:rsid w:val="003A209E"/>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3A209E"/>
    <w:rPr>
      <w:i w:val="0"/>
      <w:iCs/>
      <w:color w:val="2F5496" w:themeColor="accent1" w:themeShade="BF"/>
    </w:rPr>
  </w:style>
  <w:style w:type="character" w:styleId="IntenseReference">
    <w:name w:val="Intense Reference"/>
    <w:basedOn w:val="DefaultParagraphFont"/>
    <w:uiPriority w:val="32"/>
    <w:qFormat/>
    <w:rsid w:val="003A209E"/>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1</cp:revision>
  <dcterms:created xsi:type="dcterms:W3CDTF">2024-04-24T08:00:00Z</dcterms:created>
  <dcterms:modified xsi:type="dcterms:W3CDTF">2024-04-24T08:00:00Z</dcterms:modified>
</cp:coreProperties>
</file>