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FC9F8" w14:textId="77777777" w:rsidR="00584576" w:rsidRPr="00584576" w:rsidRDefault="00584576" w:rsidP="00584576">
      <w:pPr>
        <w:rPr>
          <w:rFonts w:ascii="Times New Roman" w:hAnsi="Times New Roman" w:cs="Times New Roman"/>
          <w:i w:val="0"/>
          <w:iCs/>
          <w:color w:val="auto"/>
          <w:sz w:val="24"/>
          <w:szCs w:val="24"/>
        </w:rPr>
      </w:pPr>
      <w:r w:rsidRPr="00584576">
        <w:rPr>
          <w:rFonts w:ascii="Times New Roman" w:hAnsi="Times New Roman" w:cs="Times New Roman"/>
          <w:i w:val="0"/>
          <w:iCs/>
          <w:color w:val="auto"/>
          <w:sz w:val="24"/>
          <w:szCs w:val="24"/>
        </w:rPr>
        <w:t>Interacting with the audience at an event is crucial for creating engaging and memorable experiences that leave a lasting impression. Firstly, fostering two-way communication channels is essential. This involves creating opportunities for attendees to actively participate and contribute to the event, rather than simply being passive observers. Incorporating interactive elements such as Q&amp;A sessions, panel discussions, live polls, and audience feedback tools encourages engagement and dialogue between speakers, presenters, and attendees. By inviting questions, opinions, and perspectives from the audience, event organizers can spark meaningful conversations, address concerns, and tailor content to better meet the needs and interests of attendees.</w:t>
      </w:r>
    </w:p>
    <w:p w14:paraId="222428A1" w14:textId="77777777" w:rsidR="00584576" w:rsidRPr="00584576" w:rsidRDefault="00584576" w:rsidP="00584576">
      <w:pPr>
        <w:rPr>
          <w:rFonts w:ascii="Times New Roman" w:hAnsi="Times New Roman" w:cs="Times New Roman"/>
          <w:i w:val="0"/>
          <w:iCs/>
          <w:color w:val="auto"/>
          <w:sz w:val="24"/>
          <w:szCs w:val="24"/>
        </w:rPr>
      </w:pPr>
    </w:p>
    <w:p w14:paraId="603773F0" w14:textId="77777777" w:rsidR="00584576" w:rsidRPr="00584576" w:rsidRDefault="00584576" w:rsidP="00584576">
      <w:pPr>
        <w:rPr>
          <w:rFonts w:ascii="Times New Roman" w:hAnsi="Times New Roman" w:cs="Times New Roman"/>
          <w:i w:val="0"/>
          <w:iCs/>
          <w:color w:val="auto"/>
          <w:sz w:val="24"/>
          <w:szCs w:val="24"/>
        </w:rPr>
      </w:pPr>
      <w:r w:rsidRPr="00584576">
        <w:rPr>
          <w:rFonts w:ascii="Times New Roman" w:hAnsi="Times New Roman" w:cs="Times New Roman"/>
          <w:i w:val="0"/>
          <w:iCs/>
          <w:color w:val="auto"/>
          <w:sz w:val="24"/>
          <w:szCs w:val="24"/>
        </w:rPr>
        <w:t>Secondly, leveraging technology can enhance audience interaction and participation. Mobile apps, event platforms, and social media channels offer platforms for attendees to connect, share insights, and engage with event content in real-time. Features such as live streaming, interactive event maps, gamification, and virtual networking enable attendees to access event information, connect with peers, and participate in activities from anywhere, enhancing accessibility and inclusivity. Additionally, integrating audience response systems and interactive presentations allows speakers to gauge audience understanding and sentiment, adapt their content accordingly, and foster greater engagement and interaction throughout the event.</w:t>
      </w:r>
    </w:p>
    <w:p w14:paraId="4A67BB05" w14:textId="77777777" w:rsidR="00584576" w:rsidRPr="00584576" w:rsidRDefault="00584576" w:rsidP="00584576">
      <w:pPr>
        <w:rPr>
          <w:rFonts w:ascii="Times New Roman" w:hAnsi="Times New Roman" w:cs="Times New Roman"/>
          <w:i w:val="0"/>
          <w:iCs/>
          <w:color w:val="auto"/>
          <w:sz w:val="24"/>
          <w:szCs w:val="24"/>
        </w:rPr>
      </w:pPr>
    </w:p>
    <w:p w14:paraId="7C46AD47" w14:textId="087E79D3" w:rsidR="00910618" w:rsidRPr="00584576" w:rsidRDefault="00584576" w:rsidP="00584576">
      <w:pPr>
        <w:rPr>
          <w:rFonts w:ascii="Times New Roman" w:hAnsi="Times New Roman" w:cs="Times New Roman"/>
          <w:i w:val="0"/>
          <w:iCs/>
          <w:color w:val="auto"/>
          <w:sz w:val="24"/>
          <w:szCs w:val="24"/>
        </w:rPr>
      </w:pPr>
      <w:r w:rsidRPr="00584576">
        <w:rPr>
          <w:rFonts w:ascii="Times New Roman" w:hAnsi="Times New Roman" w:cs="Times New Roman"/>
          <w:i w:val="0"/>
          <w:iCs/>
          <w:color w:val="auto"/>
          <w:sz w:val="24"/>
          <w:szCs w:val="24"/>
        </w:rPr>
        <w:t>Lastly, creating experiential and immersive environments encourages active engagement and emotional connections with attendees. Incorporating interactive exhibits, demonstrations, workshops, and hands-on activities provides opportunities for attendees to explore, learn, and experience content in a more tactile and sensory manner. Immersive experiences such as virtual reality (VR) simulations, augmented reality (AR) overlays, and interactive installations stimulate curiosity and imagination, leaving a lasting impression on attendees and reinforcing key messages and themes of the event. By designing experiences that inspire curiosity, creativity, and participation, event organizers can cultivate deeper engagement and forge meaningful connections with their audience, driving loyalty and advocacy for future events.</w:t>
      </w:r>
    </w:p>
    <w:sectPr w:rsidR="00910618" w:rsidRPr="005845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576"/>
    <w:rsid w:val="00584576"/>
    <w:rsid w:val="008E537D"/>
    <w:rsid w:val="009106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3C613"/>
  <w15:chartTrackingRefBased/>
  <w15:docId w15:val="{99220675-B620-41C5-9C70-91CB46A00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bCs/>
        <w:i/>
        <w:color w:val="595959" w:themeColor="text1" w:themeTint="A6"/>
        <w:spacing w:val="6"/>
        <w:lang w:val="en-US" w:eastAsia="ja-JP"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45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845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845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84576"/>
    <w:pPr>
      <w:keepNext/>
      <w:keepLines/>
      <w:spacing w:before="80" w:after="40"/>
      <w:outlineLvl w:val="3"/>
    </w:pPr>
    <w:rPr>
      <w:rFonts w:eastAsiaTheme="majorEastAsia" w:cstheme="majorBidi"/>
      <w:i w:val="0"/>
      <w:iCs/>
      <w:color w:val="2F5496" w:themeColor="accent1" w:themeShade="BF"/>
    </w:rPr>
  </w:style>
  <w:style w:type="paragraph" w:styleId="Heading5">
    <w:name w:val="heading 5"/>
    <w:basedOn w:val="Normal"/>
    <w:next w:val="Normal"/>
    <w:link w:val="Heading5Char"/>
    <w:uiPriority w:val="9"/>
    <w:semiHidden/>
    <w:unhideWhenUsed/>
    <w:qFormat/>
    <w:rsid w:val="005845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4576"/>
    <w:pPr>
      <w:keepNext/>
      <w:keepLines/>
      <w:spacing w:before="40" w:after="0"/>
      <w:outlineLvl w:val="5"/>
    </w:pPr>
    <w:rPr>
      <w:rFonts w:eastAsiaTheme="majorEastAsia" w:cstheme="majorBidi"/>
      <w:i w:val="0"/>
      <w:iCs/>
    </w:rPr>
  </w:style>
  <w:style w:type="paragraph" w:styleId="Heading7">
    <w:name w:val="heading 7"/>
    <w:basedOn w:val="Normal"/>
    <w:next w:val="Normal"/>
    <w:link w:val="Heading7Char"/>
    <w:uiPriority w:val="9"/>
    <w:semiHidden/>
    <w:unhideWhenUsed/>
    <w:qFormat/>
    <w:rsid w:val="00584576"/>
    <w:pPr>
      <w:keepNext/>
      <w:keepLines/>
      <w:spacing w:before="40" w:after="0"/>
      <w:outlineLvl w:val="6"/>
    </w:pPr>
    <w:rPr>
      <w:rFonts w:eastAsiaTheme="majorEastAsia" w:cstheme="majorBidi"/>
    </w:rPr>
  </w:style>
  <w:style w:type="paragraph" w:styleId="Heading8">
    <w:name w:val="heading 8"/>
    <w:basedOn w:val="Normal"/>
    <w:next w:val="Normal"/>
    <w:link w:val="Heading8Char"/>
    <w:uiPriority w:val="9"/>
    <w:semiHidden/>
    <w:unhideWhenUsed/>
    <w:qFormat/>
    <w:rsid w:val="00584576"/>
    <w:pPr>
      <w:keepNext/>
      <w:keepLines/>
      <w:spacing w:after="0"/>
      <w:outlineLvl w:val="7"/>
    </w:pPr>
    <w:rPr>
      <w:rFonts w:eastAsiaTheme="majorEastAsia" w:cstheme="majorBidi"/>
      <w:i w:val="0"/>
      <w:iCs/>
      <w:color w:val="272727" w:themeColor="text1" w:themeTint="D8"/>
    </w:rPr>
  </w:style>
  <w:style w:type="paragraph" w:styleId="Heading9">
    <w:name w:val="heading 9"/>
    <w:basedOn w:val="Normal"/>
    <w:next w:val="Normal"/>
    <w:link w:val="Heading9Char"/>
    <w:uiPriority w:val="9"/>
    <w:semiHidden/>
    <w:unhideWhenUsed/>
    <w:qFormat/>
    <w:rsid w:val="005845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57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845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8457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84576"/>
    <w:rPr>
      <w:rFonts w:eastAsiaTheme="majorEastAsia" w:cstheme="majorBidi"/>
      <w:i w:val="0"/>
      <w:iCs/>
      <w:color w:val="2F5496" w:themeColor="accent1" w:themeShade="BF"/>
    </w:rPr>
  </w:style>
  <w:style w:type="character" w:customStyle="1" w:styleId="Heading5Char">
    <w:name w:val="Heading 5 Char"/>
    <w:basedOn w:val="DefaultParagraphFont"/>
    <w:link w:val="Heading5"/>
    <w:uiPriority w:val="9"/>
    <w:semiHidden/>
    <w:rsid w:val="0058457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4576"/>
    <w:rPr>
      <w:rFonts w:eastAsiaTheme="majorEastAsia" w:cstheme="majorBidi"/>
      <w:i w:val="0"/>
      <w:iCs/>
    </w:rPr>
  </w:style>
  <w:style w:type="character" w:customStyle="1" w:styleId="Heading7Char">
    <w:name w:val="Heading 7 Char"/>
    <w:basedOn w:val="DefaultParagraphFont"/>
    <w:link w:val="Heading7"/>
    <w:uiPriority w:val="9"/>
    <w:semiHidden/>
    <w:rsid w:val="00584576"/>
    <w:rPr>
      <w:rFonts w:eastAsiaTheme="majorEastAsia" w:cstheme="majorBidi"/>
    </w:rPr>
  </w:style>
  <w:style w:type="character" w:customStyle="1" w:styleId="Heading8Char">
    <w:name w:val="Heading 8 Char"/>
    <w:basedOn w:val="DefaultParagraphFont"/>
    <w:link w:val="Heading8"/>
    <w:uiPriority w:val="9"/>
    <w:semiHidden/>
    <w:rsid w:val="00584576"/>
    <w:rPr>
      <w:rFonts w:eastAsiaTheme="majorEastAsia" w:cstheme="majorBidi"/>
      <w:i w:val="0"/>
      <w:iCs/>
      <w:color w:val="272727" w:themeColor="text1" w:themeTint="D8"/>
    </w:rPr>
  </w:style>
  <w:style w:type="character" w:customStyle="1" w:styleId="Heading9Char">
    <w:name w:val="Heading 9 Char"/>
    <w:basedOn w:val="DefaultParagraphFont"/>
    <w:link w:val="Heading9"/>
    <w:uiPriority w:val="9"/>
    <w:semiHidden/>
    <w:rsid w:val="00584576"/>
    <w:rPr>
      <w:rFonts w:eastAsiaTheme="majorEastAsia" w:cstheme="majorBidi"/>
      <w:color w:val="272727" w:themeColor="text1" w:themeTint="D8"/>
    </w:rPr>
  </w:style>
  <w:style w:type="paragraph" w:styleId="Title">
    <w:name w:val="Title"/>
    <w:basedOn w:val="Normal"/>
    <w:next w:val="Normal"/>
    <w:link w:val="TitleChar"/>
    <w:uiPriority w:val="10"/>
    <w:qFormat/>
    <w:rsid w:val="00584576"/>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584576"/>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584576"/>
    <w:pPr>
      <w:numPr>
        <w:ilvl w:val="1"/>
      </w:numPr>
    </w:pPr>
    <w:rPr>
      <w:rFonts w:eastAsiaTheme="majorEastAsia" w:cstheme="majorBidi"/>
      <w:spacing w:val="15"/>
      <w:sz w:val="28"/>
      <w:szCs w:val="28"/>
    </w:rPr>
  </w:style>
  <w:style w:type="character" w:customStyle="1" w:styleId="SubtitleChar">
    <w:name w:val="Subtitle Char"/>
    <w:basedOn w:val="DefaultParagraphFont"/>
    <w:link w:val="Subtitle"/>
    <w:uiPriority w:val="11"/>
    <w:rsid w:val="00584576"/>
    <w:rPr>
      <w:rFonts w:eastAsiaTheme="majorEastAsia" w:cstheme="majorBidi"/>
      <w:spacing w:val="15"/>
      <w:sz w:val="28"/>
      <w:szCs w:val="28"/>
    </w:rPr>
  </w:style>
  <w:style w:type="paragraph" w:styleId="Quote">
    <w:name w:val="Quote"/>
    <w:basedOn w:val="Normal"/>
    <w:next w:val="Normal"/>
    <w:link w:val="QuoteChar"/>
    <w:uiPriority w:val="29"/>
    <w:qFormat/>
    <w:rsid w:val="00584576"/>
    <w:pPr>
      <w:spacing w:before="160"/>
      <w:jc w:val="center"/>
    </w:pPr>
    <w:rPr>
      <w:i w:val="0"/>
      <w:iCs/>
      <w:color w:val="404040" w:themeColor="text1" w:themeTint="BF"/>
    </w:rPr>
  </w:style>
  <w:style w:type="character" w:customStyle="1" w:styleId="QuoteChar">
    <w:name w:val="Quote Char"/>
    <w:basedOn w:val="DefaultParagraphFont"/>
    <w:link w:val="Quote"/>
    <w:uiPriority w:val="29"/>
    <w:rsid w:val="00584576"/>
    <w:rPr>
      <w:i w:val="0"/>
      <w:iCs/>
      <w:color w:val="404040" w:themeColor="text1" w:themeTint="BF"/>
    </w:rPr>
  </w:style>
  <w:style w:type="paragraph" w:styleId="ListParagraph">
    <w:name w:val="List Paragraph"/>
    <w:basedOn w:val="Normal"/>
    <w:uiPriority w:val="34"/>
    <w:qFormat/>
    <w:rsid w:val="00584576"/>
    <w:pPr>
      <w:ind w:left="720"/>
      <w:contextualSpacing/>
    </w:pPr>
  </w:style>
  <w:style w:type="character" w:styleId="IntenseEmphasis">
    <w:name w:val="Intense Emphasis"/>
    <w:basedOn w:val="DefaultParagraphFont"/>
    <w:uiPriority w:val="21"/>
    <w:qFormat/>
    <w:rsid w:val="00584576"/>
    <w:rPr>
      <w:i w:val="0"/>
      <w:iCs/>
      <w:color w:val="2F5496" w:themeColor="accent1" w:themeShade="BF"/>
    </w:rPr>
  </w:style>
  <w:style w:type="paragraph" w:styleId="IntenseQuote">
    <w:name w:val="Intense Quote"/>
    <w:basedOn w:val="Normal"/>
    <w:next w:val="Normal"/>
    <w:link w:val="IntenseQuoteChar"/>
    <w:uiPriority w:val="30"/>
    <w:qFormat/>
    <w:rsid w:val="00584576"/>
    <w:pPr>
      <w:pBdr>
        <w:top w:val="single" w:sz="4" w:space="10" w:color="2F5496" w:themeColor="accent1" w:themeShade="BF"/>
        <w:bottom w:val="single" w:sz="4" w:space="10" w:color="2F5496" w:themeColor="accent1" w:themeShade="BF"/>
      </w:pBdr>
      <w:spacing w:before="360" w:after="360"/>
      <w:ind w:left="864" w:right="864"/>
      <w:jc w:val="center"/>
    </w:pPr>
    <w:rPr>
      <w:i w:val="0"/>
      <w:iCs/>
      <w:color w:val="2F5496" w:themeColor="accent1" w:themeShade="BF"/>
    </w:rPr>
  </w:style>
  <w:style w:type="character" w:customStyle="1" w:styleId="IntenseQuoteChar">
    <w:name w:val="Intense Quote Char"/>
    <w:basedOn w:val="DefaultParagraphFont"/>
    <w:link w:val="IntenseQuote"/>
    <w:uiPriority w:val="30"/>
    <w:rsid w:val="00584576"/>
    <w:rPr>
      <w:i w:val="0"/>
      <w:iCs/>
      <w:color w:val="2F5496" w:themeColor="accent1" w:themeShade="BF"/>
    </w:rPr>
  </w:style>
  <w:style w:type="character" w:styleId="IntenseReference">
    <w:name w:val="Intense Reference"/>
    <w:basedOn w:val="DefaultParagraphFont"/>
    <w:uiPriority w:val="32"/>
    <w:qFormat/>
    <w:rsid w:val="00584576"/>
    <w:rPr>
      <w:b/>
      <w:bCs w:val="0"/>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345</Words>
  <Characters>1968</Characters>
  <Application>Microsoft Office Word</Application>
  <DocSecurity>0</DocSecurity>
  <Lines>16</Lines>
  <Paragraphs>4</Paragraphs>
  <ScaleCrop>false</ScaleCrop>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Dung</dc:creator>
  <cp:keywords/>
  <dc:description/>
  <cp:lastModifiedBy>Nguyen Hoang Dung</cp:lastModifiedBy>
  <cp:revision>1</cp:revision>
  <dcterms:created xsi:type="dcterms:W3CDTF">2024-04-24T08:36:00Z</dcterms:created>
  <dcterms:modified xsi:type="dcterms:W3CDTF">2024-04-24T08:36:00Z</dcterms:modified>
</cp:coreProperties>
</file>