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8A0088" w14:textId="21CC3046" w:rsidR="00847582" w:rsidRDefault="00847582" w:rsidP="00847582">
      <w:pPr>
        <w:pStyle w:val="NormalWeb"/>
        <w:spacing w:before="0" w:beforeAutospacing="0" w:after="240" w:afterAutospacing="0" w:line="420" w:lineRule="atLeast"/>
        <w:rPr>
          <w:rFonts w:ascii="Helvetica Neue" w:hAnsi="Helvetica Neue"/>
          <w:color w:val="1F1F1F"/>
        </w:rPr>
      </w:pPr>
      <w:r>
        <w:rPr>
          <w:rFonts w:ascii="Helvetica Neue" w:hAnsi="Helvetica Neue"/>
          <w:color w:val="1F1F1F"/>
        </w:rPr>
        <w:t>Uniqlo's marketing strategy stands out for its focus on quality and innovation over fleeting trends. Unlike fast-fashion competitors constantly chasing the next fad, Uniqlo champions its "</w:t>
      </w:r>
      <w:proofErr w:type="spellStart"/>
      <w:r>
        <w:rPr>
          <w:rFonts w:ascii="Helvetica Neue" w:hAnsi="Helvetica Neue"/>
          <w:color w:val="1F1F1F"/>
        </w:rPr>
        <w:t>LifeWear</w:t>
      </w:r>
      <w:proofErr w:type="spellEnd"/>
      <w:r>
        <w:rPr>
          <w:rFonts w:ascii="Helvetica Neue" w:hAnsi="Helvetica Neue"/>
          <w:color w:val="1F1F1F"/>
        </w:rPr>
        <w:t>" philosophy. This translates to marketing that emphasizes the clothing's functionality, comfort, and timeless design. Clean visuals and straightforward messaging highlight features like HEATTECH's warmth or AIRism's breathability, allowing the product itself to take center stage.</w:t>
      </w:r>
    </w:p>
    <w:p w14:paraId="3164B7C3" w14:textId="29FDD975" w:rsidR="00847582" w:rsidRDefault="00847582" w:rsidP="00847582">
      <w:pPr>
        <w:pStyle w:val="NormalWeb"/>
        <w:spacing w:before="0" w:beforeAutospacing="0" w:after="240" w:afterAutospacing="0" w:line="420" w:lineRule="atLeast"/>
        <w:rPr>
          <w:rFonts w:ascii="Helvetica Neue" w:hAnsi="Helvetica Neue"/>
          <w:color w:val="1F1F1F"/>
        </w:rPr>
      </w:pPr>
      <w:r>
        <w:rPr>
          <w:noProof/>
        </w:rPr>
        <w:drawing>
          <wp:inline distT="0" distB="0" distL="0" distR="0" wp14:anchorId="0BC7ACBA" wp14:editId="0E20D3C7">
            <wp:extent cx="5943600" cy="3342640"/>
            <wp:effectExtent l="0" t="0" r="0" b="0"/>
            <wp:docPr id="1" name="Picture 1" descr="UNIQLO marketing strategy Talkwal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QLO marketing strategy Talkwalke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342640"/>
                    </a:xfrm>
                    <a:prstGeom prst="rect">
                      <a:avLst/>
                    </a:prstGeom>
                    <a:noFill/>
                    <a:ln>
                      <a:noFill/>
                    </a:ln>
                  </pic:spPr>
                </pic:pic>
              </a:graphicData>
            </a:graphic>
          </wp:inline>
        </w:drawing>
      </w:r>
    </w:p>
    <w:p w14:paraId="6E433F24" w14:textId="77777777" w:rsidR="00847582" w:rsidRDefault="00847582" w:rsidP="00847582">
      <w:pPr>
        <w:pStyle w:val="NormalWeb"/>
        <w:spacing w:before="240" w:beforeAutospacing="0" w:after="240" w:afterAutospacing="0" w:line="420" w:lineRule="atLeast"/>
        <w:rPr>
          <w:rFonts w:ascii="Helvetica Neue" w:hAnsi="Helvetica Neue"/>
          <w:color w:val="1F1F1F"/>
        </w:rPr>
      </w:pPr>
      <w:r>
        <w:rPr>
          <w:rFonts w:ascii="Helvetica Neue" w:hAnsi="Helvetica Neue"/>
          <w:color w:val="1F1F1F"/>
        </w:rPr>
        <w:t xml:space="preserve">Uniqlo leverages strategic partnerships to elevate its brand image. Collaborations with renowned designers like JW Anderson or Alexander Wang inject a touch of high fashion into their core offerings. These partnerships cater to a wider audience while maintaining Uniqlo's commitment to quality and affordability. Uniqlo also partners with athletes and celebrities who embody the </w:t>
      </w:r>
      <w:proofErr w:type="spellStart"/>
      <w:r>
        <w:rPr>
          <w:rFonts w:ascii="Helvetica Neue" w:hAnsi="Helvetica Neue"/>
          <w:color w:val="1F1F1F"/>
        </w:rPr>
        <w:t>LifeWear</w:t>
      </w:r>
      <w:proofErr w:type="spellEnd"/>
      <w:r>
        <w:rPr>
          <w:rFonts w:ascii="Helvetica Neue" w:hAnsi="Helvetica Neue"/>
          <w:color w:val="1F1F1F"/>
        </w:rPr>
        <w:t xml:space="preserve"> concept, further solidifying the brand's message of clothing for everyday living.</w:t>
      </w:r>
    </w:p>
    <w:p w14:paraId="24DA2AD6" w14:textId="77777777" w:rsidR="00847582" w:rsidRDefault="00847582" w:rsidP="00847582">
      <w:pPr>
        <w:pStyle w:val="NormalWeb"/>
        <w:spacing w:before="240" w:beforeAutospacing="0" w:after="240" w:afterAutospacing="0" w:line="420" w:lineRule="atLeast"/>
        <w:rPr>
          <w:rFonts w:ascii="Helvetica Neue" w:hAnsi="Helvetica Neue"/>
          <w:color w:val="1F1F1F"/>
        </w:rPr>
      </w:pPr>
      <w:r>
        <w:rPr>
          <w:rFonts w:ascii="Helvetica Neue" w:hAnsi="Helvetica Neue"/>
          <w:color w:val="1F1F1F"/>
        </w:rPr>
        <w:t xml:space="preserve">Social media plays a significant role in Uniqlo's marketing strategy. The brand avoids overly promotional content, instead focusing on user-generated content and community building. Engaging campaigns encourage customers to share their experiences with </w:t>
      </w:r>
      <w:proofErr w:type="spellStart"/>
      <w:r>
        <w:rPr>
          <w:rFonts w:ascii="Helvetica Neue" w:hAnsi="Helvetica Neue"/>
          <w:color w:val="1F1F1F"/>
        </w:rPr>
        <w:t>LifeWear</w:t>
      </w:r>
      <w:proofErr w:type="spellEnd"/>
      <w:r>
        <w:rPr>
          <w:rFonts w:ascii="Helvetica Neue" w:hAnsi="Helvetica Neue"/>
          <w:color w:val="1F1F1F"/>
        </w:rPr>
        <w:t xml:space="preserve">, fostering a </w:t>
      </w:r>
      <w:r>
        <w:rPr>
          <w:rFonts w:ascii="Helvetica Neue" w:hAnsi="Helvetica Neue"/>
          <w:color w:val="1F1F1F"/>
        </w:rPr>
        <w:lastRenderedPageBreak/>
        <w:t>sense of authenticity and trust. Uniqlo also utilizes social media to showcase product innovation and highlight the sustainability efforts that resonate with today's consumers.</w:t>
      </w:r>
    </w:p>
    <w:p w14:paraId="3F184004" w14:textId="77777777" w:rsidR="00166342" w:rsidRDefault="00166342"/>
    <w:sectPr w:rsidR="001663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charset w:val="00"/>
    <w:family w:val="auto"/>
    <w:pitch w:val="variable"/>
    <w:sig w:usb0="80000067"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7582"/>
    <w:rsid w:val="00166342"/>
    <w:rsid w:val="008475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B85E2"/>
  <w15:chartTrackingRefBased/>
  <w15:docId w15:val="{6547A5A8-30DF-4A7A-8624-115482C66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4758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5620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209</Words>
  <Characters>1194</Characters>
  <Application>Microsoft Office Word</Application>
  <DocSecurity>0</DocSecurity>
  <Lines>9</Lines>
  <Paragraphs>2</Paragraphs>
  <ScaleCrop>false</ScaleCrop>
  <Company/>
  <LinksUpToDate>false</LinksUpToDate>
  <CharactersWithSpaces>1401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Khai</dc:creator>
  <cp:keywords/>
  <dc:description/>
  <cp:lastModifiedBy>Khai</cp:lastModifiedBy>
  <cp:revision>1</cp:revision>
  <dcterms:created xsi:type="dcterms:W3CDTF">2024-04-16T12:55:00Z</dcterms:created>
  <dcterms:modified xsi:type="dcterms:W3CDTF">2024-04-16T13:04:00Z</dcterms:modified>
</cp:coreProperties>
</file>