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1A5B" w14:textId="77777777" w:rsidR="00C61209" w:rsidRPr="00C61209" w:rsidRDefault="00C61209" w:rsidP="00C61209">
      <w:pPr>
        <w:rPr>
          <w:rFonts w:ascii="Times New Roman" w:hAnsi="Times New Roman" w:cs="Times New Roman"/>
          <w:i w:val="0"/>
          <w:iCs/>
          <w:color w:val="auto"/>
          <w:sz w:val="24"/>
          <w:szCs w:val="24"/>
        </w:rPr>
      </w:pPr>
      <w:r w:rsidRPr="00C61209">
        <w:rPr>
          <w:rFonts w:ascii="Times New Roman" w:hAnsi="Times New Roman" w:cs="Times New Roman"/>
          <w:i w:val="0"/>
          <w:iCs/>
          <w:color w:val="auto"/>
          <w:sz w:val="24"/>
          <w:szCs w:val="24"/>
        </w:rPr>
        <w:t xml:space="preserve">Information Technology (IT) plays a pivotal role in driving business growth and fostering innovation across industries. By leveraging IT infrastructure, tools, and strategies, businesses can streamline operations, enhance productivity, and gain a competitive edge in the marketplace. One of the </w:t>
      </w:r>
      <w:proofErr w:type="gramStart"/>
      <w:r w:rsidRPr="00C61209">
        <w:rPr>
          <w:rFonts w:ascii="Times New Roman" w:hAnsi="Times New Roman" w:cs="Times New Roman"/>
          <w:i w:val="0"/>
          <w:iCs/>
          <w:color w:val="auto"/>
          <w:sz w:val="24"/>
          <w:szCs w:val="24"/>
        </w:rPr>
        <w:t>key ways</w:t>
      </w:r>
      <w:proofErr w:type="gramEnd"/>
      <w:r w:rsidRPr="00C61209">
        <w:rPr>
          <w:rFonts w:ascii="Times New Roman" w:hAnsi="Times New Roman" w:cs="Times New Roman"/>
          <w:i w:val="0"/>
          <w:iCs/>
          <w:color w:val="auto"/>
          <w:sz w:val="24"/>
          <w:szCs w:val="24"/>
        </w:rPr>
        <w:t xml:space="preserve"> IT contributes to business growth is through automation, which allows organizations to streamline repetitive tasks, reduce manual errors, and increase operational efficiency. Automation technologies such as robotic process automation (RPA) enable businesses to automate mundane tasks like data entry, invoice processing, and customer service inquiries, freeing up employees to focus on higher-value activities that drive innovation and business growth.</w:t>
      </w:r>
    </w:p>
    <w:p w14:paraId="7F23E42E" w14:textId="77777777" w:rsidR="00C61209" w:rsidRPr="00C61209" w:rsidRDefault="00C61209" w:rsidP="00C61209">
      <w:pPr>
        <w:rPr>
          <w:rFonts w:ascii="Times New Roman" w:hAnsi="Times New Roman" w:cs="Times New Roman"/>
          <w:i w:val="0"/>
          <w:iCs/>
          <w:color w:val="auto"/>
          <w:sz w:val="24"/>
          <w:szCs w:val="24"/>
        </w:rPr>
      </w:pPr>
    </w:p>
    <w:p w14:paraId="1EF5B1B9" w14:textId="77777777" w:rsidR="00C61209" w:rsidRPr="00C61209" w:rsidRDefault="00C61209" w:rsidP="00C61209">
      <w:pPr>
        <w:rPr>
          <w:rFonts w:ascii="Times New Roman" w:hAnsi="Times New Roman" w:cs="Times New Roman"/>
          <w:i w:val="0"/>
          <w:iCs/>
          <w:color w:val="auto"/>
          <w:sz w:val="24"/>
          <w:szCs w:val="24"/>
        </w:rPr>
      </w:pPr>
      <w:r w:rsidRPr="00C61209">
        <w:rPr>
          <w:rFonts w:ascii="Times New Roman" w:hAnsi="Times New Roman" w:cs="Times New Roman"/>
          <w:i w:val="0"/>
          <w:iCs/>
          <w:color w:val="auto"/>
          <w:sz w:val="24"/>
          <w:szCs w:val="24"/>
        </w:rPr>
        <w:t>Furthermore, IT enables businesses to improve decision-making and strategic planning through data-driven insights and analytics. By collecting and analyzing vast amounts of data from various sources, businesses can gain valuable insights into customer behavior, market trends, and competitive landscapes. Advanced analytics tools and techniques, such as predictive modeling and machine learning, empower businesses to identify patterns, predict future outcomes, and make informed decisions that drive business growth. Additionally, IT facilitates real-time monitoring and reporting, allowing businesses to track key performance indicators (KPIs) and respond promptly to changing market conditions or emerging opportunities.</w:t>
      </w:r>
    </w:p>
    <w:p w14:paraId="52AFC72B" w14:textId="77777777" w:rsidR="00C61209" w:rsidRPr="00C61209" w:rsidRDefault="00C61209" w:rsidP="00C61209">
      <w:pPr>
        <w:rPr>
          <w:rFonts w:ascii="Times New Roman" w:hAnsi="Times New Roman" w:cs="Times New Roman"/>
          <w:i w:val="0"/>
          <w:iCs/>
          <w:color w:val="auto"/>
          <w:sz w:val="24"/>
          <w:szCs w:val="24"/>
        </w:rPr>
      </w:pPr>
    </w:p>
    <w:p w14:paraId="5A1D10E2" w14:textId="3C78A8F8" w:rsidR="00910618" w:rsidRPr="00C61209" w:rsidRDefault="00C61209" w:rsidP="00C61209">
      <w:pPr>
        <w:rPr>
          <w:rFonts w:ascii="Times New Roman" w:hAnsi="Times New Roman" w:cs="Times New Roman"/>
          <w:i w:val="0"/>
          <w:iCs/>
          <w:color w:val="auto"/>
          <w:sz w:val="24"/>
          <w:szCs w:val="24"/>
        </w:rPr>
      </w:pPr>
      <w:r w:rsidRPr="00C61209">
        <w:rPr>
          <w:rFonts w:ascii="Times New Roman" w:hAnsi="Times New Roman" w:cs="Times New Roman"/>
          <w:i w:val="0"/>
          <w:iCs/>
          <w:color w:val="auto"/>
          <w:sz w:val="24"/>
          <w:szCs w:val="24"/>
        </w:rPr>
        <w:t>Moreover, IT enables businesses to innovate and differentiate themselves in the marketplace by developing and implementing cutting-edge technologies and digital solutions. Whether through the development of mobile applications, e-commerce platforms, or cloud-based services, businesses can leverage IT to create new revenue streams, reach new markets, and deliver enhanced customer experiences. Furthermore, emerging technologies such as artificial intelligence (AI), blockchain, and the Internet of Things (IoT) offer exciting opportunities for businesses to innovate and disrupt traditional business models. By embracing technological advancements and investing in IT innovation, businesses can stay ahead of the curve and drive sustainable growth in today's digital economy.</w:t>
      </w:r>
    </w:p>
    <w:sectPr w:rsidR="00910618" w:rsidRPr="00C6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A2"/>
    <w:rsid w:val="000C5FDA"/>
    <w:rsid w:val="00572DF8"/>
    <w:rsid w:val="00681588"/>
    <w:rsid w:val="00890D7E"/>
    <w:rsid w:val="008D28F9"/>
    <w:rsid w:val="008E537D"/>
    <w:rsid w:val="00910618"/>
    <w:rsid w:val="00C61209"/>
    <w:rsid w:val="00DB2D18"/>
    <w:rsid w:val="00DF61A2"/>
    <w:rsid w:val="00FD1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4528"/>
  <w15:chartTrackingRefBased/>
  <w15:docId w15:val="{17A74E56-163A-43A5-8997-1B6E412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1A2"/>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DF6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1A2"/>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DF61A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DF61A2"/>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DF6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1A2"/>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DF6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1A2"/>
    <w:rPr>
      <w:rFonts w:eastAsiaTheme="majorEastAsia" w:cstheme="majorBidi"/>
      <w:i w:val="0"/>
      <w:iCs/>
    </w:rPr>
  </w:style>
  <w:style w:type="character" w:customStyle="1" w:styleId="Heading7Char">
    <w:name w:val="Heading 7 Char"/>
    <w:basedOn w:val="DefaultParagraphFont"/>
    <w:link w:val="Heading7"/>
    <w:uiPriority w:val="9"/>
    <w:semiHidden/>
    <w:rsid w:val="00DF61A2"/>
    <w:rPr>
      <w:rFonts w:eastAsiaTheme="majorEastAsia" w:cstheme="majorBidi"/>
    </w:rPr>
  </w:style>
  <w:style w:type="character" w:customStyle="1" w:styleId="Heading8Char">
    <w:name w:val="Heading 8 Char"/>
    <w:basedOn w:val="DefaultParagraphFont"/>
    <w:link w:val="Heading8"/>
    <w:uiPriority w:val="9"/>
    <w:semiHidden/>
    <w:rsid w:val="00DF61A2"/>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DF61A2"/>
    <w:rPr>
      <w:rFonts w:eastAsiaTheme="majorEastAsia" w:cstheme="majorBidi"/>
      <w:color w:val="272727" w:themeColor="text1" w:themeTint="D8"/>
    </w:rPr>
  </w:style>
  <w:style w:type="paragraph" w:styleId="Title">
    <w:name w:val="Title"/>
    <w:basedOn w:val="Normal"/>
    <w:next w:val="Normal"/>
    <w:link w:val="TitleChar"/>
    <w:uiPriority w:val="10"/>
    <w:qFormat/>
    <w:rsid w:val="00DF61A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F61A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F61A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DF61A2"/>
    <w:rPr>
      <w:rFonts w:eastAsiaTheme="majorEastAsia" w:cstheme="majorBidi"/>
      <w:spacing w:val="15"/>
      <w:sz w:val="28"/>
      <w:szCs w:val="28"/>
    </w:rPr>
  </w:style>
  <w:style w:type="paragraph" w:styleId="Quote">
    <w:name w:val="Quote"/>
    <w:basedOn w:val="Normal"/>
    <w:next w:val="Normal"/>
    <w:link w:val="QuoteChar"/>
    <w:uiPriority w:val="29"/>
    <w:qFormat/>
    <w:rsid w:val="00DF61A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DF61A2"/>
    <w:rPr>
      <w:i w:val="0"/>
      <w:iCs/>
      <w:color w:val="404040" w:themeColor="text1" w:themeTint="BF"/>
    </w:rPr>
  </w:style>
  <w:style w:type="paragraph" w:styleId="ListParagraph">
    <w:name w:val="List Paragraph"/>
    <w:basedOn w:val="Normal"/>
    <w:uiPriority w:val="34"/>
    <w:qFormat/>
    <w:rsid w:val="00DF61A2"/>
    <w:pPr>
      <w:ind w:left="720"/>
      <w:contextualSpacing/>
    </w:pPr>
  </w:style>
  <w:style w:type="character" w:styleId="IntenseEmphasis">
    <w:name w:val="Intense Emphasis"/>
    <w:basedOn w:val="DefaultParagraphFont"/>
    <w:uiPriority w:val="21"/>
    <w:qFormat/>
    <w:rsid w:val="00DF61A2"/>
    <w:rPr>
      <w:i w:val="0"/>
      <w:iCs/>
      <w:color w:val="2F5496" w:themeColor="accent1" w:themeShade="BF"/>
    </w:rPr>
  </w:style>
  <w:style w:type="paragraph" w:styleId="IntenseQuote">
    <w:name w:val="Intense Quote"/>
    <w:basedOn w:val="Normal"/>
    <w:next w:val="Normal"/>
    <w:link w:val="IntenseQuoteChar"/>
    <w:uiPriority w:val="30"/>
    <w:qFormat/>
    <w:rsid w:val="00DF61A2"/>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DF61A2"/>
    <w:rPr>
      <w:i w:val="0"/>
      <w:iCs/>
      <w:color w:val="2F5496" w:themeColor="accent1" w:themeShade="BF"/>
    </w:rPr>
  </w:style>
  <w:style w:type="character" w:styleId="IntenseReference">
    <w:name w:val="Intense Reference"/>
    <w:basedOn w:val="DefaultParagraphFont"/>
    <w:uiPriority w:val="32"/>
    <w:qFormat/>
    <w:rsid w:val="00DF61A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2024-04-26T01:56:00Z</dcterms:created>
  <dcterms:modified xsi:type="dcterms:W3CDTF">2024-04-26T01:56:00Z</dcterms:modified>
</cp:coreProperties>
</file>