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D869" w14:textId="5ADB732B" w:rsidR="002008D9" w:rsidRDefault="002008D9" w:rsidP="002008D9">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Online platforms have revolutionized the way we shop, transforming it from a time-consuming errand into a convenient and personalized experience. Firstly, convenience reigns supreme. Gone are the days of navigating crowded stores and limited selection. With online platforms, we can browse vast product catalogs from the comfort of our couch, at any hour. The ability to compare prices from different retailers with a few clicks fosters a competitive landscape, often leading to better deals for consumers.</w:t>
      </w:r>
    </w:p>
    <w:p w14:paraId="2FDE13BC" w14:textId="4092EEE9" w:rsidR="002008D9" w:rsidRDefault="002008D9" w:rsidP="002008D9">
      <w:pPr>
        <w:pStyle w:val="NormalWeb"/>
        <w:spacing w:before="0" w:beforeAutospacing="0" w:after="240" w:afterAutospacing="0" w:line="420" w:lineRule="atLeast"/>
        <w:jc w:val="center"/>
        <w:rPr>
          <w:rFonts w:ascii="Helvetica Neue" w:hAnsi="Helvetica Neue"/>
          <w:color w:val="1F1F1F"/>
        </w:rPr>
      </w:pPr>
      <w:r>
        <w:rPr>
          <w:noProof/>
        </w:rPr>
        <w:drawing>
          <wp:inline distT="0" distB="0" distL="0" distR="0" wp14:anchorId="79264583" wp14:editId="63C96775">
            <wp:extent cx="5238750" cy="5038725"/>
            <wp:effectExtent l="0" t="0" r="0" b="9525"/>
            <wp:docPr id="1" name="Picture 1" descr="Online Shopping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Shopping Mem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5038725"/>
                    </a:xfrm>
                    <a:prstGeom prst="rect">
                      <a:avLst/>
                    </a:prstGeom>
                    <a:noFill/>
                    <a:ln>
                      <a:noFill/>
                    </a:ln>
                  </pic:spPr>
                </pic:pic>
              </a:graphicData>
            </a:graphic>
          </wp:inline>
        </w:drawing>
      </w:r>
    </w:p>
    <w:p w14:paraId="501108E3" w14:textId="77777777" w:rsidR="002008D9" w:rsidRDefault="002008D9" w:rsidP="002008D9">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Secondly, online platforms have fueled impulse purchases and introduced entirely new shopping habits. Targeted advertising and personalized recommendations bombard us with tempting offers, blurring the lines between browsing and buying. Social media platforms have become breeding grounds for influencer marketing, where users are </w:t>
      </w:r>
      <w:r>
        <w:rPr>
          <w:rFonts w:ascii="Helvetica Neue" w:hAnsi="Helvetica Neue"/>
          <w:color w:val="1F1F1F"/>
        </w:rPr>
        <w:lastRenderedPageBreak/>
        <w:t>exposed to new products and trends seamlessly integrated into their feeds. The ease of online transactions combined with persuasive marketing tactics can lead to impulsive purchases we might not have made in a physical store.</w:t>
      </w:r>
    </w:p>
    <w:p w14:paraId="388ED703" w14:textId="77777777" w:rsidR="002008D9" w:rsidRDefault="002008D9" w:rsidP="002008D9">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Finally, online platforms have fostered a more globalized shopping experience. International retailers and marketplaces are just a click away, offering access to a wider variety of products than ever before. This can be a boon for those seeking unique items or specialty goods, but it also raises concerns about ethical sourcing and environmental impact of globalized shipping. Overall, online platforms have undeniably transformed our shopping habits, </w:t>
      </w:r>
      <w:proofErr w:type="gramStart"/>
      <w:r>
        <w:rPr>
          <w:rFonts w:ascii="Helvetica Neue" w:hAnsi="Helvetica Neue"/>
          <w:color w:val="1F1F1F"/>
        </w:rPr>
        <w:t>offering</w:t>
      </w:r>
      <w:proofErr w:type="gramEnd"/>
      <w:r>
        <w:rPr>
          <w:rFonts w:ascii="Helvetica Neue" w:hAnsi="Helvetica Neue"/>
          <w:color w:val="1F1F1F"/>
        </w:rPr>
        <w:t xml:space="preserve"> unparalleled convenience, but also introducing challenges like impulsive spending and navigating the complexities of online marketplaces.</w:t>
      </w:r>
    </w:p>
    <w:p w14:paraId="38AE026E" w14:textId="77777777" w:rsidR="002F1A2F" w:rsidRDefault="002F1A2F" w:rsidP="002F1A2F">
      <w:pPr>
        <w:pStyle w:val="NormalWeb"/>
        <w:spacing w:before="240" w:beforeAutospacing="0" w:after="240" w:afterAutospacing="0" w:line="420" w:lineRule="atLeast"/>
        <w:rPr>
          <w:rFonts w:ascii="Helvetica Neue" w:hAnsi="Helvetica Neue"/>
          <w:color w:val="1F1F1F"/>
        </w:rPr>
      </w:pPr>
      <w:r w:rsidRPr="00F57DAD">
        <w:rPr>
          <w:rFonts w:ascii="Helvetica Neue" w:hAnsi="Helvetica Neue"/>
          <w:color w:val="1F1F1F"/>
          <w:highlight w:val="cyan"/>
        </w:rPr>
        <w:t xml:space="preserve">HASA </w:t>
      </w:r>
      <w:proofErr w:type="spellStart"/>
      <w:r w:rsidRPr="00F57DAD">
        <w:rPr>
          <w:rFonts w:ascii="Helvetica Neue" w:hAnsi="Helvetica Neue"/>
          <w:color w:val="1F1F1F"/>
          <w:highlight w:val="cyan"/>
        </w:rPr>
        <w:t>Sorye</w:t>
      </w:r>
      <w:proofErr w:type="spellEnd"/>
      <w:r w:rsidRPr="00F57DAD">
        <w:rPr>
          <w:rFonts w:ascii="Helvetica Neue" w:hAnsi="Helvetica Neue"/>
          <w:color w:val="1F1F1F"/>
          <w:highlight w:val="cyan"/>
        </w:rPr>
        <w:t xml:space="preserve"> Ge Ton</w:t>
      </w:r>
    </w:p>
    <w:p w14:paraId="14418D93" w14:textId="77777777" w:rsidR="005C6E13" w:rsidRPr="002008D9" w:rsidRDefault="005C6E13" w:rsidP="002008D9"/>
    <w:sectPr w:rsidR="005C6E13" w:rsidRPr="0020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80000067"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D9"/>
    <w:rsid w:val="002008D9"/>
    <w:rsid w:val="002F1A2F"/>
    <w:rsid w:val="005C6E13"/>
    <w:rsid w:val="007538A8"/>
    <w:rsid w:val="00F57D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F9DA"/>
  <w15:chartTrackingRefBased/>
  <w15:docId w15:val="{78F2F587-9662-430C-AD90-BB6E54C8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08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692292">
      <w:bodyDiv w:val="1"/>
      <w:marLeft w:val="0"/>
      <w:marRight w:val="0"/>
      <w:marTop w:val="0"/>
      <w:marBottom w:val="0"/>
      <w:divBdr>
        <w:top w:val="none" w:sz="0" w:space="0" w:color="auto"/>
        <w:left w:val="none" w:sz="0" w:space="0" w:color="auto"/>
        <w:bottom w:val="none" w:sz="0" w:space="0" w:color="auto"/>
        <w:right w:val="none" w:sz="0" w:space="0" w:color="auto"/>
      </w:divBdr>
    </w:div>
    <w:div w:id="180546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251</Words>
  <Characters>1434</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Nguyen Hoang Dung</cp:lastModifiedBy>
  <cp:revision>2</cp:revision>
  <dcterms:created xsi:type="dcterms:W3CDTF">2024-04-16T14:51:00Z</dcterms:created>
  <dcterms:modified xsi:type="dcterms:W3CDTF">2024-04-16T14:51:00Z</dcterms:modified>
</cp:coreProperties>
</file>