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41DA3" w14:textId="77777777" w:rsidR="006D4A96" w:rsidRDefault="006D4A96" w:rsidP="006D4A96">
      <w:pPr>
        <w:pStyle w:val="Heading2"/>
      </w:pPr>
      <w:bookmarkStart w:id="0" w:name="Xe41afc334db9c8e4d0c8aedb44f023c3e798c86"/>
      <w:r>
        <w:t>Màn hình Nhân viên Nội bộ (Sales, CSKH, Vận hành, Kế toán, Marketing, Quản trị)</w:t>
      </w:r>
    </w:p>
    <w:p w14:paraId="3A61B42E" w14:textId="77777777" w:rsidR="006D4A96" w:rsidRDefault="006D4A96" w:rsidP="006D4A96">
      <w:pPr>
        <w:pStyle w:val="FirstParagraph"/>
      </w:pPr>
      <w:r>
        <w:rPr>
          <w:b/>
          <w:bCs/>
        </w:rPr>
        <w:t>Các màn hình nội bộ trên hệ thống CRM</w:t>
      </w:r>
      <w:r>
        <w:t xml:space="preserve"> dành cho nhân viên công ty, phân theo chức năng nghiệp vụ của các phòng ban khác nhau:</w:t>
      </w:r>
    </w:p>
    <w:tbl>
      <w:tblPr>
        <w:tblStyle w:val="Table"/>
        <w:tblW w:w="0" w:type="auto"/>
        <w:tblInd w:w="0" w:type="dxa"/>
        <w:tblLook w:val="0020" w:firstRow="1" w:lastRow="0" w:firstColumn="0" w:lastColumn="0" w:noHBand="0" w:noVBand="0"/>
      </w:tblPr>
      <w:tblGrid>
        <w:gridCol w:w="1539"/>
        <w:gridCol w:w="2395"/>
        <w:gridCol w:w="5426"/>
      </w:tblGrid>
      <w:tr w:rsidR="006D4A96" w14:paraId="5BEBD6DC" w14:textId="77777777" w:rsidTr="006D4A96">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514A2ADE" w14:textId="77777777" w:rsidR="006D4A96" w:rsidRDefault="006D4A96">
            <w:pPr>
              <w:pStyle w:val="Compact"/>
            </w:pPr>
            <w:r>
              <w:t>Màn hình / Module</w:t>
            </w:r>
          </w:p>
        </w:tc>
        <w:tc>
          <w:tcPr>
            <w:tcW w:w="0" w:type="auto"/>
            <w:tcBorders>
              <w:top w:val="nil"/>
              <w:left w:val="nil"/>
              <w:right w:val="nil"/>
            </w:tcBorders>
            <w:hideMark/>
          </w:tcPr>
          <w:p w14:paraId="255B5E8B" w14:textId="77777777" w:rsidR="006D4A96" w:rsidRDefault="006D4A96">
            <w:pPr>
              <w:pStyle w:val="Compact"/>
            </w:pPr>
            <w:r>
              <w:t>Mô tả ngắn</w:t>
            </w:r>
          </w:p>
        </w:tc>
        <w:tc>
          <w:tcPr>
            <w:tcW w:w="0" w:type="auto"/>
            <w:tcBorders>
              <w:top w:val="nil"/>
              <w:left w:val="nil"/>
              <w:right w:val="nil"/>
            </w:tcBorders>
            <w:hideMark/>
          </w:tcPr>
          <w:p w14:paraId="3D46B072" w14:textId="77777777" w:rsidR="006D4A96" w:rsidRDefault="006D4A96">
            <w:pPr>
              <w:pStyle w:val="Compact"/>
            </w:pPr>
            <w:r>
              <w:t>Chức năng chính</w:t>
            </w:r>
          </w:p>
        </w:tc>
      </w:tr>
      <w:tr w:rsidR="006D4A96" w14:paraId="4CFA8BE6" w14:textId="77777777" w:rsidTr="006D4A96">
        <w:tc>
          <w:tcPr>
            <w:tcW w:w="0" w:type="auto"/>
            <w:hideMark/>
          </w:tcPr>
          <w:p w14:paraId="019EA0C6" w14:textId="77777777" w:rsidR="006D4A96" w:rsidRDefault="006D4A96">
            <w:pPr>
              <w:pStyle w:val="Compact"/>
            </w:pPr>
            <w:r>
              <w:rPr>
                <w:b/>
                <w:bCs/>
              </w:rPr>
              <w:t>Quản lý Khách hàng (Customer 360)</w:t>
            </w:r>
          </w:p>
        </w:tc>
        <w:tc>
          <w:tcPr>
            <w:tcW w:w="0" w:type="auto"/>
            <w:hideMark/>
          </w:tcPr>
          <w:p w14:paraId="3D8A8028" w14:textId="77777777" w:rsidR="006D4A96" w:rsidRDefault="006D4A96">
            <w:pPr>
              <w:pStyle w:val="Compact"/>
            </w:pPr>
            <w:r>
              <w:t xml:space="preserve">Giao diện quản lý </w:t>
            </w:r>
            <w:r>
              <w:rPr>
                <w:b/>
                <w:bCs/>
              </w:rPr>
              <w:t>hồ sơ khách hàng</w:t>
            </w:r>
            <w:r>
              <w:t xml:space="preserve"> tập trung, phục vụ nhân viên kinh doanh, CSKH tra cứu thông tin 360º về khách hàng.</w:t>
            </w:r>
          </w:p>
        </w:tc>
        <w:tc>
          <w:tcPr>
            <w:tcW w:w="0" w:type="auto"/>
            <w:hideMark/>
          </w:tcPr>
          <w:p w14:paraId="0563492A" w14:textId="77777777" w:rsidR="006D4A96" w:rsidRDefault="006D4A96">
            <w:pPr>
              <w:pStyle w:val="Compact"/>
            </w:pPr>
            <w:r>
              <w:t xml:space="preserve">&lt;ul&gt;&lt;li&gt;Lưu trữ thông tin đa chiều của khách hàng </w:t>
            </w:r>
            <w:r>
              <w:rPr>
                <w:b/>
                <w:bCs/>
              </w:rPr>
              <w:t>B2B/B2C</w:t>
            </w:r>
            <w:r>
              <w:t xml:space="preserve">: tên doanh nghiệp/cá nhân, địa chỉ trụ sở và nhiều địa chỉ kho, nhiều </w:t>
            </w:r>
            <w:r>
              <w:rPr>
                <w:b/>
                <w:bCs/>
              </w:rPr>
              <w:t>người liên hệ</w:t>
            </w:r>
            <w:r>
              <w:t xml:space="preserve"> (contact) cho mỗi khách</w:t>
            </w:r>
            <w:hyperlink r:id="rId4" w:anchor=":~:text=Thu%E1%BB%99c%20t%C3%ADnh%20d%E1%BB%AF%20li%E1%BB%87u%3A%20T%C3%AAn,nhi%E1%BB%81u%20contact%20points" w:history="1">
              <w:r>
                <w:rPr>
                  <w:rStyle w:val="Hyperlink"/>
                  <w:u w:val="single"/>
                </w:rPr>
                <w:t>[10]</w:t>
              </w:r>
            </w:hyperlink>
            <w:r>
              <w:t>.&lt;/li&gt;&lt;li&gt;Hiển thị chi tiết lịch sử gửi hàng của khách hàng, tần suất, sản lượng, các tuyến đường thường sử dụng (giúp nhân viên nắm bắt hành vi khách hàng).&lt;/li&gt;&lt;li&gt;Tích hợp dữ liệu pháp lý: tự động chuẩn hóa địa chỉ theo danh mục hành chính Việt Nam và tự động điền thông tin doanh nghiệp từ mã số thuế (API Tổng cục Thuế)</w:t>
            </w:r>
            <w:hyperlink r:id="rId5" w:anchor=":~:text=Thu%E1%BB%99c%20t%C3%ADnh%20d%E1%BB%AF%20li%E1%BB%87u%3A%20T%C3%AAn,nhi%E1%BB%81u%20contact%20points" w:history="1">
              <w:r>
                <w:rPr>
                  <w:rStyle w:val="Hyperlink"/>
                  <w:u w:val="single"/>
                </w:rPr>
                <w:t>[10]</w:t>
              </w:r>
            </w:hyperlink>
            <w:r>
              <w:t>.&lt;/li&gt;&lt;li&gt;Liên kết tới các thông tin liên quan: hợp đồng, bảng giá đặc thù, hạn mức tín dụng, công nợ hiện tại của khách hàng.&lt;/li&gt;&lt;/ul&gt;</w:t>
            </w:r>
          </w:p>
        </w:tc>
      </w:tr>
      <w:tr w:rsidR="006D4A96" w14:paraId="0BD63268" w14:textId="77777777" w:rsidTr="006D4A96">
        <w:tc>
          <w:tcPr>
            <w:tcW w:w="0" w:type="auto"/>
            <w:hideMark/>
          </w:tcPr>
          <w:p w14:paraId="42D5E6DF" w14:textId="77777777" w:rsidR="006D4A96" w:rsidRDefault="006D4A96">
            <w:pPr>
              <w:pStyle w:val="Compact"/>
            </w:pPr>
            <w:r>
              <w:rPr>
                <w:b/>
                <w:bCs/>
              </w:rPr>
              <w:t>Quản lý Hợp đồng &amp; Bảng giá</w:t>
            </w:r>
          </w:p>
        </w:tc>
        <w:tc>
          <w:tcPr>
            <w:tcW w:w="0" w:type="auto"/>
            <w:hideMark/>
          </w:tcPr>
          <w:p w14:paraId="2306DD91" w14:textId="77777777" w:rsidR="006D4A96" w:rsidRDefault="006D4A96">
            <w:pPr>
              <w:pStyle w:val="Compact"/>
            </w:pPr>
            <w:r>
              <w:t xml:space="preserve">Mô-đun dành cho </w:t>
            </w:r>
            <w:r>
              <w:rPr>
                <w:b/>
                <w:bCs/>
              </w:rPr>
              <w:t>Sales/Quản trị</w:t>
            </w:r>
            <w:r>
              <w:t xml:space="preserve"> thiết lập hợp đồng dịch vụ và bảng giá riêng cho từng khách hàng lớn.</w:t>
            </w:r>
          </w:p>
        </w:tc>
        <w:tc>
          <w:tcPr>
            <w:tcW w:w="0" w:type="auto"/>
            <w:hideMark/>
          </w:tcPr>
          <w:p w14:paraId="596ED45F" w14:textId="77777777" w:rsidR="006D4A96" w:rsidRDefault="006D4A96">
            <w:pPr>
              <w:pStyle w:val="Compact"/>
            </w:pPr>
            <w:r>
              <w:t xml:space="preserve">&lt;ul&gt;&lt;li&gt;Nhập và lưu trữ các điều khoản hợp đồng vận chuyển với khách hàng (dạng </w:t>
            </w:r>
            <w:r>
              <w:rPr>
                <w:b/>
                <w:bCs/>
              </w:rPr>
              <w:t>hợp đồng điện tử</w:t>
            </w:r>
            <w:r>
              <w:t xml:space="preserve"> đính kèm), bao gồm ngày hiệu lực và ngày hết hạn hợp đồng. Hệ thống tự động </w:t>
            </w:r>
            <w:r>
              <w:rPr>
                <w:b/>
                <w:bCs/>
              </w:rPr>
              <w:t>nhắc nhở gia hạn</w:t>
            </w:r>
            <w:r>
              <w:t xml:space="preserve"> trước khi hợp đồng hết hạn 30/60 ngày</w:t>
            </w:r>
            <w:hyperlink r:id="rId6" w:anchor=":~:text=Ph%E1%BB%A5%20ph%C3%AD%20,25" w:history="1">
              <w:r>
                <w:rPr>
                  <w:rStyle w:val="Hyperlink"/>
                  <w:u w:val="single"/>
                </w:rPr>
                <w:t>[11]</w:t>
              </w:r>
            </w:hyperlink>
            <w:r>
              <w:t xml:space="preserve">.&lt;/li&gt;&lt;li&gt;Quản lý </w:t>
            </w:r>
            <w:r>
              <w:rPr>
                <w:b/>
                <w:bCs/>
              </w:rPr>
              <w:t>bảng giá đặc thù</w:t>
            </w:r>
            <w:r>
              <w:t xml:space="preserve"> cho khách hàng/nhóm khách hàng: cấu hình giá cước theo ma trận nhiều chiều (vùng gửi/nhận, các nấc trọng lượng, loại dịch vụ, loại hàng, v.v.)</w:t>
            </w:r>
            <w:hyperlink r:id="rId7" w:anchor=":~:text=C%E1%BA%A5u%20tr%C3%BAc%20Rate%20Card%3A%20H%E1%BB%97,24" w:history="1">
              <w:r>
                <w:rPr>
                  <w:rStyle w:val="Hyperlink"/>
                  <w:u w:val="single"/>
                </w:rPr>
                <w:t>[12]</w:t>
              </w:r>
            </w:hyperlink>
            <w:r>
              <w:t xml:space="preserve">.&lt;/li&gt;&lt;li&gt;Cài đặt các </w:t>
            </w:r>
            <w:r>
              <w:rPr>
                <w:b/>
                <w:bCs/>
              </w:rPr>
              <w:t>phụ phí động</w:t>
            </w:r>
            <w:r>
              <w:t>: phụ phí nhiên liệu (thay đổi hàng tháng), phụ phí vùng sâu xa, phụ phí hàng quá khổ/quá tải, v.v., áp dụng tự động khi tính cước</w:t>
            </w:r>
            <w:hyperlink r:id="rId8" w:anchor=":~:text=C%E1%BA%A5u%20tr%C3%BAc%20Rate%20Card%3A%20H%E1%BB%97,24" w:history="1">
              <w:r>
                <w:rPr>
                  <w:rStyle w:val="Hyperlink"/>
                  <w:u w:val="single"/>
                </w:rPr>
                <w:t>[12]</w:t>
              </w:r>
            </w:hyperlink>
            <w:r>
              <w:t>.&lt;/li&gt;&lt;li&gt;Quản lý vòng đời hợp đồng: cho phép chỉnh sửa, gia hạn hoặc chấm dứt hợp đồng; lưu lịch sử thay đổi và phiên bản hợp đồng.&lt;/li&gt;&lt;/ul&gt;</w:t>
            </w:r>
          </w:p>
        </w:tc>
      </w:tr>
      <w:tr w:rsidR="006D4A96" w14:paraId="26A815A0" w14:textId="77777777" w:rsidTr="006D4A96">
        <w:tc>
          <w:tcPr>
            <w:tcW w:w="0" w:type="auto"/>
            <w:hideMark/>
          </w:tcPr>
          <w:p w14:paraId="335876DB" w14:textId="77777777" w:rsidR="006D4A96" w:rsidRDefault="006D4A96">
            <w:pPr>
              <w:pStyle w:val="Compact"/>
            </w:pPr>
            <w:r>
              <w:rPr>
                <w:b/>
                <w:bCs/>
              </w:rPr>
              <w:t>Kiểm soát Tín dụng &amp; Công nợ</w:t>
            </w:r>
          </w:p>
        </w:tc>
        <w:tc>
          <w:tcPr>
            <w:tcW w:w="0" w:type="auto"/>
            <w:hideMark/>
          </w:tcPr>
          <w:p w14:paraId="63D47670" w14:textId="77777777" w:rsidR="006D4A96" w:rsidRDefault="006D4A96">
            <w:pPr>
              <w:pStyle w:val="Compact"/>
            </w:pPr>
            <w:r>
              <w:t xml:space="preserve">Màn hình cho </w:t>
            </w:r>
            <w:r>
              <w:rPr>
                <w:b/>
                <w:bCs/>
              </w:rPr>
              <w:t>Kế toán</w:t>
            </w:r>
            <w:r>
              <w:t xml:space="preserve"> quản lý hạn mức tín dụng khách hàng và theo dõi công nợ phải thu.</w:t>
            </w:r>
          </w:p>
        </w:tc>
        <w:tc>
          <w:tcPr>
            <w:tcW w:w="0" w:type="auto"/>
            <w:hideMark/>
          </w:tcPr>
          <w:p w14:paraId="68D0A072" w14:textId="77777777" w:rsidR="006D4A96" w:rsidRDefault="006D4A96">
            <w:pPr>
              <w:pStyle w:val="Compact"/>
            </w:pPr>
            <w:r>
              <w:t xml:space="preserve">&lt;ul&gt;&lt;li&gt;Thiết lập </w:t>
            </w:r>
            <w:r>
              <w:rPr>
                <w:b/>
                <w:bCs/>
              </w:rPr>
              <w:t>hạn mức tín dụng</w:t>
            </w:r>
            <w:r>
              <w:t xml:space="preserve"> (Credit Limit) và điều kiện thanh toán cho từng khách hàng (ví dụ: hạn mức 50 triệu, thanh toán trong 30 ngày)</w:t>
            </w:r>
            <w:hyperlink r:id="rId9" w:anchor=":~:text=Thi%E1%BA%BFt%20l%E1%BA%ADp%20h%E1%BA%A1n%20m%E1%BB%A9c%3A%20Cho,50%20tri%E1%BB%87u%2C%20thanh%20to%C3%A1n%20T%2B30" w:history="1">
              <w:r>
                <w:rPr>
                  <w:rStyle w:val="Hyperlink"/>
                  <w:u w:val="single"/>
                </w:rPr>
                <w:t>[13]</w:t>
              </w:r>
            </w:hyperlink>
            <w:r>
              <w:t xml:space="preserve">.&lt;/li&gt;&lt;li&gt;Cảnh báo hoặc tự động </w:t>
            </w:r>
            <w:r>
              <w:rPr>
                <w:b/>
                <w:bCs/>
              </w:rPr>
              <w:t>chặn đơn hàng mới</w:t>
            </w:r>
            <w:r>
              <w:t xml:space="preserve"> nếu khách hàng vượt quá hạn mức hoặc có khoản nợ quá hạn chưa thanh toán, theo quy tắc phê </w:t>
            </w:r>
            <w:r>
              <w:lastRenderedPageBreak/>
              <w:t>duyệt đã cấu hình</w:t>
            </w:r>
            <w:hyperlink r:id="rId10" w:anchor=":~:text=Thi%E1%BA%BFt%20l%E1%BA%ADp%20h%E1%BA%A1n%20m%E1%BB%A9c%3A%20Cho,50%20tri%E1%BB%87u%2C%20thanh%20to%C3%A1n%20T%2B30" w:history="1">
              <w:r>
                <w:rPr>
                  <w:rStyle w:val="Hyperlink"/>
                  <w:u w:val="single"/>
                </w:rPr>
                <w:t>[13]</w:t>
              </w:r>
            </w:hyperlink>
            <w:r>
              <w:t xml:space="preserve">.&lt;/li&gt;&lt;li&gt;Hiển thị </w:t>
            </w:r>
            <w:r>
              <w:rPr>
                <w:b/>
                <w:bCs/>
              </w:rPr>
              <w:t>công nợ hiện tại</w:t>
            </w:r>
            <w:r>
              <w:t xml:space="preserve"> của từng khách hàng: tổng dư nợ, các hóa đơn đến hạn, số dư COD chưa thanh toán...; hỗ trợ kế toán theo dõi và nhắc nhở thanh toán.&lt;/li&gt;&lt;/ul&gt;</w:t>
            </w:r>
          </w:p>
        </w:tc>
      </w:tr>
      <w:tr w:rsidR="006D4A96" w14:paraId="21B36C22" w14:textId="77777777" w:rsidTr="006D4A96">
        <w:tc>
          <w:tcPr>
            <w:tcW w:w="0" w:type="auto"/>
            <w:hideMark/>
          </w:tcPr>
          <w:p w14:paraId="1952574C" w14:textId="77777777" w:rsidR="006D4A96" w:rsidRDefault="006D4A96">
            <w:pPr>
              <w:pStyle w:val="Compact"/>
            </w:pPr>
            <w:r>
              <w:rPr>
                <w:b/>
                <w:bCs/>
              </w:rPr>
              <w:lastRenderedPageBreak/>
              <w:t>Quản lý Lead &amp; Cơ hội</w:t>
            </w:r>
          </w:p>
        </w:tc>
        <w:tc>
          <w:tcPr>
            <w:tcW w:w="0" w:type="auto"/>
            <w:hideMark/>
          </w:tcPr>
          <w:p w14:paraId="06EBAC9F" w14:textId="77777777" w:rsidR="006D4A96" w:rsidRDefault="006D4A96">
            <w:pPr>
              <w:pStyle w:val="Compact"/>
            </w:pPr>
            <w:r>
              <w:t xml:space="preserve">Giao diện dành cho </w:t>
            </w:r>
            <w:r>
              <w:rPr>
                <w:b/>
                <w:bCs/>
              </w:rPr>
              <w:t>Sales</w:t>
            </w:r>
            <w:r>
              <w:t xml:space="preserve"> theo dõi </w:t>
            </w:r>
            <w:r>
              <w:rPr>
                <w:b/>
                <w:bCs/>
              </w:rPr>
              <w:t>khách hàng tiềm năng (Lead)</w:t>
            </w:r>
            <w:r>
              <w:t xml:space="preserve"> và cơ hội bán hàng, trực quan hóa pipeline.</w:t>
            </w:r>
          </w:p>
        </w:tc>
        <w:tc>
          <w:tcPr>
            <w:tcW w:w="0" w:type="auto"/>
            <w:hideMark/>
          </w:tcPr>
          <w:p w14:paraId="1A49F11C" w14:textId="77777777" w:rsidR="006D4A96" w:rsidRDefault="006D4A96">
            <w:pPr>
              <w:pStyle w:val="Compact"/>
            </w:pPr>
            <w:r>
              <w:t xml:space="preserve">&lt;ul&gt;&lt;li&gt;Tự động thu thập </w:t>
            </w:r>
            <w:r>
              <w:rPr>
                <w:b/>
                <w:bCs/>
              </w:rPr>
              <w:t>Lead đa kênh</w:t>
            </w:r>
            <w:r>
              <w:t>: tích hợp Web Form, Landing Page, Zalo OA, Facebook Messenger, Email... để mọi lead đều vào CRM tập trung</w:t>
            </w:r>
            <w:hyperlink r:id="rId11" w:anchor=":~:text=Thu%20th%E1%BA%ADp%20Lead%20%C4%91a%20k%C3%AAnh%3A,Email%20v%C3%A0o%20h%E1%BB%87%20th%E1%BB%91ng%20CRM" w:history="1">
              <w:r>
                <w:rPr>
                  <w:rStyle w:val="Hyperlink"/>
                  <w:u w:val="single"/>
                </w:rPr>
                <w:t>[14]</w:t>
              </w:r>
            </w:hyperlink>
            <w:r>
              <w:t>.&lt;/li&gt;&lt;li&gt;</w:t>
            </w:r>
            <w:r>
              <w:rPr>
                <w:b/>
                <w:bCs/>
              </w:rPr>
              <w:t>Phân bổ lead thông minh</w:t>
            </w:r>
            <w:r>
              <w:t>: hệ thống tự động gán lead cho nhân viên kinh doanh phụ trách theo luật định sẵn (theo khu vực, ngành hàng hoặc luân phiên)</w:t>
            </w:r>
            <w:hyperlink r:id="rId12" w:anchor=":~:text=Facebook%20Messenger%20v%C3%A0%20Email%20v%C3%A0o,h%E1%BB%87%20th%E1%BB%91ng%20CRM" w:history="1">
              <w:r>
                <w:rPr>
                  <w:rStyle w:val="Hyperlink"/>
                  <w:u w:val="single"/>
                </w:rPr>
                <w:t>[15]</w:t>
              </w:r>
            </w:hyperlink>
            <w:r>
              <w:t xml:space="preserve">.&lt;/li&gt;&lt;li&gt;Quản lý </w:t>
            </w:r>
            <w:r>
              <w:rPr>
                <w:b/>
                <w:bCs/>
              </w:rPr>
              <w:t>pipeline cơ hội</w:t>
            </w:r>
            <w:r>
              <w:t>: hiển thị dạng bảng Kanban các giai đoạn từ tiếp cận, báo giá, thương lượng đến chốt hợp đồng; cho phép kéo thả để cập nhật nhanh trạng thái cơ hội</w:t>
            </w:r>
            <w:hyperlink r:id="rId13" w:anchor=":~:text=Ph%C3%A2n%20b%E1%BB%95%20Lead%20th%C3%B4ng%20minh%3A,robin%29.27" w:history="1">
              <w:r>
                <w:rPr>
                  <w:rStyle w:val="Hyperlink"/>
                  <w:u w:val="single"/>
                </w:rPr>
                <w:t>[16]</w:t>
              </w:r>
            </w:hyperlink>
            <w:r>
              <w:t>.&lt;/li&gt;&lt;li&gt;Tích hợp nhắc việc: cảnh báo sale khi có lead tồn quá lâu ở một giai đoạn hoặc cần chăm sóc tiếp.&lt;/li&gt;&lt;/ul&gt;</w:t>
            </w:r>
          </w:p>
        </w:tc>
      </w:tr>
      <w:tr w:rsidR="006D4A96" w14:paraId="4E1240DC" w14:textId="77777777" w:rsidTr="006D4A96">
        <w:tc>
          <w:tcPr>
            <w:tcW w:w="0" w:type="auto"/>
            <w:hideMark/>
          </w:tcPr>
          <w:p w14:paraId="7B480739" w14:textId="77777777" w:rsidR="006D4A96" w:rsidRDefault="006D4A96">
            <w:pPr>
              <w:pStyle w:val="Compact"/>
            </w:pPr>
            <w:r>
              <w:rPr>
                <w:b/>
                <w:bCs/>
              </w:rPr>
              <w:t>Tạo &amp; Quản lý Báo giá</w:t>
            </w:r>
          </w:p>
        </w:tc>
        <w:tc>
          <w:tcPr>
            <w:tcW w:w="0" w:type="auto"/>
            <w:hideMark/>
          </w:tcPr>
          <w:p w14:paraId="154A22BA" w14:textId="77777777" w:rsidR="006D4A96" w:rsidRDefault="006D4A96">
            <w:pPr>
              <w:pStyle w:val="Compact"/>
            </w:pPr>
            <w:r>
              <w:t xml:space="preserve">Công cụ giúp </w:t>
            </w:r>
            <w:r>
              <w:rPr>
                <w:b/>
                <w:bCs/>
              </w:rPr>
              <w:t>Sales</w:t>
            </w:r>
            <w:r>
              <w:t xml:space="preserve"> tính giá cước và lập báo giá vận chuyển cho khách một cách nhanh chóng, chính xác.</w:t>
            </w:r>
          </w:p>
        </w:tc>
        <w:tc>
          <w:tcPr>
            <w:tcW w:w="0" w:type="auto"/>
            <w:hideMark/>
          </w:tcPr>
          <w:p w14:paraId="5822E75A" w14:textId="77777777" w:rsidR="006D4A96" w:rsidRDefault="006D4A96">
            <w:pPr>
              <w:pStyle w:val="Compact"/>
            </w:pPr>
            <w:r>
              <w:t>&lt;ul&gt;&lt;li&gt;Nhập các thông tin để tính giá: điểm gửi/đến, loại hàng, trọng lượng/kích thước, yêu cầu đặc biệt (ví dụ: giao nhanh, giao tiết kiệm)</w:t>
            </w:r>
            <w:hyperlink r:id="rId14" w:anchor=":~:text=Input%3A%20Nh%C3%A2n%20vi%C3%AAn%20nh%E1%BA%ADp%20th%C3%B4ng,c%C3%A1c%20y%C3%AAu%20c%E1%BA%A7u%20%C4%91%E1%BA%B7c%20bi%E1%BB%87t" w:history="1">
              <w:r>
                <w:rPr>
                  <w:rStyle w:val="Hyperlink"/>
                  <w:u w:val="single"/>
                </w:rPr>
                <w:t>[17]</w:t>
              </w:r>
            </w:hyperlink>
            <w:r>
              <w:t xml:space="preserve">.&lt;/li&gt;&lt;li&gt;Hệ thống tự động đối chiếu với </w:t>
            </w:r>
            <w:r>
              <w:rPr>
                <w:b/>
                <w:bCs/>
              </w:rPr>
              <w:t>bảng giá</w:t>
            </w:r>
            <w:r>
              <w:t xml:space="preserve"> hiện có (giá vốn &amp; giá bán) cho tuyến đường tương ứng, áp dụng công thức phụ phí và chiết khấu để </w:t>
            </w:r>
            <w:r>
              <w:rPr>
                <w:b/>
                <w:bCs/>
              </w:rPr>
              <w:t>tính giá đề xuất</w:t>
            </w:r>
            <w:r>
              <w:t xml:space="preserve"> cho đơn hàng</w:t>
            </w:r>
            <w:hyperlink r:id="rId15" w:anchor=":~:text=Processing%3A%20H%E1%BB%87%20th%E1%BB%91ng%20t%E1%BB%B1%20%C4%91%E1%BB%99ng,v%C3%A0%20gi%C3%A1%20b%C3%A1n%20%C4%91%E1%BB%81%20xu%E1%BA%A5t" w:history="1">
              <w:r>
                <w:rPr>
                  <w:rStyle w:val="Hyperlink"/>
                  <w:u w:val="single"/>
                </w:rPr>
                <w:t>[18]</w:t>
              </w:r>
            </w:hyperlink>
            <w:r>
              <w:t xml:space="preserve">.&lt;/li&gt;&lt;li&gt;Xuất </w:t>
            </w:r>
            <w:r>
              <w:rPr>
                <w:b/>
                <w:bCs/>
              </w:rPr>
              <w:t>báo giá</w:t>
            </w:r>
            <w:r>
              <w:t xml:space="preserve"> theo mẫu chuẩn của công ty (file PDF/Excel) và có thể gửi trực tiếp cho khách hàng qua Email hoặc Zalo OA ngay trên hệ thống</w:t>
            </w:r>
            <w:hyperlink r:id="rId16" w:anchor=":~:text=Output%3A%20T%E1%BB%B1%20%C4%91%E1%BB%99ng%20t%E1%BA%A1o%20file,3" w:history="1">
              <w:r>
                <w:rPr>
                  <w:rStyle w:val="Hyperlink"/>
                  <w:u w:val="single"/>
                </w:rPr>
                <w:t>[19]</w:t>
              </w:r>
            </w:hyperlink>
            <w:r>
              <w:t>.&lt;/li&gt;&lt;li&gt;Lưu trữ các báo giá đã gửi để theo dõi, đối chiếu khi đàm phán và chuyển đổi thành hợp đồng nếu khách đồng ý.&lt;/li&gt;&lt;/ul&gt;</w:t>
            </w:r>
          </w:p>
        </w:tc>
      </w:tr>
      <w:tr w:rsidR="006D4A96" w14:paraId="47925C39" w14:textId="77777777" w:rsidTr="006D4A96">
        <w:tc>
          <w:tcPr>
            <w:tcW w:w="0" w:type="auto"/>
            <w:hideMark/>
          </w:tcPr>
          <w:p w14:paraId="2D4F179B" w14:textId="77777777" w:rsidR="006D4A96" w:rsidRDefault="006D4A96">
            <w:pPr>
              <w:pStyle w:val="Compact"/>
            </w:pPr>
            <w:r>
              <w:rPr>
                <w:b/>
                <w:bCs/>
              </w:rPr>
              <w:t>Dashboard Hiệu suất Bán hàng</w:t>
            </w:r>
          </w:p>
        </w:tc>
        <w:tc>
          <w:tcPr>
            <w:tcW w:w="0" w:type="auto"/>
            <w:hideMark/>
          </w:tcPr>
          <w:p w14:paraId="4E496D6C" w14:textId="77777777" w:rsidR="006D4A96" w:rsidRDefault="006D4A96">
            <w:pPr>
              <w:pStyle w:val="Compact"/>
            </w:pPr>
            <w:r>
              <w:t xml:space="preserve">Màn hình </w:t>
            </w:r>
            <w:r>
              <w:rPr>
                <w:b/>
                <w:bCs/>
              </w:rPr>
              <w:t>dashboard cá nhân</w:t>
            </w:r>
            <w:r>
              <w:t xml:space="preserve"> cho nhân viên kinh doanh theo dõi kết quả và thu nhập của mình.</w:t>
            </w:r>
          </w:p>
        </w:tc>
        <w:tc>
          <w:tcPr>
            <w:tcW w:w="0" w:type="auto"/>
            <w:hideMark/>
          </w:tcPr>
          <w:p w14:paraId="71F7B973" w14:textId="77777777" w:rsidR="006D4A96" w:rsidRDefault="006D4A96">
            <w:pPr>
              <w:pStyle w:val="Compact"/>
            </w:pPr>
            <w:r>
              <w:t xml:space="preserve">&lt;ul&gt;&lt;li&gt;Thiết lập </w:t>
            </w:r>
            <w:r>
              <w:rPr>
                <w:b/>
                <w:bCs/>
              </w:rPr>
              <w:t>chính sách hoa hồng</w:t>
            </w:r>
            <w:r>
              <w:t xml:space="preserve"> linh hoạt: quản trị có thể cấu hình công thức tính hoa hồng theo doanh thu, lợi nhuận gộp hoặc sản lượng, hỗ trợ mô hình nhiều bậc/thang thưởng</w:t>
            </w:r>
            <w:hyperlink r:id="rId17" w:anchor=":~:text=C%E1%BA%A5u%20h%C3%ACnh%20ch%C3%ADnh%20s%C3%A1ch%3A%20Thi%E1%BA%BFt,28" w:history="1">
              <w:r>
                <w:rPr>
                  <w:rStyle w:val="Hyperlink"/>
                  <w:u w:val="single"/>
                </w:rPr>
                <w:t>[20]</w:t>
              </w:r>
            </w:hyperlink>
            <w:r>
              <w:t xml:space="preserve">.&lt;/li&gt;&lt;li&gt;Hiển thị </w:t>
            </w:r>
            <w:r>
              <w:rPr>
                <w:b/>
                <w:bCs/>
              </w:rPr>
              <w:t>hoa hồng dự kiến theo thời gian thực</w:t>
            </w:r>
            <w:r>
              <w:t>: khi sale mang về đơn hàng, hệ thống tính ngay hoa hồng dự kiến; sale có thể xem chi tiết hoa hồng trên từng đơn và tổng lũy kế trong kỳ trên dashboard cá nhân của mình</w:t>
            </w:r>
            <w:hyperlink r:id="rId18" w:anchor=":~:text=b%E1%BA%ADc%20thang%20%28Tiered%20Commission%29" w:history="1">
              <w:r>
                <w:rPr>
                  <w:rStyle w:val="Hyperlink"/>
                  <w:u w:val="single"/>
                </w:rPr>
                <w:t>[21]</w:t>
              </w:r>
            </w:hyperlink>
            <w:r>
              <w:t xml:space="preserve">.&lt;/li&gt;&lt;li&gt;Cập nhật các </w:t>
            </w:r>
            <w:r>
              <w:rPr>
                <w:b/>
                <w:bCs/>
              </w:rPr>
              <w:t>chỉ số KPI bán hàng</w:t>
            </w:r>
            <w:r>
              <w:t xml:space="preserve"> khác: số lead đã xử lý, số hợp đồng ký mới, tỷ lệ chuyển đổi thành công, v.v., giúp sale tự đánh giá hiệu suất.&lt;/li&gt;&lt;/ul&gt;</w:t>
            </w:r>
          </w:p>
        </w:tc>
      </w:tr>
      <w:tr w:rsidR="006D4A96" w14:paraId="79C71FCE" w14:textId="77777777" w:rsidTr="006D4A96">
        <w:tc>
          <w:tcPr>
            <w:tcW w:w="0" w:type="auto"/>
            <w:hideMark/>
          </w:tcPr>
          <w:p w14:paraId="54E8E2D4" w14:textId="77777777" w:rsidR="006D4A96" w:rsidRDefault="006D4A96">
            <w:pPr>
              <w:pStyle w:val="Compact"/>
            </w:pPr>
            <w:r>
              <w:rPr>
                <w:b/>
                <w:bCs/>
              </w:rPr>
              <w:lastRenderedPageBreak/>
              <w:t>Quản lý Đơn hàng &amp; Vận hành</w:t>
            </w:r>
          </w:p>
        </w:tc>
        <w:tc>
          <w:tcPr>
            <w:tcW w:w="0" w:type="auto"/>
            <w:hideMark/>
          </w:tcPr>
          <w:p w14:paraId="0552BCFB" w14:textId="77777777" w:rsidR="006D4A96" w:rsidRDefault="006D4A96">
            <w:pPr>
              <w:pStyle w:val="Compact"/>
            </w:pPr>
            <w:r>
              <w:t xml:space="preserve">Giao diện trung tâm cho </w:t>
            </w:r>
            <w:r>
              <w:rPr>
                <w:b/>
                <w:bCs/>
              </w:rPr>
              <w:t>nhân viên Vận hành</w:t>
            </w:r>
            <w:r>
              <w:t xml:space="preserve"> (và liên phòng) giám sát trạng thái toàn bộ đơn hàng theo thời gian thực.</w:t>
            </w:r>
          </w:p>
        </w:tc>
        <w:tc>
          <w:tcPr>
            <w:tcW w:w="0" w:type="auto"/>
            <w:hideMark/>
          </w:tcPr>
          <w:p w14:paraId="5228941E" w14:textId="77777777" w:rsidR="006D4A96" w:rsidRDefault="006D4A96">
            <w:pPr>
              <w:pStyle w:val="Compact"/>
            </w:pPr>
            <w:r>
              <w:t xml:space="preserve">&lt;ul&gt;&lt;li&gt;Danh sách </w:t>
            </w:r>
            <w:r>
              <w:rPr>
                <w:b/>
                <w:bCs/>
              </w:rPr>
              <w:t>tất cả đơn hàng</w:t>
            </w:r>
            <w:r>
              <w:t xml:space="preserve"> hiện có trong hệ thống, với trạng thái cập nhật liên tục từ hệ thống TMS hoặc đối tác 3PL (Viettel Post, GHN, VNPost...). Mỗi vận đơn hiển thị trạng thái hiện tại (đã tạo, đã lấy, đang giao, đã giao/hoàn) và thông tin tóm tắt</w:t>
            </w:r>
            <w:hyperlink r:id="rId19" w:anchor=":~:text=C%E1%BA%ADp%20nh%E1%BA%ADt%20Tr%E1%BA%A1ng%20th%C3%A1i%20,8" w:history="1">
              <w:r>
                <w:rPr>
                  <w:rStyle w:val="Hyperlink"/>
                  <w:u w:val="single"/>
                </w:rPr>
                <w:t>[22]</w:t>
              </w:r>
            </w:hyperlink>
            <w:r>
              <w:t xml:space="preserve">.&lt;/li&gt;&lt;li&gt;Tra cứu chi tiết từng vận đơn: lộ trình, thời gian chuyển đổi trạng thái, thông tin tài xế phụ trách (nếu nội bộ) hoặc mã vận đơn đối tác (nếu gửi qua 3PL).&lt;/li&gt;&lt;li&gt;Cho phép cập nhật thủ công hoặc điều chỉnh trạng thái đơn hàng trong trường hợp cần thiết (ví dụ: xác nhận giao hàng thất bại, tạo yêu cầu chuyển hoàn, v.v.).&lt;/li&gt;&lt;li&gt;Tính toán một số </w:t>
            </w:r>
            <w:r>
              <w:rPr>
                <w:b/>
                <w:bCs/>
              </w:rPr>
              <w:t>KPI vận hành</w:t>
            </w:r>
            <w:r>
              <w:t xml:space="preserve"> như tỷ lệ giao đúng hạn, thời gian vận chuyển trung bình... dựa trên dữ liệu trạng thái đơn hàng</w:t>
            </w:r>
            <w:hyperlink r:id="rId20" w:anchor=":~:text=C%E1%BA%ADp%20nh%E1%BA%ADt%20Tr%E1%BA%A1ng%20th%C3%A1i%20,8" w:history="1">
              <w:r>
                <w:rPr>
                  <w:rStyle w:val="Hyperlink"/>
                  <w:u w:val="single"/>
                </w:rPr>
                <w:t>[22]</w:t>
              </w:r>
            </w:hyperlink>
            <w:r>
              <w:t>.&lt;/li&gt;&lt;/ul&gt;</w:t>
            </w:r>
          </w:p>
        </w:tc>
      </w:tr>
      <w:tr w:rsidR="006D4A96" w14:paraId="549BB804" w14:textId="77777777" w:rsidTr="006D4A96">
        <w:tc>
          <w:tcPr>
            <w:tcW w:w="0" w:type="auto"/>
            <w:hideMark/>
          </w:tcPr>
          <w:p w14:paraId="671C2B07" w14:textId="77777777" w:rsidR="006D4A96" w:rsidRDefault="006D4A96">
            <w:pPr>
              <w:pStyle w:val="Compact"/>
            </w:pPr>
            <w:r>
              <w:rPr>
                <w:b/>
                <w:bCs/>
              </w:rPr>
              <w:t>Điều phối &amp; Quản lý Tài xế</w:t>
            </w:r>
          </w:p>
        </w:tc>
        <w:tc>
          <w:tcPr>
            <w:tcW w:w="0" w:type="auto"/>
            <w:hideMark/>
          </w:tcPr>
          <w:p w14:paraId="3EAB9BDC" w14:textId="77777777" w:rsidR="006D4A96" w:rsidRDefault="006D4A96">
            <w:pPr>
              <w:pStyle w:val="Compact"/>
            </w:pPr>
            <w:r>
              <w:t xml:space="preserve">Mô-đun dành cho </w:t>
            </w:r>
            <w:r>
              <w:rPr>
                <w:b/>
                <w:bCs/>
              </w:rPr>
              <w:t>Điều phối viên vận tải</w:t>
            </w:r>
            <w:r>
              <w:t xml:space="preserve"> quản lý đội xe và phân công tài xế nhận đơn giao hàng.</w:t>
            </w:r>
          </w:p>
        </w:tc>
        <w:tc>
          <w:tcPr>
            <w:tcW w:w="0" w:type="auto"/>
            <w:hideMark/>
          </w:tcPr>
          <w:p w14:paraId="58872B79" w14:textId="77777777" w:rsidR="006D4A96" w:rsidRDefault="006D4A96">
            <w:pPr>
              <w:pStyle w:val="Compact"/>
            </w:pPr>
            <w:r>
              <w:t xml:space="preserve">&lt;ul&gt;&lt;li&gt;Quản lý danh sách </w:t>
            </w:r>
            <w:r>
              <w:rPr>
                <w:b/>
                <w:bCs/>
              </w:rPr>
              <w:t>tài xế và xe</w:t>
            </w:r>
            <w:r>
              <w:t xml:space="preserve"> nội bộ: thông tin tài xế, biển số xe, tải trọng, khu vực hoạt động; tình trạng hiện thời (đang rảnh, đang bận, vị trí GPS hiện tại)</w:t>
            </w:r>
            <w:hyperlink r:id="rId21" w:anchor=":~:text=Nh%C3%A2n%20vi%C3%AAn%20V%E1%BA%ADn%20h%C3%A0nh%20,Staff" w:history="1">
              <w:r>
                <w:rPr>
                  <w:rStyle w:val="Hyperlink"/>
                  <w:u w:val="single"/>
                </w:rPr>
                <w:t>[23]</w:t>
              </w:r>
            </w:hyperlink>
            <w:r>
              <w:t xml:space="preserve">.&lt;/li&gt;&lt;li&gt;Màn hình </w:t>
            </w:r>
            <w:r>
              <w:rPr>
                <w:b/>
                <w:bCs/>
              </w:rPr>
              <w:t>điều phối đơn hàng</w:t>
            </w:r>
            <w:r>
              <w:t>: hệ thống gợi ý tự động xe/tài xế phù hợp dựa trên vị trí, lộ trình và tải trọng khi cần điều xe nội bộ cho đơn hàng</w:t>
            </w:r>
            <w:hyperlink r:id="rId22" w:anchor=":~:text=L%E1%BA%ADp%20K%E1%BA%BF%20ho%E1%BA%A1ch%20%26%20%C4%90i%E1%BB%81u,Dispatch%20Planning" w:history="1">
              <w:r>
                <w:rPr>
                  <w:rStyle w:val="Hyperlink"/>
                  <w:u w:val="single"/>
                </w:rPr>
                <w:t>[24]</w:t>
              </w:r>
            </w:hyperlink>
            <w:r>
              <w:t xml:space="preserve">. Điều phối viên có thể xác nhận và giao việc cho tài xế qua app.&lt;/li&gt;&lt;li&gt;Tích hợp điều phối đối tác 3PL: trong trường hợp dùng đối tác ngoài, hệ thống kết nối API sang 3PL để tạo vận đơn và nhận mã vận đơn, cho phép in </w:t>
            </w:r>
            <w:r>
              <w:rPr>
                <w:b/>
                <w:bCs/>
              </w:rPr>
              <w:t>tem nhãn</w:t>
            </w:r>
            <w:r>
              <w:t xml:space="preserve"> nhanh chóng</w:t>
            </w:r>
            <w:hyperlink r:id="rId23" w:anchor=":~:text=Ph%C6%B0%C6%A1ng%20%C3%A1n%202%20,16" w:history="1">
              <w:r>
                <w:rPr>
                  <w:rStyle w:val="Hyperlink"/>
                  <w:u w:val="single"/>
                </w:rPr>
                <w:t>[25]</w:t>
              </w:r>
            </w:hyperlink>
            <w:r>
              <w:t xml:space="preserve">.&lt;/li&gt;&lt;li&gt;Giám sát </w:t>
            </w:r>
            <w:r>
              <w:rPr>
                <w:b/>
                <w:bCs/>
              </w:rPr>
              <w:t>vị trí và tiến trình của tài xế</w:t>
            </w:r>
            <w:r>
              <w:t xml:space="preserve"> theo thời gian thực trên bản đồ (cập nhật từ GPS app tài xế), hỗ trợ theo dõi đội xe di chuyển và tối ưu lộ trình khi cần thiết.&lt;/li&gt;&lt;/ul&gt;</w:t>
            </w:r>
          </w:p>
        </w:tc>
      </w:tr>
      <w:tr w:rsidR="006D4A96" w14:paraId="4730BD06" w14:textId="77777777" w:rsidTr="006D4A96">
        <w:tc>
          <w:tcPr>
            <w:tcW w:w="0" w:type="auto"/>
            <w:hideMark/>
          </w:tcPr>
          <w:p w14:paraId="74EF6357" w14:textId="77777777" w:rsidR="006D4A96" w:rsidRDefault="006D4A96">
            <w:pPr>
              <w:pStyle w:val="Compact"/>
            </w:pPr>
            <w:r>
              <w:rPr>
                <w:b/>
                <w:bCs/>
              </w:rPr>
              <w:t>Theo dõi Sự cố &amp; Cảnh báo</w:t>
            </w:r>
          </w:p>
        </w:tc>
        <w:tc>
          <w:tcPr>
            <w:tcW w:w="0" w:type="auto"/>
            <w:hideMark/>
          </w:tcPr>
          <w:p w14:paraId="1EC30468" w14:textId="77777777" w:rsidR="006D4A96" w:rsidRDefault="006D4A96">
            <w:pPr>
              <w:pStyle w:val="Compact"/>
            </w:pPr>
            <w:r>
              <w:t xml:space="preserve">Giao diện cảnh báo giúp </w:t>
            </w:r>
            <w:r>
              <w:rPr>
                <w:b/>
                <w:bCs/>
              </w:rPr>
              <w:t>Vận hành/CSKH</w:t>
            </w:r>
            <w:r>
              <w:t xml:space="preserve"> phát hiện sớm và xử lý sự cố trong quá trình vận chuyển.</w:t>
            </w:r>
          </w:p>
        </w:tc>
        <w:tc>
          <w:tcPr>
            <w:tcW w:w="0" w:type="auto"/>
            <w:hideMark/>
          </w:tcPr>
          <w:p w14:paraId="3A8CD0BD" w14:textId="77777777" w:rsidR="006D4A96" w:rsidRDefault="006D4A96">
            <w:pPr>
              <w:pStyle w:val="Compact"/>
            </w:pPr>
            <w:r>
              <w:t xml:space="preserve">&lt;ul&gt;&lt;li&gt;Hệ thống tự động </w:t>
            </w:r>
            <w:r>
              <w:rPr>
                <w:b/>
                <w:bCs/>
              </w:rPr>
              <w:t>giám sát ngoại lệ</w:t>
            </w:r>
            <w:r>
              <w:t>: phát hiện các đơn hàng quá lâu không cập nhật (ví dụ: nằm tại kho &gt;24h), sai lệch lộ trình, sự cố nhiệt độ (cho hàng đặc biệt)...</w:t>
            </w:r>
            <w:hyperlink r:id="rId24" w:anchor=":~:text=FR,Proactive%20Incident%20Alert" w:history="1">
              <w:r>
                <w:rPr>
                  <w:rStyle w:val="Hyperlink"/>
                  <w:u w:val="single"/>
                </w:rPr>
                <w:t>[26]</w:t>
              </w:r>
            </w:hyperlink>
            <w:r>
              <w:t xml:space="preserve">.&lt;/li&gt;&lt;li&gt;Gửi </w:t>
            </w:r>
            <w:r>
              <w:rPr>
                <w:b/>
                <w:bCs/>
              </w:rPr>
              <w:t>cảnh báo tức thì</w:t>
            </w:r>
            <w:r>
              <w:t xml:space="preserve"> đến bảng điều khiển khi phát sinh sự cố: thông báo chi tiết đơn hàng gặp vấn đề cho nhân viên vận hành và CSKH để kịp thời xử lý trước khi khách hàng phàn nàn</w:t>
            </w:r>
            <w:hyperlink r:id="rId25" w:anchor=":~:text=Gi%C3%A1m%20s%C3%A1t%20ngo%E1%BA%A1i%20l%E1%BB%87%3A%20H%E1%BB%87,ph%C3%A9p%20%C4%91%E1%BB%91i%20v%E1%BB%9Bi%20h%C3%A0ng%20l%E1%BA%A1nh" w:history="1">
              <w:r>
                <w:rPr>
                  <w:rStyle w:val="Hyperlink"/>
                  <w:u w:val="single"/>
                </w:rPr>
                <w:t>[27]</w:t>
              </w:r>
            </w:hyperlink>
            <w:r>
              <w:t xml:space="preserve">.&lt;/li&gt;&lt;li&gt;Hiển thị danh sách </w:t>
            </w:r>
            <w:r>
              <w:rPr>
                <w:b/>
                <w:bCs/>
              </w:rPr>
              <w:t>sự cố cần xử lý</w:t>
            </w:r>
            <w:r>
              <w:t xml:space="preserve">: nhân viên có thể bấm vào từng cảnh báo để xem chi tiết và cập nhật hướng xử lý (ví dụ: điều phối lại chuyến, liên hệ khách hàng, tạo ticket hỗ trợ...). </w:t>
            </w:r>
            <w:r>
              <w:lastRenderedPageBreak/>
              <w:t>Sau khi xử lý xong có thể đánh dấu sự cố đã được giải quyết.&lt;/li&gt;&lt;/ul&gt;</w:t>
            </w:r>
          </w:p>
        </w:tc>
      </w:tr>
      <w:tr w:rsidR="006D4A96" w14:paraId="595B96C8" w14:textId="77777777" w:rsidTr="006D4A96">
        <w:tc>
          <w:tcPr>
            <w:tcW w:w="0" w:type="auto"/>
            <w:hideMark/>
          </w:tcPr>
          <w:p w14:paraId="33D06B45" w14:textId="77777777" w:rsidR="006D4A96" w:rsidRDefault="006D4A96">
            <w:pPr>
              <w:pStyle w:val="Compact"/>
            </w:pPr>
            <w:r>
              <w:rPr>
                <w:b/>
                <w:bCs/>
              </w:rPr>
              <w:lastRenderedPageBreak/>
              <w:t>Quản lý Ticket CSKH</w:t>
            </w:r>
          </w:p>
        </w:tc>
        <w:tc>
          <w:tcPr>
            <w:tcW w:w="0" w:type="auto"/>
            <w:hideMark/>
          </w:tcPr>
          <w:p w14:paraId="5DAFF29B" w14:textId="77777777" w:rsidR="006D4A96" w:rsidRDefault="006D4A96">
            <w:pPr>
              <w:pStyle w:val="Compact"/>
            </w:pPr>
            <w:r>
              <w:t xml:space="preserve">Màn hình hợp nhất cho </w:t>
            </w:r>
            <w:r>
              <w:rPr>
                <w:b/>
                <w:bCs/>
              </w:rPr>
              <w:t>nhân viên CSKH</w:t>
            </w:r>
            <w:r>
              <w:t xml:space="preserve"> quản lý các yêu cầu hỗ trợ/khiếu nại của khách hàng.</w:t>
            </w:r>
          </w:p>
        </w:tc>
        <w:tc>
          <w:tcPr>
            <w:tcW w:w="0" w:type="auto"/>
            <w:hideMark/>
          </w:tcPr>
          <w:p w14:paraId="41FB1B85" w14:textId="77777777" w:rsidR="006D4A96" w:rsidRDefault="006D4A96">
            <w:pPr>
              <w:pStyle w:val="Compact"/>
            </w:pPr>
            <w:r>
              <w:t xml:space="preserve">&lt;ul&gt;&lt;li&gt;Tiếp nhận </w:t>
            </w:r>
            <w:r>
              <w:rPr>
                <w:b/>
                <w:bCs/>
              </w:rPr>
              <w:t>ticket từ đa kênh</w:t>
            </w:r>
            <w:r>
              <w:t>: tất cả yêu cầu từ hotline, email, Zalo OA, website… được gom về chung một giao diện quản lý</w:t>
            </w:r>
            <w:hyperlink r:id="rId26" w:anchor=":~:text=FR,Unified%20Ticketing%20System" w:history="1">
              <w:r>
                <w:rPr>
                  <w:rStyle w:val="Hyperlink"/>
                  <w:u w:val="single"/>
                </w:rPr>
                <w:t>[28]</w:t>
              </w:r>
            </w:hyperlink>
            <w:r>
              <w:t xml:space="preserve">.&lt;/li&gt;&lt;li&gt;Hiển thị ngữ cảnh đầy đủ: khi mở một ticket, màn hình hiển thị sẵn </w:t>
            </w:r>
            <w:r>
              <w:rPr>
                <w:b/>
                <w:bCs/>
              </w:rPr>
              <w:t>hồ sơ khách hàng</w:t>
            </w:r>
            <w:r>
              <w:t xml:space="preserve">, </w:t>
            </w:r>
            <w:r>
              <w:rPr>
                <w:b/>
                <w:bCs/>
              </w:rPr>
              <w:t>lịch sử vận đơn</w:t>
            </w:r>
            <w:r>
              <w:t xml:space="preserve"> liên quan và trạng thái hiện tại của đơn hàng đang khiếu nại, giúp CSKH nắm thông tin mà không phải tìm kiếm thủ công ở nơi khác</w:t>
            </w:r>
            <w:hyperlink r:id="rId27" w:anchor=":~:text=Contextual%20Support%3A%20Khi%20nh%C3%A2n%20vi%C3%AAn,gian%20x%E1%BB%AD%20l%C3%BD%20trung%20b%C3%ACnh" w:history="1">
              <w:r>
                <w:rPr>
                  <w:rStyle w:val="Hyperlink"/>
                  <w:u w:val="single"/>
                </w:rPr>
                <w:t>[29]</w:t>
              </w:r>
            </w:hyperlink>
            <w:r>
              <w:t>.&lt;/li&gt;&lt;li&gt;Hỗ trợ công cụ liên lạc tích hợp: từ ticket, nhân viên CSKH có thể phản hồi khách trực tiếp qua kênh tương ứng (gọi điện, trả lời email, chat Zalo) trên cùng giao diện, nhờ tích hợp tổng đài, Zalo API…</w:t>
            </w:r>
            <w:hyperlink r:id="rId28" w:anchor=":~:text=C%E1%BA%A7n%20giao%20di%E1%BB%87n%20h%E1%BB%A3p%20nh%E1%BA%A5t,14" w:history="1">
              <w:r>
                <w:rPr>
                  <w:rStyle w:val="Hyperlink"/>
                  <w:u w:val="single"/>
                </w:rPr>
                <w:t>[30]</w:t>
              </w:r>
            </w:hyperlink>
            <w:r>
              <w:t>.&lt;/li&gt;&lt;li&gt;Quản lý vòng đời ticket: phân loại, gán người xử lý, theo dõi SLA giải quyết, cập nhật trạng thái (đang xử lý/đã xử lý/xử escalated), đảm bảo không bỏ sót yêu cầu khách hàng.&lt;/li&gt;&lt;/ul&gt;</w:t>
            </w:r>
          </w:p>
        </w:tc>
      </w:tr>
      <w:tr w:rsidR="006D4A96" w14:paraId="05C79983" w14:textId="77777777" w:rsidTr="006D4A96">
        <w:tc>
          <w:tcPr>
            <w:tcW w:w="0" w:type="auto"/>
            <w:hideMark/>
          </w:tcPr>
          <w:p w14:paraId="29B44BDA" w14:textId="77777777" w:rsidR="006D4A96" w:rsidRDefault="006D4A96">
            <w:pPr>
              <w:pStyle w:val="Compact"/>
            </w:pPr>
            <w:r>
              <w:rPr>
                <w:b/>
                <w:bCs/>
              </w:rPr>
              <w:t>Phân khúc Khách hàng</w:t>
            </w:r>
          </w:p>
        </w:tc>
        <w:tc>
          <w:tcPr>
            <w:tcW w:w="0" w:type="auto"/>
            <w:hideMark/>
          </w:tcPr>
          <w:p w14:paraId="04CEB1D5" w14:textId="77777777" w:rsidR="006D4A96" w:rsidRDefault="006D4A96">
            <w:pPr>
              <w:pStyle w:val="Compact"/>
            </w:pPr>
            <w:r>
              <w:t xml:space="preserve">Công cụ dành cho </w:t>
            </w:r>
            <w:r>
              <w:rPr>
                <w:b/>
                <w:bCs/>
              </w:rPr>
              <w:t>Marketing</w:t>
            </w:r>
            <w:r>
              <w:t xml:space="preserve"> phân nhóm khách hàng và quản lý danh sách phân khúc cho các chiến dịch.</w:t>
            </w:r>
          </w:p>
        </w:tc>
        <w:tc>
          <w:tcPr>
            <w:tcW w:w="0" w:type="auto"/>
            <w:hideMark/>
          </w:tcPr>
          <w:p w14:paraId="0888DE5F" w14:textId="77777777" w:rsidR="006D4A96" w:rsidRDefault="006D4A96">
            <w:pPr>
              <w:pStyle w:val="Compact"/>
            </w:pPr>
            <w:r>
              <w:t xml:space="preserve">&lt;ul&gt;&lt;li&gt;Thiết lập tiêu chí </w:t>
            </w:r>
            <w:r>
              <w:rPr>
                <w:b/>
                <w:bCs/>
              </w:rPr>
              <w:t>phân khúc nâng cao</w:t>
            </w:r>
            <w:r>
              <w:t xml:space="preserve">: lọc và nhóm khách hàng theo dữ liệu thực tế như tần suất gửi hàng (hoạt động hay không), sản lượng vận chuyển, tuyến đường ưa thích, </w:t>
            </w:r>
            <w:r>
              <w:rPr>
                <w:b/>
                <w:bCs/>
              </w:rPr>
              <w:t>loại hàng hóa</w:t>
            </w:r>
            <w:r>
              <w:t xml:space="preserve"> thường gửi, v.v.</w:t>
            </w:r>
            <w:hyperlink r:id="rId29" w:anchor=":~:text=FR,Advanced%20Segmentation" w:history="1">
              <w:r>
                <w:rPr>
                  <w:rStyle w:val="Hyperlink"/>
                  <w:u w:val="single"/>
                </w:rPr>
                <w:t>[31]</w:t>
              </w:r>
            </w:hyperlink>
            <w:r>
              <w:t xml:space="preserve">.&lt;/li&gt;&lt;li&gt;Tạo và lưu các </w:t>
            </w:r>
            <w:r>
              <w:rPr>
                <w:b/>
                <w:bCs/>
              </w:rPr>
              <w:t>danh sách khách hàng mục tiêu</w:t>
            </w:r>
            <w:r>
              <w:t xml:space="preserve"> từ kết quả phân đoạn để phục vụ chiến dịch marketing (ví dụ: nhóm khách hàng lớn tại tuyến Hà Nội – HCM để chạy khuyến mãi chuyên biệt)</w:t>
            </w:r>
            <w:hyperlink r:id="rId30" w:anchor=":~:text=h%C3%B3a" w:history="1">
              <w:r>
                <w:rPr>
                  <w:rStyle w:val="Hyperlink"/>
                  <w:u w:val="single"/>
                </w:rPr>
                <w:t>[32]</w:t>
              </w:r>
            </w:hyperlink>
            <w:r>
              <w:t>.&lt;/li&gt;&lt;li&gt;Đồng bộ danh sách phân khúc sang các công cụ chiến dịch (email, Zalo) hoặc xuất file dữ liệu, đo lường số liệu phản hồi theo từng phân khúc khách hàng.&lt;/li&gt;&lt;/ul&gt;</w:t>
            </w:r>
          </w:p>
        </w:tc>
      </w:tr>
      <w:tr w:rsidR="006D4A96" w14:paraId="53461797" w14:textId="77777777" w:rsidTr="006D4A96">
        <w:tc>
          <w:tcPr>
            <w:tcW w:w="0" w:type="auto"/>
            <w:hideMark/>
          </w:tcPr>
          <w:p w14:paraId="5558F681" w14:textId="77777777" w:rsidR="006D4A96" w:rsidRDefault="006D4A96">
            <w:pPr>
              <w:pStyle w:val="Compact"/>
            </w:pPr>
            <w:r>
              <w:rPr>
                <w:b/>
                <w:bCs/>
              </w:rPr>
              <w:t>Tự động hóa Chăm sóc KH (ZNS)</w:t>
            </w:r>
          </w:p>
        </w:tc>
        <w:tc>
          <w:tcPr>
            <w:tcW w:w="0" w:type="auto"/>
            <w:hideMark/>
          </w:tcPr>
          <w:p w14:paraId="50F58A61" w14:textId="77777777" w:rsidR="006D4A96" w:rsidRDefault="006D4A96">
            <w:pPr>
              <w:pStyle w:val="Compact"/>
            </w:pPr>
            <w:r>
              <w:t xml:space="preserve">Màn hình thiết lập </w:t>
            </w:r>
            <w:r>
              <w:rPr>
                <w:b/>
                <w:bCs/>
              </w:rPr>
              <w:t>workflow chăm sóc khách hàng tự động</w:t>
            </w:r>
            <w:r>
              <w:t xml:space="preserve"> qua Zalo OA (Zalo ZNS) và các kênh tích hợp.</w:t>
            </w:r>
          </w:p>
        </w:tc>
        <w:tc>
          <w:tcPr>
            <w:tcW w:w="0" w:type="auto"/>
            <w:hideMark/>
          </w:tcPr>
          <w:p w14:paraId="76CA8B12" w14:textId="77777777" w:rsidR="006D4A96" w:rsidRDefault="006D4A96">
            <w:pPr>
              <w:pStyle w:val="Compact"/>
            </w:pPr>
            <w:r>
              <w:t xml:space="preserve">&lt;ul&gt;&lt;li&gt;Cấu hình gửi </w:t>
            </w:r>
            <w:r>
              <w:rPr>
                <w:b/>
                <w:bCs/>
              </w:rPr>
              <w:t>thông báo hành trình tự động</w:t>
            </w:r>
            <w:r>
              <w:t xml:space="preserve"> cho khách qua Zalo: ví dụ các mốc </w:t>
            </w:r>
            <w:r>
              <w:rPr>
                <w:i/>
                <w:iCs/>
              </w:rPr>
              <w:t>"Xác nhận tạo đơn" -&gt; "Tài xế đang đến lấy" -&gt; "Đang giao" -&gt; "Giao thành công"</w:t>
            </w:r>
            <w:r>
              <w:t xml:space="preserve"> sẽ kích hoạt tin nhắn Zalo ZNS tương ứng gửi đến khách hàng</w:t>
            </w:r>
            <w:hyperlink r:id="rId31" w:anchor=":~:text=FR,Zalo%20Notification%20Service" w:history="1">
              <w:r>
                <w:rPr>
                  <w:rStyle w:val="Hyperlink"/>
                  <w:u w:val="single"/>
                </w:rPr>
                <w:t>[33]</w:t>
              </w:r>
            </w:hyperlink>
            <w:r>
              <w:t xml:space="preserve">. Tính năng này giúp khách hàng luôn nắm được trạng thái đơn hàng một cách chủ động.&lt;/li&gt;&lt;li&gt;Thiết kế các </w:t>
            </w:r>
            <w:r>
              <w:rPr>
                <w:b/>
                <w:bCs/>
              </w:rPr>
              <w:t>kịch bản chăm sóc tự động</w:t>
            </w:r>
            <w:r>
              <w:t xml:space="preserve"> khác: gửi tin nhắn chúc mừng sinh nhật khách hàng, nhắc nhở khách lâu không gửi hàng, gửi khảo sát hài lòng sau khi giao hàng (để đo NPS - Net Promoter Score)</w:t>
            </w:r>
            <w:hyperlink r:id="rId32" w:anchor=":~:text=K%E1%BB%8Bch%20b%E1%BA%A3n%20ch%C4%83m%20s%C3%B3c%3A%20Thi%E1%BA%BFt,NPS" w:history="1">
              <w:r>
                <w:rPr>
                  <w:rStyle w:val="Hyperlink"/>
                  <w:u w:val="single"/>
                </w:rPr>
                <w:t>[34]</w:t>
              </w:r>
            </w:hyperlink>
            <w:r>
              <w:t xml:space="preserve">. Người dùng có thể </w:t>
            </w:r>
            <w:r>
              <w:lastRenderedPageBreak/>
              <w:t>thiết lập nội dung và thời điểm gửi, hệ thống sẽ tự động thực hiện theo lịch hoặc sự kiện kích hoạt.&lt;/li&gt;&lt;li&gt;Quản lý và theo dõi hiệu quả: thống kê số lượng tin nhắn đã gửi, tỷ lệ khách hàng tương tác lại, hỗ trợ điều chỉnh kịch bản phù hợp để nâng cao hiệu quả marketing.&lt;/li&gt;&lt;/ul&gt;</w:t>
            </w:r>
          </w:p>
        </w:tc>
      </w:tr>
      <w:tr w:rsidR="006D4A96" w14:paraId="3EB96171" w14:textId="77777777" w:rsidTr="006D4A96">
        <w:tc>
          <w:tcPr>
            <w:tcW w:w="0" w:type="auto"/>
            <w:hideMark/>
          </w:tcPr>
          <w:p w14:paraId="4303E4FB" w14:textId="77777777" w:rsidR="006D4A96" w:rsidRDefault="006D4A96">
            <w:pPr>
              <w:pStyle w:val="Compact"/>
            </w:pPr>
            <w:r>
              <w:rPr>
                <w:b/>
                <w:bCs/>
              </w:rPr>
              <w:lastRenderedPageBreak/>
              <w:t>Quản lý Thu hộ COD</w:t>
            </w:r>
          </w:p>
        </w:tc>
        <w:tc>
          <w:tcPr>
            <w:tcW w:w="0" w:type="auto"/>
            <w:hideMark/>
          </w:tcPr>
          <w:p w14:paraId="077444F5" w14:textId="77777777" w:rsidR="006D4A96" w:rsidRDefault="006D4A96">
            <w:pPr>
              <w:pStyle w:val="Compact"/>
            </w:pPr>
            <w:r>
              <w:t xml:space="preserve">Mô-đun cho </w:t>
            </w:r>
            <w:r>
              <w:rPr>
                <w:b/>
                <w:bCs/>
              </w:rPr>
              <w:t>Kế toán</w:t>
            </w:r>
            <w:r>
              <w:t xml:space="preserve"> theo dõi tiền thu hộ (COD) từ tài xế/đối tác và đối soát với khách hàng gửi.</w:t>
            </w:r>
          </w:p>
        </w:tc>
        <w:tc>
          <w:tcPr>
            <w:tcW w:w="0" w:type="auto"/>
            <w:hideMark/>
          </w:tcPr>
          <w:p w14:paraId="12862154" w14:textId="77777777" w:rsidR="006D4A96" w:rsidRDefault="006D4A96">
            <w:pPr>
              <w:pStyle w:val="Compact"/>
            </w:pPr>
            <w:r>
              <w:t xml:space="preserve">&lt;ul&gt;&lt;li&gt;Ghi nhận </w:t>
            </w:r>
            <w:r>
              <w:rPr>
                <w:b/>
                <w:bCs/>
              </w:rPr>
              <w:t>số tiền COD</w:t>
            </w:r>
            <w:r>
              <w:t xml:space="preserve"> phải thu trên mỗi đơn hàng ngay khi tạo đơn (theo yêu cầu của khách gửi hàng)</w:t>
            </w:r>
            <w:hyperlink r:id="rId33" w:anchor=":~:text=FR,COD%20Management" w:history="1">
              <w:r>
                <w:rPr>
                  <w:rStyle w:val="Hyperlink"/>
                  <w:u w:val="single"/>
                </w:rPr>
                <w:t>[35]</w:t>
              </w:r>
            </w:hyperlink>
            <w:r>
              <w:t xml:space="preserve">.&lt;/li&gt;&lt;li&gt;Nhận cập nhật </w:t>
            </w:r>
            <w:r>
              <w:rPr>
                <w:b/>
                <w:bCs/>
              </w:rPr>
              <w:t>trạng thái thu tiền</w:t>
            </w:r>
            <w:r>
              <w:t xml:space="preserve"> từ tài xế: khi tài xế báo đã thu đủ COD qua app, hệ thống đánh dấu đơn hàng "Đã thu tiền" và ghi nhận công nợ COD mà tài xế hoặc bưu cục cần nộp về công ty</w:t>
            </w:r>
            <w:hyperlink r:id="rId34" w:anchor=":~:text=Ghi%20nh%E1%BA%ADn%20COD%3A%20H%E1%BB%87%20th%E1%BB%91ng,thu%20tr%C3%AAn%20m%E1%BB%97i%20v%E1%BA%ADn%20%C4%91%C6%A1n" w:history="1">
              <w:r>
                <w:rPr>
                  <w:rStyle w:val="Hyperlink"/>
                  <w:u w:val="single"/>
                </w:rPr>
                <w:t>[9]</w:t>
              </w:r>
            </w:hyperlink>
            <w:r>
              <w:t>.&lt;/li&gt;&lt;li&gt;Danh sách các đơn hàng COD chưa nộp tiền được theo dõi theo tài xế hoặc bưu cục; hỗ trợ kế toán kiểm tra và nhắc nhở thu tiền đầy đủ, tránh thất thoát.&lt;/li&gt;&lt;/ul&gt;</w:t>
            </w:r>
          </w:p>
        </w:tc>
      </w:tr>
      <w:tr w:rsidR="006D4A96" w14:paraId="33B06F52" w14:textId="77777777" w:rsidTr="006D4A96">
        <w:tc>
          <w:tcPr>
            <w:tcW w:w="0" w:type="auto"/>
            <w:hideMark/>
          </w:tcPr>
          <w:p w14:paraId="68DC024B" w14:textId="77777777" w:rsidR="006D4A96" w:rsidRDefault="006D4A96">
            <w:pPr>
              <w:pStyle w:val="Compact"/>
            </w:pPr>
            <w:r>
              <w:rPr>
                <w:b/>
                <w:bCs/>
              </w:rPr>
              <w:t>Đối soát &amp; Thanh toán COD</w:t>
            </w:r>
          </w:p>
        </w:tc>
        <w:tc>
          <w:tcPr>
            <w:tcW w:w="0" w:type="auto"/>
            <w:hideMark/>
          </w:tcPr>
          <w:p w14:paraId="5B50D3B5" w14:textId="77777777" w:rsidR="006D4A96" w:rsidRDefault="006D4A96">
            <w:pPr>
              <w:pStyle w:val="Compact"/>
            </w:pPr>
            <w:r>
              <w:t xml:space="preserve">Giao diện </w:t>
            </w:r>
            <w:r>
              <w:rPr>
                <w:b/>
                <w:bCs/>
              </w:rPr>
              <w:t>đối soát tự động</w:t>
            </w:r>
            <w:r>
              <w:t xml:space="preserve"> tiền thu hộ COD và thực hiện thanh toán lại cho khách hàng gửi.</w:t>
            </w:r>
          </w:p>
        </w:tc>
        <w:tc>
          <w:tcPr>
            <w:tcW w:w="0" w:type="auto"/>
            <w:hideMark/>
          </w:tcPr>
          <w:p w14:paraId="46D6A623" w14:textId="77777777" w:rsidR="006D4A96" w:rsidRDefault="006D4A96">
            <w:pPr>
              <w:pStyle w:val="Compact"/>
            </w:pPr>
            <w:r>
              <w:t xml:space="preserve">&lt;ul&gt;&lt;li&gt;Tự động </w:t>
            </w:r>
            <w:r>
              <w:rPr>
                <w:b/>
                <w:bCs/>
              </w:rPr>
              <w:t>đối chiếu COD</w:t>
            </w:r>
            <w:r>
              <w:t>: so sánh danh sách đơn hàng đã giao thành công với số tiền COD thực tế đã thu về; hệ thống phát hiện chênh lệch (thiếu/thừa) để kế toán kịp thời xử lý</w:t>
            </w:r>
            <w:hyperlink r:id="rId35" w:anchor=":~:text=FR,Automated%20Reconciliation" w:history="1">
              <w:r>
                <w:rPr>
                  <w:rStyle w:val="Hyperlink"/>
                  <w:u w:val="single"/>
                </w:rPr>
                <w:t>[36]</w:t>
              </w:r>
            </w:hyperlink>
            <w:r>
              <w:t xml:space="preserve">.&lt;/li&gt;&lt;li&gt;Lập bảng </w:t>
            </w:r>
            <w:r>
              <w:rPr>
                <w:b/>
                <w:bCs/>
              </w:rPr>
              <w:t>đối soát COD định kỳ</w:t>
            </w:r>
            <w:r>
              <w:t xml:space="preserve"> cho từng khách hàng (COD Statement): ví dụ tính tổng tiền COD của một tuần hoặc chu kỳ T+3, gửi báo cáo cho khách hàng đối chiếu</w:t>
            </w:r>
            <w:hyperlink r:id="rId36" w:anchor=":~:text=Thanh%20to%C3%A1n%20cho%20kh%C3%A1ch%20h%C3%A0ng%3A,9" w:history="1">
              <w:r>
                <w:rPr>
                  <w:rStyle w:val="Hyperlink"/>
                  <w:u w:val="single"/>
                </w:rPr>
                <w:t>[37]</w:t>
              </w:r>
            </w:hyperlink>
            <w:r>
              <w:t>.&lt;/li&gt;&lt;li&gt;</w:t>
            </w:r>
            <w:r>
              <w:rPr>
                <w:b/>
                <w:bCs/>
              </w:rPr>
              <w:t>Thanh toán COD</w:t>
            </w:r>
            <w:r>
              <w:t>: tích hợp cổng ngân hàng để chuyển khoản hàng loạt trả tiền thu hộ cho khách gửi theo chu kỳ cam kết (ví dụ T+3 ngày), đảm bảo nhanh chóng, minh bạch</w:t>
            </w:r>
            <w:hyperlink r:id="rId37" w:anchor=":~:text=Thanh%20to%C3%A1n%20cho%20kh%C3%A1ch%20h%C3%A0ng%3A,9" w:history="1">
              <w:r>
                <w:rPr>
                  <w:rStyle w:val="Hyperlink"/>
                  <w:u w:val="single"/>
                </w:rPr>
                <w:t>[37]</w:t>
              </w:r>
            </w:hyperlink>
            <w:r>
              <w:t>.&lt;/li&gt;&lt;li&gt;Theo dõi lịch sử đối soát: lưu lại các đợt đối soát đã hoàn thành, số tiền đã chuyển khoản cho khách hàng, hỗ trợ tra cứu khi cần.&lt;/li&gt;&lt;/ul&gt;</w:t>
            </w:r>
          </w:p>
        </w:tc>
      </w:tr>
      <w:tr w:rsidR="006D4A96" w14:paraId="3CDD98CD" w14:textId="77777777" w:rsidTr="006D4A96">
        <w:tc>
          <w:tcPr>
            <w:tcW w:w="0" w:type="auto"/>
            <w:hideMark/>
          </w:tcPr>
          <w:p w14:paraId="12AB7821" w14:textId="77777777" w:rsidR="006D4A96" w:rsidRDefault="006D4A96">
            <w:pPr>
              <w:pStyle w:val="Compact"/>
            </w:pPr>
            <w:r>
              <w:rPr>
                <w:b/>
                <w:bCs/>
              </w:rPr>
              <w:t>Quản lý Hóa đơn Điện tử</w:t>
            </w:r>
          </w:p>
        </w:tc>
        <w:tc>
          <w:tcPr>
            <w:tcW w:w="0" w:type="auto"/>
            <w:hideMark/>
          </w:tcPr>
          <w:p w14:paraId="572C4D93" w14:textId="77777777" w:rsidR="006D4A96" w:rsidRDefault="006D4A96">
            <w:pPr>
              <w:pStyle w:val="Compact"/>
            </w:pPr>
            <w:r>
              <w:t xml:space="preserve">Màn hình cho </w:t>
            </w:r>
            <w:r>
              <w:rPr>
                <w:b/>
                <w:bCs/>
              </w:rPr>
              <w:t>Kế toán</w:t>
            </w:r>
            <w:r>
              <w:t xml:space="preserve"> xuất </w:t>
            </w:r>
            <w:r>
              <w:rPr>
                <w:b/>
                <w:bCs/>
              </w:rPr>
              <w:t>hóa đơn VAT điện tử</w:t>
            </w:r>
            <w:r>
              <w:t xml:space="preserve"> cho dịch vụ vận chuyển và quản lý dữ liệu hóa đơn.</w:t>
            </w:r>
          </w:p>
        </w:tc>
        <w:tc>
          <w:tcPr>
            <w:tcW w:w="0" w:type="auto"/>
            <w:hideMark/>
          </w:tcPr>
          <w:p w14:paraId="59A8D419" w14:textId="77777777" w:rsidR="006D4A96" w:rsidRDefault="006D4A96">
            <w:pPr>
              <w:pStyle w:val="Compact"/>
            </w:pPr>
            <w:r>
              <w:t xml:space="preserve">&lt;ul&gt;&lt;li&gt;Thiết lập kết nối với hệ thống hóa đơn điện tử (MISA, VNPT, v.v.) theo đúng quy định pháp luật; </w:t>
            </w:r>
            <w:r>
              <w:rPr>
                <w:b/>
                <w:bCs/>
              </w:rPr>
              <w:t>tự động phát hành hóa đơn</w:t>
            </w:r>
            <w:r>
              <w:t xml:space="preserve"> GTGT cho phí vận chuyển ngay khi đơn hàng hoàn thành hoặc định kỳ đã thỏa thuận</w:t>
            </w:r>
            <w:hyperlink r:id="rId38" w:anchor=":~:text=Tu%C3%A2n%20th%E1%BB%A7%20Ngh%E1%BB%8B%20%C4%91%E1%BB%8Bnh%20123%3A,12" w:history="1">
              <w:r>
                <w:rPr>
                  <w:rStyle w:val="Hyperlink"/>
                  <w:u w:val="single"/>
                </w:rPr>
                <w:t>[38]</w:t>
              </w:r>
            </w:hyperlink>
            <w:r>
              <w:t xml:space="preserve">.&lt;/li&gt;&lt;li&gt;Gửi hóa đơn điện tử cho khách hàng qua email ngay sau khi phát hành, đồng thời </w:t>
            </w:r>
            <w:r>
              <w:rPr>
                <w:b/>
                <w:bCs/>
              </w:rPr>
              <w:t>đồng bộ dữ liệu hóa đơn</w:t>
            </w:r>
            <w:r>
              <w:t xml:space="preserve"> sang hệ thống kế toán nội bộ để quản lý doanh thu</w:t>
            </w:r>
            <w:hyperlink r:id="rId39" w:anchor=":~:text=Tu%C3%A2n%20th%E1%BB%A7%20Ngh%E1%BB%8B%20%C4%91%E1%BB%8Bnh%20123%3A,12" w:history="1">
              <w:r>
                <w:rPr>
                  <w:rStyle w:val="Hyperlink"/>
                  <w:u w:val="single"/>
                </w:rPr>
                <w:t>[38]</w:t>
              </w:r>
            </w:hyperlink>
            <w:r>
              <w:t xml:space="preserve">.&lt;/li&gt;&lt;li&gt;Danh sách hóa đơn đã phát hành: hiển thị số hóa đơn, mã khách hàng, giá trị, ngày phát hành; cho phép kế </w:t>
            </w:r>
            <w:r>
              <w:lastRenderedPageBreak/>
              <w:t>toán tra cứu, tải bản PDF và xử lý các trường hợp hủy/điều chỉnh hóa đơn nếu phát sinh.&lt;/li&gt;&lt;/ul&gt;</w:t>
            </w:r>
          </w:p>
        </w:tc>
      </w:tr>
      <w:tr w:rsidR="006D4A96" w14:paraId="42561A13" w14:textId="77777777" w:rsidTr="006D4A96">
        <w:tc>
          <w:tcPr>
            <w:tcW w:w="0" w:type="auto"/>
            <w:hideMark/>
          </w:tcPr>
          <w:p w14:paraId="1C3BC286" w14:textId="77777777" w:rsidR="006D4A96" w:rsidRDefault="006D4A96">
            <w:pPr>
              <w:pStyle w:val="Compact"/>
            </w:pPr>
            <w:r>
              <w:rPr>
                <w:b/>
                <w:bCs/>
              </w:rPr>
              <w:lastRenderedPageBreak/>
              <w:t>Quản lý Người dùng &amp; Phân quyền</w:t>
            </w:r>
          </w:p>
        </w:tc>
        <w:tc>
          <w:tcPr>
            <w:tcW w:w="0" w:type="auto"/>
            <w:hideMark/>
          </w:tcPr>
          <w:p w14:paraId="3BA23E2F" w14:textId="77777777" w:rsidR="006D4A96" w:rsidRDefault="006D4A96">
            <w:pPr>
              <w:pStyle w:val="Compact"/>
            </w:pPr>
            <w:r>
              <w:t xml:space="preserve">Chức năng </w:t>
            </w:r>
            <w:r>
              <w:rPr>
                <w:b/>
                <w:bCs/>
              </w:rPr>
              <w:t>quản trị hệ thống</w:t>
            </w:r>
            <w:r>
              <w:t xml:space="preserve"> dành cho quản trị viên quản lý tài khoản và quyền hạn của người dùng nội bộ.</w:t>
            </w:r>
          </w:p>
        </w:tc>
        <w:tc>
          <w:tcPr>
            <w:tcW w:w="0" w:type="auto"/>
            <w:hideMark/>
          </w:tcPr>
          <w:p w14:paraId="5A38710E" w14:textId="77777777" w:rsidR="006D4A96" w:rsidRDefault="006D4A96">
            <w:pPr>
              <w:pStyle w:val="Compact"/>
            </w:pPr>
            <w:r>
              <w:t xml:space="preserve">&lt;ul&gt;&lt;li&gt;Tạo mới, chỉnh sửa, hoặc vô hiệu hóa </w:t>
            </w:r>
            <w:r>
              <w:rPr>
                <w:b/>
                <w:bCs/>
              </w:rPr>
              <w:t>tài khoản người dùng</w:t>
            </w:r>
            <w:r>
              <w:t xml:space="preserve"> cho nhân viên; đặt vai trò (role) tương ứng như Sales, CSKH, Vận hành, Kế toán, v.v.&lt;/li&gt;&lt;li&gt;Phân quyền chi tiết theo </w:t>
            </w:r>
            <w:r>
              <w:rPr>
                <w:b/>
                <w:bCs/>
              </w:rPr>
              <w:t>vai trò</w:t>
            </w:r>
            <w:r>
              <w:t>: cấu hình module và thao tác nào mỗi vai trò được phép truy cập (ví dụ: chỉ kế toán mới truy cập được màn hình tài chính, chỉ quản lý mới xem được báo cáo tổng).&lt;/li&gt;&lt;li&gt;Theo dõi nhật ký hoạt động (audit log) của người dùng để giám sát các thao tác quan trọng (như xuất hóa đơn, xóa dữ liệu) phục vụ bảo mật và tuân thủ.&lt;/li&gt;&lt;/ul&gt;</w:t>
            </w:r>
          </w:p>
        </w:tc>
      </w:tr>
    </w:tbl>
    <w:bookmarkEnd w:id="0"/>
    <w:p w14:paraId="7C332BA2" w14:textId="77777777" w:rsidR="006D4A96" w:rsidRDefault="006D4A96" w:rsidP="006D4A96">
      <w:pPr>
        <w:pStyle w:val="Heading2"/>
      </w:pPr>
      <w:r>
        <w:t>Dashboard Ban Lãnh đạo (Management BI Dashboard)</w:t>
      </w:r>
    </w:p>
    <w:p w14:paraId="521DD2CC" w14:textId="77777777" w:rsidR="006D4A96" w:rsidRDefault="006D4A96" w:rsidP="006D4A96">
      <w:pPr>
        <w:pStyle w:val="FirstParagraph"/>
      </w:pPr>
      <w:r>
        <w:rPr>
          <w:b/>
          <w:bCs/>
        </w:rPr>
        <w:t>Các dashboard báo cáo thông minh</w:t>
      </w:r>
      <w:r>
        <w:t xml:space="preserve"> dành cho </w:t>
      </w:r>
      <w:r>
        <w:rPr>
          <w:b/>
          <w:bCs/>
        </w:rPr>
        <w:t>Ban lãnh đạo</w:t>
      </w:r>
      <w:r>
        <w:t xml:space="preserve"> truy cập số liệu tổng quan để hỗ trợ ra quyết định chiến lược</w:t>
      </w:r>
      <w:hyperlink r:id="rId40" w:anchor=":~:text=Ban%20L%C3%A3nh%20%C4%91%E1%BA%A1o%20" w:history="1">
        <w:r>
          <w:rPr>
            <w:rStyle w:val="Hyperlink"/>
            <w:u w:val="single"/>
          </w:rPr>
          <w:t>[39]</w:t>
        </w:r>
      </w:hyperlink>
      <w:r>
        <w:t>. Thông tin được trực quan hóa qua biểu đồ, bảng số liệu theo thời gian thực, tập trung vào các mảng chính:</w:t>
      </w:r>
    </w:p>
    <w:tbl>
      <w:tblPr>
        <w:tblStyle w:val="Table"/>
        <w:tblW w:w="0" w:type="auto"/>
        <w:tblInd w:w="0" w:type="dxa"/>
        <w:tblLook w:val="0020" w:firstRow="1" w:lastRow="0" w:firstColumn="0" w:lastColumn="0" w:noHBand="0" w:noVBand="0"/>
      </w:tblPr>
      <w:tblGrid>
        <w:gridCol w:w="1615"/>
        <w:gridCol w:w="1702"/>
        <w:gridCol w:w="6043"/>
      </w:tblGrid>
      <w:tr w:rsidR="006D4A96" w14:paraId="2A2D2CB4" w14:textId="77777777" w:rsidTr="006D4A96">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5D2CBA25" w14:textId="77777777" w:rsidR="006D4A96" w:rsidRDefault="006D4A96">
            <w:pPr>
              <w:pStyle w:val="Compact"/>
            </w:pPr>
            <w:r>
              <w:t>Dashboard</w:t>
            </w:r>
          </w:p>
        </w:tc>
        <w:tc>
          <w:tcPr>
            <w:tcW w:w="0" w:type="auto"/>
            <w:tcBorders>
              <w:top w:val="nil"/>
              <w:left w:val="nil"/>
              <w:right w:val="nil"/>
            </w:tcBorders>
            <w:hideMark/>
          </w:tcPr>
          <w:p w14:paraId="17EDF5B6" w14:textId="77777777" w:rsidR="006D4A96" w:rsidRDefault="006D4A96">
            <w:pPr>
              <w:pStyle w:val="Compact"/>
            </w:pPr>
            <w:r>
              <w:t>Mô tả ngắn</w:t>
            </w:r>
          </w:p>
        </w:tc>
        <w:tc>
          <w:tcPr>
            <w:tcW w:w="0" w:type="auto"/>
            <w:tcBorders>
              <w:top w:val="nil"/>
              <w:left w:val="nil"/>
              <w:right w:val="nil"/>
            </w:tcBorders>
            <w:hideMark/>
          </w:tcPr>
          <w:p w14:paraId="1EF7F98C" w14:textId="77777777" w:rsidR="006D4A96" w:rsidRDefault="006D4A96">
            <w:pPr>
              <w:pStyle w:val="Compact"/>
            </w:pPr>
            <w:r>
              <w:t>Chỉ số / Chức năng chính</w:t>
            </w:r>
          </w:p>
        </w:tc>
      </w:tr>
      <w:tr w:rsidR="006D4A96" w14:paraId="1AAEEB09" w14:textId="77777777" w:rsidTr="006D4A96">
        <w:tc>
          <w:tcPr>
            <w:tcW w:w="0" w:type="auto"/>
            <w:hideMark/>
          </w:tcPr>
          <w:p w14:paraId="2218BBC0" w14:textId="77777777" w:rsidR="006D4A96" w:rsidRDefault="006D4A96">
            <w:pPr>
              <w:pStyle w:val="Compact"/>
            </w:pPr>
            <w:r>
              <w:rPr>
                <w:b/>
                <w:bCs/>
              </w:rPr>
              <w:t>Dashboard Doanh thu &amp; Khách hàng</w:t>
            </w:r>
          </w:p>
        </w:tc>
        <w:tc>
          <w:tcPr>
            <w:tcW w:w="0" w:type="auto"/>
            <w:hideMark/>
          </w:tcPr>
          <w:p w14:paraId="29E77DBB" w14:textId="77777777" w:rsidR="006D4A96" w:rsidRDefault="006D4A96">
            <w:pPr>
              <w:pStyle w:val="Compact"/>
            </w:pPr>
            <w:r>
              <w:t xml:space="preserve">Cung cấp cái nhìn tổng quan về </w:t>
            </w:r>
            <w:r>
              <w:rPr>
                <w:b/>
                <w:bCs/>
              </w:rPr>
              <w:t>doanh thu bán hàng</w:t>
            </w:r>
            <w:r>
              <w:t xml:space="preserve"> và tình hình khách hàng.</w:t>
            </w:r>
          </w:p>
        </w:tc>
        <w:tc>
          <w:tcPr>
            <w:tcW w:w="0" w:type="auto"/>
            <w:hideMark/>
          </w:tcPr>
          <w:p w14:paraId="30CF45A0" w14:textId="77777777" w:rsidR="006D4A96" w:rsidRDefault="006D4A96">
            <w:pPr>
              <w:pStyle w:val="Compact"/>
            </w:pPr>
            <w:r>
              <w:t xml:space="preserve">&lt;ul&gt;&lt;li&gt;Biểu đồ </w:t>
            </w:r>
            <w:r>
              <w:rPr>
                <w:b/>
                <w:bCs/>
              </w:rPr>
              <w:t>doanh thu theo thời gian</w:t>
            </w:r>
            <w:r>
              <w:t xml:space="preserve"> (theo tháng/quý/năm) so sánh với kế hoạch và cùng kỳ; doanh thu theo phân khúc khách hàng hoặc theo tuyến vận chuyển chính.&lt;/li&gt;&lt;li&gt;Top </w:t>
            </w:r>
            <w:r>
              <w:rPr>
                <w:b/>
                <w:bCs/>
              </w:rPr>
              <w:t>khách hàng theo doanh thu</w:t>
            </w:r>
            <w:r>
              <w:t xml:space="preserve">: thống kê khách hàng mang lại doanh thu cao nhất, sản lượng vận chuyển lớn nhất.&lt;/li&gt;&lt;li&gt;Chỉ số </w:t>
            </w:r>
            <w:r>
              <w:rPr>
                <w:b/>
                <w:bCs/>
              </w:rPr>
              <w:t>tăng trưởng</w:t>
            </w:r>
            <w:r>
              <w:t>: số lượng khách hàng mới, tỷ lệ churn (mất khách), thị phần kênh bán hàng, giúp lãnh đạo đánh giá sức khỏe tăng trưởng khách hàng.&lt;/li&gt;&lt;/ul&gt;</w:t>
            </w:r>
          </w:p>
        </w:tc>
      </w:tr>
      <w:tr w:rsidR="006D4A96" w14:paraId="2280C251" w14:textId="77777777" w:rsidTr="006D4A96">
        <w:tc>
          <w:tcPr>
            <w:tcW w:w="0" w:type="auto"/>
            <w:hideMark/>
          </w:tcPr>
          <w:p w14:paraId="437B7EED" w14:textId="77777777" w:rsidR="006D4A96" w:rsidRDefault="006D4A96">
            <w:pPr>
              <w:pStyle w:val="Compact"/>
            </w:pPr>
            <w:r>
              <w:rPr>
                <w:b/>
                <w:bCs/>
              </w:rPr>
              <w:t>Dashboard Vận hành</w:t>
            </w:r>
          </w:p>
        </w:tc>
        <w:tc>
          <w:tcPr>
            <w:tcW w:w="0" w:type="auto"/>
            <w:hideMark/>
          </w:tcPr>
          <w:p w14:paraId="73C12EF3" w14:textId="77777777" w:rsidR="006D4A96" w:rsidRDefault="006D4A96">
            <w:pPr>
              <w:pStyle w:val="Compact"/>
            </w:pPr>
            <w:r>
              <w:t xml:space="preserve">Báo cáo về </w:t>
            </w:r>
            <w:r>
              <w:rPr>
                <w:b/>
                <w:bCs/>
              </w:rPr>
              <w:t>hiệu suất vận hành</w:t>
            </w:r>
            <w:r>
              <w:t xml:space="preserve"> và chất lượng giao hàng trên toàn mạng lưới.</w:t>
            </w:r>
          </w:p>
        </w:tc>
        <w:tc>
          <w:tcPr>
            <w:tcW w:w="0" w:type="auto"/>
            <w:hideMark/>
          </w:tcPr>
          <w:p w14:paraId="55330CD9" w14:textId="77777777" w:rsidR="006D4A96" w:rsidRDefault="006D4A96">
            <w:pPr>
              <w:pStyle w:val="Compact"/>
            </w:pPr>
            <w:r>
              <w:t>&lt;ul&gt;&lt;li&gt;</w:t>
            </w:r>
            <w:r>
              <w:rPr>
                <w:b/>
                <w:bCs/>
              </w:rPr>
              <w:t>Tỷ lệ giao hàng đúng hạn</w:t>
            </w:r>
            <w:r>
              <w:t>: phần trăm đơn giao đúng thời gian cam kết, trễ hẹn; trung bình thời gian giao hàng theo khu vực.&lt;/li&gt;&lt;li&gt;</w:t>
            </w:r>
            <w:r>
              <w:rPr>
                <w:b/>
                <w:bCs/>
              </w:rPr>
              <w:t>Sản lượng xử lý</w:t>
            </w:r>
            <w:r>
              <w:t>: số lượng đơn hàng xử lý theo ngày/tuần, công suất theo từng trung tâm khai thác.&lt;/li&gt;&lt;li&gt;</w:t>
            </w:r>
            <w:r>
              <w:rPr>
                <w:b/>
                <w:bCs/>
              </w:rPr>
              <w:t>Sự cố vận hành</w:t>
            </w:r>
            <w:r>
              <w:t>: số sự cố phát sinh (hàng hư hỏng, giao trễ, hoàn hàng) theo giai đoạn, tỷ lệ sự cố trên tổng số đơn, giúp theo dõi chất lượng dịch vụ vận hành.&lt;/li&gt;&lt;/ul&gt;</w:t>
            </w:r>
          </w:p>
        </w:tc>
      </w:tr>
      <w:tr w:rsidR="006D4A96" w14:paraId="061DB8C3" w14:textId="77777777" w:rsidTr="006D4A96">
        <w:tc>
          <w:tcPr>
            <w:tcW w:w="0" w:type="auto"/>
            <w:hideMark/>
          </w:tcPr>
          <w:p w14:paraId="40AB5CF7" w14:textId="77777777" w:rsidR="006D4A96" w:rsidRDefault="006D4A96">
            <w:pPr>
              <w:pStyle w:val="Compact"/>
            </w:pPr>
            <w:r>
              <w:rPr>
                <w:b/>
                <w:bCs/>
              </w:rPr>
              <w:t>Dashboard Dịch vụ &amp; CSKH</w:t>
            </w:r>
          </w:p>
        </w:tc>
        <w:tc>
          <w:tcPr>
            <w:tcW w:w="0" w:type="auto"/>
            <w:hideMark/>
          </w:tcPr>
          <w:p w14:paraId="091A4AC6" w14:textId="77777777" w:rsidR="006D4A96" w:rsidRDefault="006D4A96">
            <w:pPr>
              <w:pStyle w:val="Compact"/>
            </w:pPr>
            <w:r>
              <w:t xml:space="preserve">Đánh giá </w:t>
            </w:r>
            <w:r>
              <w:rPr>
                <w:b/>
                <w:bCs/>
              </w:rPr>
              <w:t>chất lượng dịch vụ khách hàng</w:t>
            </w:r>
            <w:r>
              <w:t xml:space="preserve"> và </w:t>
            </w:r>
            <w:r>
              <w:lastRenderedPageBreak/>
              <w:t>hiệu quả chăm sóc khách hàng.</w:t>
            </w:r>
          </w:p>
        </w:tc>
        <w:tc>
          <w:tcPr>
            <w:tcW w:w="0" w:type="auto"/>
            <w:hideMark/>
          </w:tcPr>
          <w:p w14:paraId="50B335A4" w14:textId="77777777" w:rsidR="006D4A96" w:rsidRDefault="006D4A96">
            <w:pPr>
              <w:pStyle w:val="Compact"/>
            </w:pPr>
            <w:r>
              <w:lastRenderedPageBreak/>
              <w:t xml:space="preserve">&lt;ul&gt;&lt;li&gt;Chỉ số </w:t>
            </w:r>
            <w:r>
              <w:rPr>
                <w:b/>
                <w:bCs/>
              </w:rPr>
              <w:t>hài lòng của khách hàng (NPS)</w:t>
            </w:r>
            <w:r>
              <w:t>: điểm đánh giá từ khảo sát sau giao hàng, theo dõi xu hướng cải thiện</w:t>
            </w:r>
            <w:hyperlink r:id="rId41" w:anchor=":~:text=K%E1%BB%8Bch%20b%E1%BA%A3n%20ch%C4%83m%20s%C3%B3c%3A%20Thi%E1%BA%BFt,NPS" w:history="1">
              <w:r>
                <w:rPr>
                  <w:rStyle w:val="Hyperlink"/>
                  <w:u w:val="single"/>
                </w:rPr>
                <w:t>[40]</w:t>
              </w:r>
            </w:hyperlink>
            <w:r>
              <w:t>.&lt;/li&gt;&lt;li&gt;</w:t>
            </w:r>
            <w:r>
              <w:rPr>
                <w:b/>
                <w:bCs/>
              </w:rPr>
              <w:t>Thời gian xử lý yêu cầu (AHT)</w:t>
            </w:r>
            <w:r>
              <w:t xml:space="preserve">: thời gian </w:t>
            </w:r>
            <w:r>
              <w:lastRenderedPageBreak/>
              <w:t>trung bình để CSKH giải quyết xong một khiếu nại/yêu cầu</w:t>
            </w:r>
            <w:hyperlink r:id="rId42" w:anchor=":~:text=Contextual%20Support%3A%20Khi%20nh%C3%A2n%20vi%C3%AAn,14" w:history="1">
              <w:r>
                <w:rPr>
                  <w:rStyle w:val="Hyperlink"/>
                  <w:u w:val="single"/>
                </w:rPr>
                <w:t>[41]</w:t>
              </w:r>
            </w:hyperlink>
            <w:r>
              <w:t>, so sánh với SLA cam kết.&lt;/li&gt;&lt;li&gt;</w:t>
            </w:r>
            <w:r>
              <w:rPr>
                <w:b/>
                <w:bCs/>
              </w:rPr>
              <w:t>Phân tích khiếu nại</w:t>
            </w:r>
            <w:r>
              <w:t>: tổng số khiếu nại theo tháng, tỷ lệ khiếu nại trên số đơn; kết quả xử lý (đã giải quyết, đang xử lý), giúp lãnh đạo nắm được điểm yếu trong dịch vụ.&lt;/li&gt;&lt;/ul&gt;</w:t>
            </w:r>
          </w:p>
        </w:tc>
      </w:tr>
    </w:tbl>
    <w:p w14:paraId="795DC21D" w14:textId="3D45BEB2" w:rsidR="00DF4FD6" w:rsidRDefault="006D4A96">
      <w:r>
        <w:rPr>
          <w:b/>
          <w:bCs/>
        </w:rPr>
        <w:lastRenderedPageBreak/>
        <w:t>Tổng kết:</w:t>
      </w:r>
      <w:r>
        <w:t xml:space="preserve"> Hệ thống CRM Logistics bao gồm khoảng </w:t>
      </w:r>
      <w:r>
        <w:rPr>
          <w:b/>
          <w:bCs/>
        </w:rPr>
        <w:t>26 màn hình chính</w:t>
      </w:r>
      <w:r>
        <w:t xml:space="preserve"> (ứng với các nhóm chức năng UI liệt kê ở trên) và tổng cộng khoảng </w:t>
      </w:r>
      <w:r>
        <w:rPr>
          <w:b/>
          <w:bCs/>
        </w:rPr>
        <w:t>65 tính năng</w:t>
      </w:r>
      <w:r>
        <w:t xml:space="preserve"> (chức năng chi tiết) được mô tả trong tài liệu SRS. Những màn hình và tính năng này phối hợp với nhau nhằm tạo nên một giải pháp CRM logistics toàn diện, đáp ứng nhu cầu của tất cả đối tượng người dùng từ khách hàng, tài xế, nhân viên nội bộ cho đến ban lãnh đạo doanh nghiệp</w:t>
      </w:r>
    </w:p>
    <w:sectPr w:rsidR="00DF4F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196"/>
    <w:rsid w:val="006D4A96"/>
    <w:rsid w:val="00DF4FD6"/>
    <w:rsid w:val="00EC4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961CA7-0693-46F9-ADDC-3C530C592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A96"/>
    <w:pPr>
      <w:spacing w:after="200" w:line="240" w:lineRule="auto"/>
    </w:pPr>
    <w:rPr>
      <w:sz w:val="24"/>
      <w:szCs w:val="24"/>
      <w:lang w:val="en"/>
    </w:rPr>
  </w:style>
  <w:style w:type="paragraph" w:styleId="Heading2">
    <w:name w:val="heading 2"/>
    <w:basedOn w:val="Normal"/>
    <w:next w:val="BodyText"/>
    <w:link w:val="Heading2Char"/>
    <w:uiPriority w:val="9"/>
    <w:semiHidden/>
    <w:unhideWhenUsed/>
    <w:qFormat/>
    <w:rsid w:val="006D4A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D4A96"/>
    <w:rPr>
      <w:rFonts w:asciiTheme="majorHAnsi" w:eastAsiaTheme="majorEastAsia" w:hAnsiTheme="majorHAnsi" w:cstheme="majorBidi"/>
      <w:color w:val="2F5496" w:themeColor="accent1" w:themeShade="BF"/>
      <w:sz w:val="32"/>
      <w:szCs w:val="32"/>
      <w:lang w:val="en"/>
    </w:rPr>
  </w:style>
  <w:style w:type="character" w:styleId="Hyperlink">
    <w:name w:val="Hyperlink"/>
    <w:basedOn w:val="DefaultParagraphFont"/>
    <w:semiHidden/>
    <w:unhideWhenUsed/>
    <w:rsid w:val="006D4A96"/>
    <w:rPr>
      <w:color w:val="4472C4" w:themeColor="accent1"/>
    </w:rPr>
  </w:style>
  <w:style w:type="paragraph" w:customStyle="1" w:styleId="FirstParagraph">
    <w:name w:val="First Paragraph"/>
    <w:basedOn w:val="BodyText"/>
    <w:next w:val="BodyText"/>
    <w:qFormat/>
    <w:rsid w:val="006D4A96"/>
    <w:pPr>
      <w:spacing w:before="180" w:after="180"/>
    </w:pPr>
  </w:style>
  <w:style w:type="paragraph" w:customStyle="1" w:styleId="Compact">
    <w:name w:val="Compact"/>
    <w:basedOn w:val="BodyText"/>
    <w:qFormat/>
    <w:rsid w:val="006D4A96"/>
    <w:pPr>
      <w:spacing w:before="36" w:after="36"/>
    </w:pPr>
  </w:style>
  <w:style w:type="table" w:customStyle="1" w:styleId="Table">
    <w:name w:val="Table"/>
    <w:semiHidden/>
    <w:qFormat/>
    <w:rsid w:val="006D4A96"/>
    <w:pPr>
      <w:spacing w:after="200" w:line="240" w:lineRule="auto"/>
    </w:pPr>
    <w:rPr>
      <w:sz w:val="24"/>
      <w:szCs w:val="24"/>
      <w:lang w:val="en"/>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styleId="BodyText">
    <w:name w:val="Body Text"/>
    <w:basedOn w:val="Normal"/>
    <w:link w:val="BodyTextChar"/>
    <w:uiPriority w:val="99"/>
    <w:semiHidden/>
    <w:unhideWhenUsed/>
    <w:rsid w:val="006D4A96"/>
    <w:pPr>
      <w:spacing w:after="120"/>
    </w:pPr>
  </w:style>
  <w:style w:type="character" w:customStyle="1" w:styleId="BodyTextChar">
    <w:name w:val="Body Text Char"/>
    <w:basedOn w:val="DefaultParagraphFont"/>
    <w:link w:val="BodyText"/>
    <w:uiPriority w:val="99"/>
    <w:semiHidden/>
    <w:rsid w:val="006D4A96"/>
    <w:rPr>
      <w:sz w:val="24"/>
      <w:szCs w:val="24"/>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18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file_00000000d1f47207a86635cef5027cef" TargetMode="External"/><Relationship Id="rId18" Type="http://schemas.openxmlformats.org/officeDocument/2006/relationships/hyperlink" Target="file:///\\file_00000000d1f47207a86635cef5027cef" TargetMode="External"/><Relationship Id="rId26" Type="http://schemas.openxmlformats.org/officeDocument/2006/relationships/hyperlink" Target="file:///\\file_00000000d1f47207a86635cef5027cef" TargetMode="External"/><Relationship Id="rId39" Type="http://schemas.openxmlformats.org/officeDocument/2006/relationships/hyperlink" Target="file:///\\file_00000000d1f47207a86635cef5027cef" TargetMode="External"/><Relationship Id="rId21" Type="http://schemas.openxmlformats.org/officeDocument/2006/relationships/hyperlink" Target="file:///\\file_00000000d1f47207a86635cef5027cef" TargetMode="External"/><Relationship Id="rId34" Type="http://schemas.openxmlformats.org/officeDocument/2006/relationships/hyperlink" Target="file:///\\file_00000000d1f47207a86635cef5027cef" TargetMode="External"/><Relationship Id="rId42" Type="http://schemas.openxmlformats.org/officeDocument/2006/relationships/hyperlink" Target="file:///\\file_00000000d1f47207a86635cef5027cef" TargetMode="External"/><Relationship Id="rId7" Type="http://schemas.openxmlformats.org/officeDocument/2006/relationships/hyperlink" Target="file:///\\file_00000000d1f47207a86635cef5027cef" TargetMode="External"/><Relationship Id="rId2" Type="http://schemas.openxmlformats.org/officeDocument/2006/relationships/settings" Target="settings.xml"/><Relationship Id="rId16" Type="http://schemas.openxmlformats.org/officeDocument/2006/relationships/hyperlink" Target="file:///\\file_00000000d1f47207a86635cef5027cef" TargetMode="External"/><Relationship Id="rId20" Type="http://schemas.openxmlformats.org/officeDocument/2006/relationships/hyperlink" Target="file:///\\file_00000000d1f47207a86635cef5027cef" TargetMode="External"/><Relationship Id="rId29" Type="http://schemas.openxmlformats.org/officeDocument/2006/relationships/hyperlink" Target="file:///\\file_00000000d1f47207a86635cef5027cef" TargetMode="External"/><Relationship Id="rId41" Type="http://schemas.openxmlformats.org/officeDocument/2006/relationships/hyperlink" Target="file:///\\file_00000000d1f47207a86635cef5027cef" TargetMode="External"/><Relationship Id="rId1" Type="http://schemas.openxmlformats.org/officeDocument/2006/relationships/styles" Target="styles.xml"/><Relationship Id="rId6" Type="http://schemas.openxmlformats.org/officeDocument/2006/relationships/hyperlink" Target="file:///\\file_00000000d1f47207a86635cef5027cef" TargetMode="External"/><Relationship Id="rId11" Type="http://schemas.openxmlformats.org/officeDocument/2006/relationships/hyperlink" Target="file:///\\file_00000000d1f47207a86635cef5027cef" TargetMode="External"/><Relationship Id="rId24" Type="http://schemas.openxmlformats.org/officeDocument/2006/relationships/hyperlink" Target="file:///\\file_00000000d1f47207a86635cef5027cef" TargetMode="External"/><Relationship Id="rId32" Type="http://schemas.openxmlformats.org/officeDocument/2006/relationships/hyperlink" Target="file:///\\file_00000000d1f47207a86635cef5027cef" TargetMode="External"/><Relationship Id="rId37" Type="http://schemas.openxmlformats.org/officeDocument/2006/relationships/hyperlink" Target="file:///\\file_00000000d1f47207a86635cef5027cef" TargetMode="External"/><Relationship Id="rId40" Type="http://schemas.openxmlformats.org/officeDocument/2006/relationships/hyperlink" Target="file:///\\file_00000000d1f47207a86635cef5027cef" TargetMode="External"/><Relationship Id="rId5" Type="http://schemas.openxmlformats.org/officeDocument/2006/relationships/hyperlink" Target="file:///\\file_00000000d1f47207a86635cef5027cef" TargetMode="External"/><Relationship Id="rId15" Type="http://schemas.openxmlformats.org/officeDocument/2006/relationships/hyperlink" Target="file:///\\file_00000000d1f47207a86635cef5027cef" TargetMode="External"/><Relationship Id="rId23" Type="http://schemas.openxmlformats.org/officeDocument/2006/relationships/hyperlink" Target="file:///\\file_00000000d1f47207a86635cef5027cef" TargetMode="External"/><Relationship Id="rId28" Type="http://schemas.openxmlformats.org/officeDocument/2006/relationships/hyperlink" Target="file:///\\file_00000000d1f47207a86635cef5027cef" TargetMode="External"/><Relationship Id="rId36" Type="http://schemas.openxmlformats.org/officeDocument/2006/relationships/hyperlink" Target="file:///\\file_00000000d1f47207a86635cef5027cef" TargetMode="External"/><Relationship Id="rId10" Type="http://schemas.openxmlformats.org/officeDocument/2006/relationships/hyperlink" Target="file:///\\file_00000000d1f47207a86635cef5027cef" TargetMode="External"/><Relationship Id="rId19" Type="http://schemas.openxmlformats.org/officeDocument/2006/relationships/hyperlink" Target="file:///\\file_00000000d1f47207a86635cef5027cef" TargetMode="External"/><Relationship Id="rId31" Type="http://schemas.openxmlformats.org/officeDocument/2006/relationships/hyperlink" Target="file:///\\file_00000000d1f47207a86635cef5027cef" TargetMode="External"/><Relationship Id="rId44" Type="http://schemas.openxmlformats.org/officeDocument/2006/relationships/theme" Target="theme/theme1.xml"/><Relationship Id="rId4" Type="http://schemas.openxmlformats.org/officeDocument/2006/relationships/hyperlink" Target="file:///\\file_00000000d1f47207a86635cef5027cef" TargetMode="External"/><Relationship Id="rId9" Type="http://schemas.openxmlformats.org/officeDocument/2006/relationships/hyperlink" Target="file:///\\file_00000000d1f47207a86635cef5027cef" TargetMode="External"/><Relationship Id="rId14" Type="http://schemas.openxmlformats.org/officeDocument/2006/relationships/hyperlink" Target="file:///\\file_00000000d1f47207a86635cef5027cef" TargetMode="External"/><Relationship Id="rId22" Type="http://schemas.openxmlformats.org/officeDocument/2006/relationships/hyperlink" Target="file:///\\file_00000000d1f47207a86635cef5027cef" TargetMode="External"/><Relationship Id="rId27" Type="http://schemas.openxmlformats.org/officeDocument/2006/relationships/hyperlink" Target="file:///\\file_00000000d1f47207a86635cef5027cef" TargetMode="External"/><Relationship Id="rId30" Type="http://schemas.openxmlformats.org/officeDocument/2006/relationships/hyperlink" Target="file:///\\file_00000000d1f47207a86635cef5027cef" TargetMode="External"/><Relationship Id="rId35" Type="http://schemas.openxmlformats.org/officeDocument/2006/relationships/hyperlink" Target="file:///\\file_00000000d1f47207a86635cef5027cef" TargetMode="External"/><Relationship Id="rId43" Type="http://schemas.openxmlformats.org/officeDocument/2006/relationships/fontTable" Target="fontTable.xml"/><Relationship Id="rId8" Type="http://schemas.openxmlformats.org/officeDocument/2006/relationships/hyperlink" Target="file:///\\file_00000000d1f47207a86635cef5027cef" TargetMode="External"/><Relationship Id="rId3" Type="http://schemas.openxmlformats.org/officeDocument/2006/relationships/webSettings" Target="webSettings.xml"/><Relationship Id="rId12" Type="http://schemas.openxmlformats.org/officeDocument/2006/relationships/hyperlink" Target="file:///\\file_00000000d1f47207a86635cef5027cef" TargetMode="External"/><Relationship Id="rId17" Type="http://schemas.openxmlformats.org/officeDocument/2006/relationships/hyperlink" Target="file:///\\file_00000000d1f47207a86635cef5027cef" TargetMode="External"/><Relationship Id="rId25" Type="http://schemas.openxmlformats.org/officeDocument/2006/relationships/hyperlink" Target="file:///\\file_00000000d1f47207a86635cef5027cef" TargetMode="External"/><Relationship Id="rId33" Type="http://schemas.openxmlformats.org/officeDocument/2006/relationships/hyperlink" Target="file:///\\file_00000000d1f47207a86635cef5027cef" TargetMode="External"/><Relationship Id="rId38" Type="http://schemas.openxmlformats.org/officeDocument/2006/relationships/hyperlink" Target="file:///\\file_00000000d1f47207a86635cef5027c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3083</Words>
  <Characters>17576</Characters>
  <Application>Microsoft Office Word</Application>
  <DocSecurity>0</DocSecurity>
  <Lines>146</Lines>
  <Paragraphs>41</Paragraphs>
  <ScaleCrop>false</ScaleCrop>
  <Company/>
  <LinksUpToDate>false</LinksUpToDate>
  <CharactersWithSpaces>20618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Duy Lam</dc:creator>
  <cp:keywords/>
  <dc:description/>
  <cp:lastModifiedBy>Ha Duy Lam</cp:lastModifiedBy>
  <cp:revision>2</cp:revision>
  <dcterms:created xsi:type="dcterms:W3CDTF">2026-01-07T17:42:00Z</dcterms:created>
  <dcterms:modified xsi:type="dcterms:W3CDTF">2026-01-07T17:42:00Z</dcterms:modified>
</cp:coreProperties>
</file>