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F9A4E" w14:textId="77777777" w:rsidR="006A1934" w:rsidRDefault="006A1934" w:rsidP="006A1934">
      <w:r w:rsidRPr="00E36508">
        <w:rPr>
          <w:highlight w:val="lightGray"/>
        </w:rPr>
        <w:t>ACER finds different status across borders for several electricity interconnection investments</w:t>
      </w:r>
    </w:p>
    <w:p w14:paraId="154F72E3" w14:textId="77777777" w:rsidR="006A1934" w:rsidRDefault="006A1934" w:rsidP="006A1934"/>
    <w:p w14:paraId="23F72C0F" w14:textId="77777777" w:rsidR="006A1934" w:rsidRDefault="006A1934" w:rsidP="006A1934">
      <w:r>
        <w:t>21/01/2019</w:t>
      </w:r>
    </w:p>
    <w:p w14:paraId="5C61FAC3" w14:textId="77777777" w:rsidR="006A1934" w:rsidRDefault="006A1934" w:rsidP="006A1934">
      <w:proofErr w:type="spellStart"/>
      <w:r>
        <w:t>TwitterFacebookLinkedInE</w:t>
      </w:r>
      <w:proofErr w:type="spellEnd"/>
      <w:r>
        <w:t>-mail</w:t>
      </w:r>
    </w:p>
    <w:p w14:paraId="35DDF756" w14:textId="77777777" w:rsidR="006A1934" w:rsidRDefault="006A1934" w:rsidP="006A1934">
      <w:r>
        <w:t xml:space="preserve">​The Agency has published today its Opinion on the implementation of the electricity investments in the European Union-wide electricity Ten-year Network Development Plan (EU TYNDP). </w:t>
      </w:r>
      <w:r w:rsidRPr="00E36508">
        <w:rPr>
          <w:highlight w:val="darkGray"/>
        </w:rPr>
        <w:t>The Agency found that 21% of the national investments encountered delays, most frequently due to permit granting reasons, and 26% have been rescheduled by the promoter over the past two years.</w:t>
      </w:r>
    </w:p>
    <w:p w14:paraId="1F6678AF" w14:textId="77777777" w:rsidR="006A1934" w:rsidRDefault="006A1934" w:rsidP="006A1934"/>
    <w:p w14:paraId="39308E44" w14:textId="77777777" w:rsidR="006A1934" w:rsidRDefault="006A1934" w:rsidP="006A1934">
      <w:bookmarkStart w:id="0" w:name="_GoBack"/>
      <w:bookmarkEnd w:id="0"/>
      <w:r w:rsidRPr="00E36508">
        <w:rPr>
          <w:highlight w:val="darkGray"/>
        </w:rPr>
        <w:t>Moreover, the Agency found that around 25% of the interconnections were subject to a different investment status across the border.</w:t>
      </w:r>
      <w:r>
        <w:t xml:space="preserve"> </w:t>
      </w:r>
      <w:r w:rsidRPr="00E36508">
        <w:rPr>
          <w:highlight w:val="lightGray"/>
        </w:rPr>
        <w:t>While this is not per se proof of an inconsistency in the implementation, it could point to limited cross-border coordination among the parties. Therefore, the Agency recommends to the promoters, Transmission System Operators and National Regulatory Authorities to review jointly the concerned interconnection investments and amend the respective implementation plans in case of inconsistency.</w:t>
      </w:r>
    </w:p>
    <w:p w14:paraId="16CEA57E" w14:textId="77777777" w:rsidR="006A1934" w:rsidRDefault="006A1934" w:rsidP="006A1934"/>
    <w:p w14:paraId="0014F903" w14:textId="10AF7DA3" w:rsidR="00BE080D" w:rsidRDefault="006A1934" w:rsidP="006A1934">
      <w:r>
        <w:t>Access the opinion here.</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A8D"/>
    <w:rsid w:val="00453EED"/>
    <w:rsid w:val="006A1934"/>
    <w:rsid w:val="00A33A8D"/>
    <w:rsid w:val="00BE080D"/>
    <w:rsid w:val="00E36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47166F"/>
  <w14:defaultImageDpi w14:val="32767"/>
  <w15:chartTrackingRefBased/>
  <w15:docId w15:val="{CE8AF924-8A37-ED4D-84EE-2C318B094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32950">
      <w:bodyDiv w:val="1"/>
      <w:marLeft w:val="0"/>
      <w:marRight w:val="0"/>
      <w:marTop w:val="0"/>
      <w:marBottom w:val="0"/>
      <w:divBdr>
        <w:top w:val="none" w:sz="0" w:space="0" w:color="auto"/>
        <w:left w:val="none" w:sz="0" w:space="0" w:color="auto"/>
        <w:bottom w:val="none" w:sz="0" w:space="0" w:color="auto"/>
        <w:right w:val="none" w:sz="0" w:space="0" w:color="auto"/>
      </w:divBdr>
      <w:divsChild>
        <w:div w:id="135952491">
          <w:marLeft w:val="0"/>
          <w:marRight w:val="0"/>
          <w:marTop w:val="0"/>
          <w:marBottom w:val="0"/>
          <w:divBdr>
            <w:top w:val="none" w:sz="0" w:space="0" w:color="auto"/>
            <w:left w:val="none" w:sz="0" w:space="0" w:color="auto"/>
            <w:bottom w:val="none" w:sz="0" w:space="0" w:color="auto"/>
            <w:right w:val="none" w:sz="0" w:space="0" w:color="auto"/>
          </w:divBdr>
        </w:div>
        <w:div w:id="1260679657">
          <w:marLeft w:val="0"/>
          <w:marRight w:val="0"/>
          <w:marTop w:val="0"/>
          <w:marBottom w:val="0"/>
          <w:divBdr>
            <w:top w:val="none" w:sz="0" w:space="0" w:color="auto"/>
            <w:left w:val="none" w:sz="0" w:space="0" w:color="auto"/>
            <w:bottom w:val="none" w:sz="0" w:space="0" w:color="auto"/>
            <w:right w:val="none" w:sz="0" w:space="0" w:color="auto"/>
          </w:divBdr>
          <w:divsChild>
            <w:div w:id="1492480160">
              <w:marLeft w:val="0"/>
              <w:marRight w:val="0"/>
              <w:marTop w:val="0"/>
              <w:marBottom w:val="0"/>
              <w:divBdr>
                <w:top w:val="none" w:sz="0" w:space="0" w:color="auto"/>
                <w:left w:val="none" w:sz="0" w:space="0" w:color="auto"/>
                <w:bottom w:val="none" w:sz="0" w:space="0" w:color="auto"/>
                <w:right w:val="none" w:sz="0" w:space="0" w:color="auto"/>
              </w:divBdr>
              <w:divsChild>
                <w:div w:id="270551544">
                  <w:marLeft w:val="0"/>
                  <w:marRight w:val="0"/>
                  <w:marTop w:val="100"/>
                  <w:marBottom w:val="450"/>
                  <w:divBdr>
                    <w:top w:val="none" w:sz="0" w:space="0" w:color="auto"/>
                    <w:left w:val="none" w:sz="0" w:space="0" w:color="auto"/>
                    <w:bottom w:val="none" w:sz="0" w:space="0" w:color="auto"/>
                    <w:right w:val="none" w:sz="0" w:space="0" w:color="auto"/>
                  </w:divBdr>
                  <w:divsChild>
                    <w:div w:id="1224020650">
                      <w:marLeft w:val="0"/>
                      <w:marRight w:val="0"/>
                      <w:marTop w:val="0"/>
                      <w:marBottom w:val="0"/>
                      <w:divBdr>
                        <w:top w:val="none" w:sz="0" w:space="0" w:color="auto"/>
                        <w:left w:val="none" w:sz="0" w:space="0" w:color="auto"/>
                        <w:bottom w:val="none" w:sz="0" w:space="0" w:color="auto"/>
                        <w:right w:val="none" w:sz="0" w:space="0" w:color="auto"/>
                      </w:divBdr>
                      <w:divsChild>
                        <w:div w:id="683022229">
                          <w:marLeft w:val="0"/>
                          <w:marRight w:val="0"/>
                          <w:marTop w:val="0"/>
                          <w:marBottom w:val="0"/>
                          <w:divBdr>
                            <w:top w:val="none" w:sz="0" w:space="0" w:color="auto"/>
                            <w:left w:val="none" w:sz="0" w:space="0" w:color="auto"/>
                            <w:bottom w:val="none" w:sz="0" w:space="0" w:color="auto"/>
                            <w:right w:val="none" w:sz="0" w:space="0" w:color="auto"/>
                          </w:divBdr>
                          <w:divsChild>
                            <w:div w:id="1140608553">
                              <w:marLeft w:val="0"/>
                              <w:marRight w:val="0"/>
                              <w:marTop w:val="0"/>
                              <w:marBottom w:val="0"/>
                              <w:divBdr>
                                <w:top w:val="none" w:sz="0" w:space="0" w:color="auto"/>
                                <w:left w:val="none" w:sz="0" w:space="0" w:color="auto"/>
                                <w:bottom w:val="none" w:sz="0" w:space="0" w:color="auto"/>
                                <w:right w:val="none" w:sz="0" w:space="0" w:color="auto"/>
                              </w:divBdr>
                              <w:divsChild>
                                <w:div w:id="568885085">
                                  <w:marLeft w:val="0"/>
                                  <w:marRight w:val="0"/>
                                  <w:marTop w:val="0"/>
                                  <w:marBottom w:val="0"/>
                                  <w:divBdr>
                                    <w:top w:val="none" w:sz="0" w:space="0" w:color="auto"/>
                                    <w:left w:val="none" w:sz="0" w:space="0" w:color="auto"/>
                                    <w:bottom w:val="none" w:sz="0" w:space="0" w:color="auto"/>
                                    <w:right w:val="none" w:sz="0" w:space="0" w:color="auto"/>
                                  </w:divBdr>
                                  <w:divsChild>
                                    <w:div w:id="124322328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637058">
              <w:marLeft w:val="0"/>
              <w:marRight w:val="0"/>
              <w:marTop w:val="0"/>
              <w:marBottom w:val="0"/>
              <w:divBdr>
                <w:top w:val="none" w:sz="0" w:space="0" w:color="auto"/>
                <w:left w:val="none" w:sz="0" w:space="0" w:color="auto"/>
                <w:bottom w:val="none" w:sz="0" w:space="0" w:color="auto"/>
                <w:right w:val="none" w:sz="0" w:space="0" w:color="auto"/>
              </w:divBdr>
              <w:divsChild>
                <w:div w:id="133965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158</Words>
  <Characters>907</Characters>
  <Application>Microsoft Office Word</Application>
  <DocSecurity>0</DocSecurity>
  <Lines>7</Lines>
  <Paragraphs>2</Paragraphs>
  <ScaleCrop>false</ScaleCrop>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2020-02-14T11:22:00Z</dcterms:created>
  <dcterms:modified xsi:type="dcterms:W3CDTF">2020-04-08T14:30:00Z</dcterms:modified>
</cp:coreProperties>
</file>