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D26A7" w14:textId="77777777" w:rsidR="00F67B59" w:rsidRDefault="00F67B59" w:rsidP="00F67B59">
      <w:r>
        <w:t>ACER publishes its analysis on the Tariff Code implementation for gas in Hungary</w:t>
      </w:r>
    </w:p>
    <w:p w14:paraId="56C0B95F" w14:textId="77777777" w:rsidR="00F67B59" w:rsidRDefault="00F67B59" w:rsidP="00F67B59"/>
    <w:p w14:paraId="3A945026" w14:textId="77777777" w:rsidR="00F67B59" w:rsidRDefault="00F67B59" w:rsidP="00F67B59">
      <w:r>
        <w:t>15/03/2019</w:t>
      </w:r>
    </w:p>
    <w:p w14:paraId="66D38517" w14:textId="77777777" w:rsidR="00F67B59" w:rsidRDefault="00F67B59" w:rsidP="00F67B59">
      <w:r>
        <w:t>TwitterFacebookLinkedInE-mail</w:t>
      </w:r>
    </w:p>
    <w:p w14:paraId="5BA5A18A" w14:textId="77777777" w:rsidR="00F67B59" w:rsidRDefault="00F67B59" w:rsidP="00F67B59">
      <w:r>
        <w:t>The EU Agency for the Cooperation of Energy Regulators (ACER) has published its sixteenth Report on the implementation of the Network Code on Harmonised Transmission Tariff Structures for Gas, which presents the analysis of the Agency for the transmission system of Hungary.</w:t>
      </w:r>
    </w:p>
    <w:p w14:paraId="7C331155" w14:textId="77777777" w:rsidR="00F67B59" w:rsidRDefault="00F67B59" w:rsidP="00F67B59"/>
    <w:p w14:paraId="4E2CE0CA" w14:textId="77777777" w:rsidR="00F67B59" w:rsidRDefault="00F67B59" w:rsidP="00F67B59">
      <w:r>
        <w:t xml:space="preserve">The Report analyses the consultation document published by Hungary. The Agency recommends the National Regulatory Authority to provide an appropriate justification of the proposed reference price methodology together with the adjustments to be applied. </w:t>
      </w:r>
    </w:p>
    <w:p w14:paraId="2AB8896A" w14:textId="77777777" w:rsidR="00F67B59" w:rsidRDefault="00F67B59" w:rsidP="00F67B59"/>
    <w:p w14:paraId="5ABF1C3C" w14:textId="047C6DCB" w:rsidR="00BE080D" w:rsidRDefault="00F67B59" w:rsidP="00F67B59">
      <w:r>
        <w:t>Find out more here​.</w:t>
      </w:r>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AE9"/>
    <w:rsid w:val="00453EED"/>
    <w:rsid w:val="00BE080D"/>
    <w:rsid w:val="00DE2AE9"/>
    <w:rsid w:val="00F67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EB3F11"/>
  <w14:defaultImageDpi w14:val="32767"/>
  <w15:chartTrackingRefBased/>
  <w15:docId w15:val="{556A734A-F946-B844-9269-EB3061031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3700355">
      <w:bodyDiv w:val="1"/>
      <w:marLeft w:val="0"/>
      <w:marRight w:val="0"/>
      <w:marTop w:val="0"/>
      <w:marBottom w:val="0"/>
      <w:divBdr>
        <w:top w:val="none" w:sz="0" w:space="0" w:color="auto"/>
        <w:left w:val="none" w:sz="0" w:space="0" w:color="auto"/>
        <w:bottom w:val="none" w:sz="0" w:space="0" w:color="auto"/>
        <w:right w:val="none" w:sz="0" w:space="0" w:color="auto"/>
      </w:divBdr>
      <w:divsChild>
        <w:div w:id="1136946376">
          <w:marLeft w:val="0"/>
          <w:marRight w:val="0"/>
          <w:marTop w:val="0"/>
          <w:marBottom w:val="0"/>
          <w:divBdr>
            <w:top w:val="none" w:sz="0" w:space="0" w:color="auto"/>
            <w:left w:val="none" w:sz="0" w:space="0" w:color="auto"/>
            <w:bottom w:val="none" w:sz="0" w:space="0" w:color="auto"/>
            <w:right w:val="none" w:sz="0" w:space="0" w:color="auto"/>
          </w:divBdr>
        </w:div>
        <w:div w:id="1836191210">
          <w:marLeft w:val="0"/>
          <w:marRight w:val="0"/>
          <w:marTop w:val="0"/>
          <w:marBottom w:val="0"/>
          <w:divBdr>
            <w:top w:val="none" w:sz="0" w:space="0" w:color="auto"/>
            <w:left w:val="none" w:sz="0" w:space="0" w:color="auto"/>
            <w:bottom w:val="none" w:sz="0" w:space="0" w:color="auto"/>
            <w:right w:val="none" w:sz="0" w:space="0" w:color="auto"/>
          </w:divBdr>
          <w:divsChild>
            <w:div w:id="1419252857">
              <w:marLeft w:val="0"/>
              <w:marRight w:val="0"/>
              <w:marTop w:val="0"/>
              <w:marBottom w:val="0"/>
              <w:divBdr>
                <w:top w:val="none" w:sz="0" w:space="0" w:color="auto"/>
                <w:left w:val="none" w:sz="0" w:space="0" w:color="auto"/>
                <w:bottom w:val="none" w:sz="0" w:space="0" w:color="auto"/>
                <w:right w:val="none" w:sz="0" w:space="0" w:color="auto"/>
              </w:divBdr>
              <w:divsChild>
                <w:div w:id="846867358">
                  <w:marLeft w:val="0"/>
                  <w:marRight w:val="0"/>
                  <w:marTop w:val="100"/>
                  <w:marBottom w:val="450"/>
                  <w:divBdr>
                    <w:top w:val="none" w:sz="0" w:space="0" w:color="auto"/>
                    <w:left w:val="none" w:sz="0" w:space="0" w:color="auto"/>
                    <w:bottom w:val="none" w:sz="0" w:space="0" w:color="auto"/>
                    <w:right w:val="none" w:sz="0" w:space="0" w:color="auto"/>
                  </w:divBdr>
                  <w:divsChild>
                    <w:div w:id="1698043149">
                      <w:marLeft w:val="0"/>
                      <w:marRight w:val="0"/>
                      <w:marTop w:val="0"/>
                      <w:marBottom w:val="0"/>
                      <w:divBdr>
                        <w:top w:val="none" w:sz="0" w:space="0" w:color="auto"/>
                        <w:left w:val="none" w:sz="0" w:space="0" w:color="auto"/>
                        <w:bottom w:val="none" w:sz="0" w:space="0" w:color="auto"/>
                        <w:right w:val="none" w:sz="0" w:space="0" w:color="auto"/>
                      </w:divBdr>
                      <w:divsChild>
                        <w:div w:id="1412389874">
                          <w:marLeft w:val="0"/>
                          <w:marRight w:val="0"/>
                          <w:marTop w:val="0"/>
                          <w:marBottom w:val="0"/>
                          <w:divBdr>
                            <w:top w:val="none" w:sz="0" w:space="0" w:color="auto"/>
                            <w:left w:val="none" w:sz="0" w:space="0" w:color="auto"/>
                            <w:bottom w:val="none" w:sz="0" w:space="0" w:color="auto"/>
                            <w:right w:val="none" w:sz="0" w:space="0" w:color="auto"/>
                          </w:divBdr>
                          <w:divsChild>
                            <w:div w:id="1006714259">
                              <w:marLeft w:val="0"/>
                              <w:marRight w:val="0"/>
                              <w:marTop w:val="0"/>
                              <w:marBottom w:val="0"/>
                              <w:divBdr>
                                <w:top w:val="none" w:sz="0" w:space="0" w:color="auto"/>
                                <w:left w:val="none" w:sz="0" w:space="0" w:color="auto"/>
                                <w:bottom w:val="none" w:sz="0" w:space="0" w:color="auto"/>
                                <w:right w:val="none" w:sz="0" w:space="0" w:color="auto"/>
                              </w:divBdr>
                              <w:divsChild>
                                <w:div w:id="1418286768">
                                  <w:marLeft w:val="0"/>
                                  <w:marRight w:val="0"/>
                                  <w:marTop w:val="0"/>
                                  <w:marBottom w:val="0"/>
                                  <w:divBdr>
                                    <w:top w:val="none" w:sz="0" w:space="0" w:color="auto"/>
                                    <w:left w:val="none" w:sz="0" w:space="0" w:color="auto"/>
                                    <w:bottom w:val="none" w:sz="0" w:space="0" w:color="auto"/>
                                    <w:right w:val="none" w:sz="0" w:space="0" w:color="auto"/>
                                  </w:divBdr>
                                  <w:divsChild>
                                    <w:div w:id="194368772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2988">
              <w:marLeft w:val="0"/>
              <w:marRight w:val="0"/>
              <w:marTop w:val="0"/>
              <w:marBottom w:val="0"/>
              <w:divBdr>
                <w:top w:val="none" w:sz="0" w:space="0" w:color="auto"/>
                <w:left w:val="none" w:sz="0" w:space="0" w:color="auto"/>
                <w:bottom w:val="none" w:sz="0" w:space="0" w:color="auto"/>
                <w:right w:val="none" w:sz="0" w:space="0" w:color="auto"/>
              </w:divBdr>
              <w:divsChild>
                <w:div w:id="16261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Words>
  <Characters>575</Characters>
  <Application>Microsoft Office Word</Application>
  <DocSecurity>0</DocSecurity>
  <Lines>4</Lines>
  <Paragraphs>1</Paragraphs>
  <ScaleCrop>false</ScaleCrop>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2020-02-14T11:11:00Z</dcterms:created>
  <dcterms:modified xsi:type="dcterms:W3CDTF">2020-02-14T11:16:00Z</dcterms:modified>
</cp:coreProperties>
</file>