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950F" w14:textId="77777777" w:rsidR="00BF5177" w:rsidRPr="00C00091" w:rsidRDefault="00BF5177" w:rsidP="00BF5177">
      <w:pPr>
        <w:rPr>
          <w:highlight w:val="yellow"/>
        </w:rPr>
      </w:pPr>
      <w:r w:rsidRPr="00C00091">
        <w:rPr>
          <w:highlight w:val="yellow"/>
        </w:rPr>
        <w:t>ACER extends period for agreeing on a common method for scheduled exchanges in single intraday coupling</w:t>
      </w:r>
    </w:p>
    <w:p w14:paraId="07DB3BCA" w14:textId="77777777" w:rsidR="00BF5177" w:rsidRPr="00C00091" w:rsidRDefault="00BF5177" w:rsidP="00BF5177">
      <w:pPr>
        <w:rPr>
          <w:highlight w:val="yellow"/>
        </w:rPr>
      </w:pPr>
    </w:p>
    <w:p w14:paraId="009177F9" w14:textId="77777777" w:rsidR="00BF5177" w:rsidRPr="00C00091" w:rsidRDefault="00BF5177" w:rsidP="00BF5177">
      <w:pPr>
        <w:rPr>
          <w:highlight w:val="yellow"/>
        </w:rPr>
      </w:pPr>
      <w:r w:rsidRPr="00C00091">
        <w:rPr>
          <w:highlight w:val="yellow"/>
        </w:rPr>
        <w:t>06/03/2019</w:t>
      </w:r>
    </w:p>
    <w:p w14:paraId="67B438C9" w14:textId="77777777" w:rsidR="00BF5177" w:rsidRPr="00C00091" w:rsidRDefault="00BF5177" w:rsidP="00BF5177">
      <w:pPr>
        <w:rPr>
          <w:highlight w:val="yellow"/>
        </w:rPr>
      </w:pPr>
      <w:proofErr w:type="spellStart"/>
      <w:r w:rsidRPr="00C00091">
        <w:rPr>
          <w:highlight w:val="yellow"/>
        </w:rPr>
        <w:t>TwitterFacebookLinkedInE</w:t>
      </w:r>
      <w:proofErr w:type="spellEnd"/>
      <w:r w:rsidRPr="00C00091">
        <w:rPr>
          <w:highlight w:val="yellow"/>
        </w:rPr>
        <w:t>-mail</w:t>
      </w:r>
    </w:p>
    <w:p w14:paraId="07F3731B" w14:textId="77777777" w:rsidR="00BF5177" w:rsidRPr="00C00091" w:rsidRDefault="00BF5177" w:rsidP="00BF5177">
      <w:pPr>
        <w:rPr>
          <w:highlight w:val="yellow"/>
        </w:rPr>
      </w:pPr>
      <w:r w:rsidRPr="00C00091">
        <w:rPr>
          <w:highlight w:val="yellow"/>
        </w:rPr>
        <w:t>The Agency has adopted a Decision - at the request of all National Regulatory Authorities (NRAs) for energy - to extend the period for reaching an agreement on the amended proposal presented by Transmission System Operators (TSOs) for a common methodology for calculating scheduled exchanges resulting from single intraday coupling.</w:t>
      </w:r>
    </w:p>
    <w:p w14:paraId="219389F5" w14:textId="77777777" w:rsidR="00BF5177" w:rsidRPr="00C00091" w:rsidRDefault="00BF5177" w:rsidP="00BF5177">
      <w:pPr>
        <w:rPr>
          <w:highlight w:val="yellow"/>
        </w:rPr>
      </w:pPr>
    </w:p>
    <w:p w14:paraId="342049DB" w14:textId="77777777" w:rsidR="00BF5177" w:rsidRPr="00C00091" w:rsidRDefault="00BF5177" w:rsidP="00BF5177">
      <w:pPr>
        <w:rPr>
          <w:highlight w:val="yellow"/>
        </w:rPr>
      </w:pPr>
      <w:r w:rsidRPr="00C00091">
        <w:rPr>
          <w:highlight w:val="yellow"/>
        </w:rPr>
        <w:t>As the proposal had to be resubmitted by TSOs to correct some editorial mistakes, all NRAs requested ACER for an additional month to approve this common methodology at a national level. The methodology has been developed according to the EU Regulation establishing a guideline on capacity allocation and congestion management.</w:t>
      </w:r>
    </w:p>
    <w:p w14:paraId="55BE25D5" w14:textId="77777777" w:rsidR="00BF5177" w:rsidRPr="00C00091" w:rsidRDefault="00BF5177" w:rsidP="00BF5177">
      <w:pPr>
        <w:rPr>
          <w:highlight w:val="yellow"/>
        </w:rPr>
      </w:pPr>
    </w:p>
    <w:p w14:paraId="7ABE3CF5" w14:textId="77777777" w:rsidR="00BF5177" w:rsidRPr="00C00091" w:rsidRDefault="00BF5177" w:rsidP="00BF5177">
      <w:pPr>
        <w:rPr>
          <w:highlight w:val="yellow"/>
        </w:rPr>
      </w:pPr>
      <w:r w:rsidRPr="00C00091">
        <w:rPr>
          <w:highlight w:val="yellow"/>
        </w:rPr>
        <w:t>The Agency granted the extension period through its decision published today.</w:t>
      </w:r>
    </w:p>
    <w:p w14:paraId="6F358860" w14:textId="77777777" w:rsidR="00BF5177" w:rsidRPr="00C00091" w:rsidRDefault="00BF5177" w:rsidP="00BF5177">
      <w:pPr>
        <w:rPr>
          <w:highlight w:val="yellow"/>
        </w:rPr>
      </w:pPr>
    </w:p>
    <w:p w14:paraId="0D36CBBC" w14:textId="73BDB100" w:rsidR="00BE080D" w:rsidRDefault="00BF5177" w:rsidP="00BF5177">
      <w:r w:rsidRPr="00C00091">
        <w:rPr>
          <w:highlight w:val="yellow"/>
        </w:rPr>
        <w:t>You can access the Decision h​ere​.</w:t>
      </w:r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BA"/>
    <w:rsid w:val="00453EED"/>
    <w:rsid w:val="00BE080D"/>
    <w:rsid w:val="00BF5177"/>
    <w:rsid w:val="00C00091"/>
    <w:rsid w:val="00F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A93C4"/>
  <w14:defaultImageDpi w14:val="32767"/>
  <w15:chartTrackingRefBased/>
  <w15:docId w15:val="{C8685AF6-FBA8-564B-89C9-10D14D6B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2027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7155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2020-02-14T11:17:00Z</dcterms:created>
  <dcterms:modified xsi:type="dcterms:W3CDTF">2020-04-08T11:22:00Z</dcterms:modified>
</cp:coreProperties>
</file>