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0EE5" w14:textId="77777777" w:rsidR="00EF735A" w:rsidRPr="00EF735A" w:rsidRDefault="00EF735A" w:rsidP="00EF735A">
      <w:pPr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spellStart"/>
      <w:r w:rsidRPr="00EF735A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CareersNet</w:t>
      </w:r>
      <w:proofErr w:type="spellEnd"/>
      <w:r w:rsidRPr="00EF735A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meeting discusses how to support careers post-2020 </w:t>
      </w:r>
    </w:p>
    <w:p w14:paraId="3CE45629" w14:textId="77777777" w:rsidR="00EF735A" w:rsidRPr="00EF735A" w:rsidRDefault="00EF735A" w:rsidP="00EF735A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begin"/>
      </w:r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instrText xml:space="preserve"> INCLUDEPICTURE "/var/folders/nj/m875g2tj2j50hjqpdb11s_540000gn/T/com.microsoft.Word/WebArchiveCopyPasteTempFiles/careersnet_headline_copy.jpg" \* MERGEFORMATINET </w:instrText>
      </w:r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separate"/>
      </w:r>
      <w:r w:rsidRPr="00EF735A">
        <w:rPr>
          <w:rFonts w:ascii="Helvetica" w:eastAsia="Times New Roman" w:hAnsi="Helvetica" w:cs="Times New Roman"/>
          <w:noProof/>
          <w:color w:val="333333"/>
          <w:sz w:val="20"/>
          <w:szCs w:val="20"/>
        </w:rPr>
        <w:drawing>
          <wp:inline distT="0" distB="0" distL="0" distR="0" wp14:anchorId="2906CCE5" wp14:editId="04EF3859">
            <wp:extent cx="5943600" cy="3962400"/>
            <wp:effectExtent l="0" t="0" r="0" b="0"/>
            <wp:docPr id="1" name="Picture 1" descr="/var/folders/nj/m875g2tj2j50hjqpdb11s_540000gn/T/com.microsoft.Word/WebArchiveCopyPasteTempFiles/careersnet_headline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careersnet_headline_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fldChar w:fldCharType="end"/>
      </w:r>
    </w:p>
    <w:p w14:paraId="1ECA3D2F" w14:textId="77777777" w:rsidR="00EF735A" w:rsidRPr="00EF735A" w:rsidRDefault="00EF735A" w:rsidP="00EF735A">
      <w:pPr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</w:pPr>
      <w:r w:rsidRPr="00EF735A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Image copyright: </w:t>
      </w:r>
    </w:p>
    <w:p w14:paraId="4F9A0931" w14:textId="77777777" w:rsidR="00EF735A" w:rsidRPr="00EF735A" w:rsidRDefault="00EF735A" w:rsidP="00EF735A">
      <w:pPr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© </w:t>
      </w:r>
      <w:proofErr w:type="spellStart"/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t>Cedefop</w:t>
      </w:r>
      <w:proofErr w:type="spellEnd"/>
      <w:r w:rsidRPr="00EF735A">
        <w:rPr>
          <w:rFonts w:ascii="Helvetica" w:eastAsia="Times New Roman" w:hAnsi="Helvetica" w:cs="Times New Roman"/>
          <w:color w:val="333333"/>
          <w:sz w:val="20"/>
          <w:szCs w:val="20"/>
        </w:rPr>
        <w:t>, 2019/Alessia de Martino</w:t>
      </w:r>
    </w:p>
    <w:p w14:paraId="635F83D3" w14:textId="77777777" w:rsidR="00EF735A" w:rsidRPr="00EF735A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b/>
          <w:bCs/>
          <w:color w:val="333333"/>
          <w:sz w:val="20"/>
          <w:szCs w:val="20"/>
        </w:rPr>
      </w:pPr>
      <w:r w:rsidRPr="00CB32A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darkGray"/>
        </w:rPr>
        <w:t xml:space="preserve">Independent career development experts from across Europe, representatives from the European Commission and the European Training Foundation met on 19 and 20 September in Rome </w:t>
      </w:r>
      <w:r w:rsidRPr="00CB32A7">
        <w:rPr>
          <w:rFonts w:ascii="inherit" w:eastAsia="Times New Roman" w:hAnsi="inherit" w:cs="Times New Roman"/>
          <w:b/>
          <w:bCs/>
          <w:color w:val="333333"/>
          <w:sz w:val="20"/>
          <w:szCs w:val="20"/>
          <w:highlight w:val="lightGray"/>
        </w:rPr>
        <w:t>to debate how people will be supported in their careers in the post-2020 period.</w:t>
      </w:r>
      <w:bookmarkStart w:id="0" w:name="_GoBack"/>
      <w:bookmarkEnd w:id="0"/>
    </w:p>
    <w:p w14:paraId="62512C7D" w14:textId="77777777" w:rsidR="00EF735A" w:rsidRPr="00EF735A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The meeting of </w:t>
      </w:r>
      <w:proofErr w:type="spellStart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Cedefop’s</w:t>
      </w:r>
      <w:proofErr w:type="spellEnd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</w:t>
      </w:r>
      <w:proofErr w:type="spellStart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CareersNet</w:t>
      </w:r>
      <w:proofErr w:type="spellEnd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discussed how digital technologies, artificial intelligence and </w:t>
      </w:r>
      <w:proofErr w:type="spellStart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labour</w:t>
      </w:r>
      <w:proofErr w:type="spellEnd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market information are changing guidance services and career education at school. Participants examined innovative practices, current challenges and actions to </w:t>
      </w:r>
      <w:proofErr w:type="spellStart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prioritise</w:t>
      </w:r>
      <w:proofErr w:type="spellEnd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 xml:space="preserve"> at national and EU levels.</w:t>
      </w:r>
    </w:p>
    <w:p w14:paraId="5F249465" w14:textId="77777777" w:rsidR="00EF735A" w:rsidRPr="00CB32A7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Conclusions highlighted the network’s important role in the development of strategies to:</w:t>
      </w:r>
    </w:p>
    <w:p w14:paraId="195DD07E" w14:textId="77777777" w:rsidR="00EF735A" w:rsidRPr="00CB32A7" w:rsidRDefault="00EF735A" w:rsidP="00EF735A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consolidate guidance as a socioeconomic right with a clear reflection in the development of e-government;</w:t>
      </w:r>
    </w:p>
    <w:p w14:paraId="3F143788" w14:textId="77777777" w:rsidR="00EF735A" w:rsidRPr="00CB32A7" w:rsidRDefault="00EF735A" w:rsidP="00EF735A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support the implementation of career education and career learning in schools, enterprises and communities;</w:t>
      </w:r>
    </w:p>
    <w:p w14:paraId="05A33A5F" w14:textId="77777777" w:rsidR="00EF735A" w:rsidRPr="00CB32A7" w:rsidRDefault="00EF735A" w:rsidP="00EF735A">
      <w:pPr>
        <w:numPr>
          <w:ilvl w:val="0"/>
          <w:numId w:val="1"/>
        </w:numPr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</w:pPr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lightGray"/>
        </w:rPr>
        <w:t>promote integrated services which can support individuals during their full lifecycles, pooling the efforts of employment services, social security, social partners and other stakeholders.</w:t>
      </w:r>
    </w:p>
    <w:p w14:paraId="6202F972" w14:textId="77777777" w:rsidR="00EF735A" w:rsidRPr="00EF735A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An important part of the meeting was dedicated to </w:t>
      </w:r>
      <w:proofErr w:type="spellStart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analysing</w:t>
      </w:r>
      <w:proofErr w:type="spellEnd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 current strategies to support adult learning and careers. Issues debated included the results of </w:t>
      </w:r>
      <w:proofErr w:type="spellStart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>Cedefop’s</w:t>
      </w:r>
      <w:proofErr w:type="spellEnd"/>
      <w:r w:rsidRPr="00CB32A7">
        <w:rPr>
          <w:rFonts w:ascii="inherit" w:eastAsia="Times New Roman" w:hAnsi="inherit" w:cs="Times New Roman"/>
          <w:color w:val="333333"/>
          <w:sz w:val="20"/>
          <w:szCs w:val="20"/>
          <w:highlight w:val="darkGray"/>
        </w:rPr>
        <w:t xml:space="preserve"> forthcoming study on validation of skills and guidance, regional governance, vouchers and other quasi-market arrangements.</w:t>
      </w:r>
    </w:p>
    <w:p w14:paraId="27286754" w14:textId="77777777" w:rsidR="00EF735A" w:rsidRPr="00EF735A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lastRenderedPageBreak/>
        <w:t xml:space="preserve">The host </w:t>
      </w:r>
      <w:proofErr w:type="spellStart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>organisations</w:t>
      </w:r>
      <w:proofErr w:type="spellEnd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, the Italian Ministry of </w:t>
      </w:r>
      <w:proofErr w:type="spellStart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>Labour</w:t>
      </w:r>
      <w:proofErr w:type="spellEnd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 and the National Agency for Active </w:t>
      </w:r>
      <w:proofErr w:type="spellStart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>labour</w:t>
      </w:r>
      <w:proofErr w:type="spellEnd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 market policies (ANPAL), presented current national initiatives to upskill adults. The new ‘citizen income scheme’, which combines financial support to vulnerable groups with activation measures, attracted high interest.</w:t>
      </w:r>
    </w:p>
    <w:p w14:paraId="5410BDFB" w14:textId="77777777" w:rsidR="00EF735A" w:rsidRPr="00EF735A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proofErr w:type="spellStart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>CareersNet</w:t>
      </w:r>
      <w:proofErr w:type="spellEnd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 is also the group of experts behind </w:t>
      </w:r>
      <w:proofErr w:type="spellStart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>Cedefop’s</w:t>
      </w:r>
      <w:proofErr w:type="spellEnd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 forthcoming European inventory of lifelong guidance systems, which will include the EU, EEA and EU-accession countries.</w:t>
      </w:r>
    </w:p>
    <w:p w14:paraId="2155366E" w14:textId="77777777" w:rsidR="00EF735A" w:rsidRPr="00EF735A" w:rsidRDefault="00EF735A" w:rsidP="00EF735A">
      <w:pPr>
        <w:spacing w:before="100" w:beforeAutospacing="1" w:after="100" w:afterAutospacing="1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The Rome event was part of the European vocational skills week 2019, of which </w:t>
      </w:r>
      <w:proofErr w:type="spellStart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>Cedefop</w:t>
      </w:r>
      <w:proofErr w:type="spellEnd"/>
      <w:r w:rsidRPr="00EF735A">
        <w:rPr>
          <w:rFonts w:ascii="inherit" w:eastAsia="Times New Roman" w:hAnsi="inherit" w:cs="Times New Roman"/>
          <w:color w:val="333333"/>
          <w:sz w:val="20"/>
          <w:szCs w:val="20"/>
        </w:rPr>
        <w:t xml:space="preserve"> is a partner.</w:t>
      </w:r>
    </w:p>
    <w:p w14:paraId="5D15D12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AB"/>
    <w:multiLevelType w:val="multilevel"/>
    <w:tmpl w:val="42B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EA"/>
    <w:rsid w:val="00453EED"/>
    <w:rsid w:val="00880FEA"/>
    <w:rsid w:val="00BE080D"/>
    <w:rsid w:val="00CB32A7"/>
    <w:rsid w:val="00E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32797"/>
  <w14:defaultImageDpi w14:val="32767"/>
  <w15:chartTrackingRefBased/>
  <w15:docId w15:val="{348869C9-73D4-F641-A1F6-34E45B30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3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3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F735A"/>
  </w:style>
  <w:style w:type="paragraph" w:styleId="NormalWeb">
    <w:name w:val="Normal (Web)"/>
    <w:basedOn w:val="Normal"/>
    <w:uiPriority w:val="99"/>
    <w:semiHidden/>
    <w:unhideWhenUsed/>
    <w:rsid w:val="00EF73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27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6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5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2020-02-19T14:39:00Z</dcterms:created>
  <dcterms:modified xsi:type="dcterms:W3CDTF">2020-03-29T13:27:00Z</dcterms:modified>
</cp:coreProperties>
</file>