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6617" w14:textId="77777777" w:rsidR="00C517A8" w:rsidRPr="00C517A8" w:rsidRDefault="00C517A8" w:rsidP="00C517A8">
      <w:pPr>
        <w:outlineLvl w:val="1"/>
        <w:rPr>
          <w:rFonts w:ascii="Helvetica" w:eastAsia="Times New Roman" w:hAnsi="Helvetica" w:cs="Times New Roman"/>
          <w:b/>
          <w:bCs/>
          <w:color w:val="333333"/>
          <w:sz w:val="36"/>
          <w:szCs w:val="36"/>
        </w:rPr>
      </w:pPr>
      <w:r w:rsidRPr="00C517A8">
        <w:rPr>
          <w:rFonts w:ascii="Helvetica" w:eastAsia="Times New Roman" w:hAnsi="Helvetica" w:cs="Times New Roman"/>
          <w:b/>
          <w:bCs/>
          <w:color w:val="333333"/>
          <w:sz w:val="36"/>
          <w:szCs w:val="36"/>
        </w:rPr>
        <w:t>#CedefopPhotoAward 2019 exhibition opens in Thessaloniki</w:t>
      </w:r>
    </w:p>
    <w:p w14:paraId="55456608" w14:textId="29A47E77" w:rsidR="00C517A8" w:rsidRPr="00C517A8" w:rsidRDefault="00C517A8" w:rsidP="00C517A8">
      <w:pPr>
        <w:rPr>
          <w:rFonts w:ascii="Helvetica" w:eastAsia="Times New Roman" w:hAnsi="Helvetica" w:cs="Times New Roman"/>
          <w:color w:val="333333"/>
          <w:sz w:val="20"/>
          <w:szCs w:val="20"/>
        </w:rPr>
      </w:pPr>
      <w:r w:rsidRPr="00C517A8">
        <w:rPr>
          <w:rFonts w:ascii="Helvetica" w:eastAsia="Times New Roman" w:hAnsi="Helvetica" w:cs="Times New Roman"/>
          <w:color w:val="333333"/>
          <w:sz w:val="20"/>
          <w:szCs w:val="20"/>
        </w:rPr>
        <w:fldChar w:fldCharType="begin"/>
      </w:r>
      <w:r w:rsidRPr="00C517A8">
        <w:rPr>
          <w:rFonts w:ascii="Helvetica" w:eastAsia="Times New Roman" w:hAnsi="Helvetica" w:cs="Times New Roman"/>
          <w:color w:val="333333"/>
          <w:sz w:val="20"/>
          <w:szCs w:val="20"/>
        </w:rPr>
        <w:instrText xml:space="preserve"> INCLUDEPICTURE "/var/folders/nj/m875g2tj2j50hjqpdb11s_540000gn/T/com.microsoft.Word/WebArchiveCopyPasteTempFiles/cedefopphotoaward_01.jpg" \* MERGEFORMATINET </w:instrText>
      </w:r>
      <w:r w:rsidRPr="00C517A8">
        <w:rPr>
          <w:rFonts w:ascii="Helvetica" w:eastAsia="Times New Roman" w:hAnsi="Helvetica" w:cs="Times New Roman"/>
          <w:color w:val="333333"/>
          <w:sz w:val="20"/>
          <w:szCs w:val="20"/>
        </w:rPr>
        <w:fldChar w:fldCharType="separate"/>
      </w:r>
      <w:r w:rsidRPr="00C517A8">
        <w:rPr>
          <w:rFonts w:ascii="Helvetica" w:eastAsia="Times New Roman" w:hAnsi="Helvetica" w:cs="Times New Roman"/>
          <w:noProof/>
          <w:color w:val="333333"/>
          <w:sz w:val="20"/>
          <w:szCs w:val="20"/>
        </w:rPr>
        <w:drawing>
          <wp:inline distT="0" distB="0" distL="0" distR="0" wp14:anchorId="67B2C27F" wp14:editId="27D4CC0B">
            <wp:extent cx="5943600" cy="3962400"/>
            <wp:effectExtent l="0" t="0" r="0" b="0"/>
            <wp:docPr id="1" name="Picture 1" descr="/var/folders/nj/m875g2tj2j50hjqpdb11s_540000gn/T/com.microsoft.Word/WebArchiveCopyPasteTempFiles/cedefopphotoaward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edefopphotoaward_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517A8">
        <w:rPr>
          <w:rFonts w:ascii="Helvetica" w:eastAsia="Times New Roman" w:hAnsi="Helvetica" w:cs="Times New Roman"/>
          <w:color w:val="333333"/>
          <w:sz w:val="20"/>
          <w:szCs w:val="20"/>
        </w:rPr>
        <w:fldChar w:fldCharType="end"/>
      </w:r>
    </w:p>
    <w:p w14:paraId="62682D67" w14:textId="77777777" w:rsidR="00C517A8" w:rsidRPr="00C517A8" w:rsidRDefault="00C517A8" w:rsidP="00C517A8">
      <w:pPr>
        <w:rPr>
          <w:rFonts w:ascii="Helvetica" w:eastAsia="Times New Roman" w:hAnsi="Helvetica" w:cs="Times New Roman"/>
          <w:b/>
          <w:bCs/>
          <w:color w:val="333333"/>
          <w:sz w:val="20"/>
          <w:szCs w:val="20"/>
        </w:rPr>
      </w:pPr>
      <w:r w:rsidRPr="00C517A8">
        <w:rPr>
          <w:rFonts w:ascii="Helvetica" w:eastAsia="Times New Roman" w:hAnsi="Helvetica" w:cs="Times New Roman"/>
          <w:b/>
          <w:bCs/>
          <w:color w:val="333333"/>
          <w:sz w:val="20"/>
          <w:szCs w:val="20"/>
        </w:rPr>
        <w:t>Image copyright: </w:t>
      </w:r>
    </w:p>
    <w:p w14:paraId="51A2A2DB" w14:textId="77777777" w:rsidR="00C517A8" w:rsidRPr="00C517A8" w:rsidRDefault="00C517A8" w:rsidP="00C517A8">
      <w:pPr>
        <w:rPr>
          <w:rFonts w:ascii="Helvetica" w:eastAsia="Times New Roman" w:hAnsi="Helvetica" w:cs="Times New Roman"/>
          <w:color w:val="333333"/>
          <w:sz w:val="20"/>
          <w:szCs w:val="20"/>
        </w:rPr>
      </w:pPr>
      <w:r w:rsidRPr="00C517A8">
        <w:rPr>
          <w:rFonts w:ascii="Helvetica" w:eastAsia="Times New Roman" w:hAnsi="Helvetica" w:cs="Times New Roman"/>
          <w:color w:val="333333"/>
          <w:sz w:val="20"/>
          <w:szCs w:val="20"/>
        </w:rPr>
        <w:t>© Cedefop, 2019/Aris Deliopoulos</w:t>
      </w:r>
    </w:p>
    <w:p w14:paraId="674E8E9D" w14:textId="77777777" w:rsidR="00C517A8" w:rsidRPr="00C517A8" w:rsidRDefault="00C517A8" w:rsidP="00C517A8">
      <w:pPr>
        <w:spacing w:before="100" w:beforeAutospacing="1" w:after="100" w:afterAutospacing="1"/>
        <w:rPr>
          <w:rFonts w:ascii="inherit" w:eastAsia="Times New Roman" w:hAnsi="inherit" w:cs="Times New Roman"/>
          <w:b/>
          <w:bCs/>
          <w:color w:val="333333"/>
          <w:sz w:val="20"/>
          <w:szCs w:val="20"/>
        </w:rPr>
      </w:pPr>
      <w:r w:rsidRPr="00C517A8">
        <w:rPr>
          <w:rFonts w:ascii="inherit" w:eastAsia="Times New Roman" w:hAnsi="inherit" w:cs="Times New Roman"/>
          <w:b/>
          <w:bCs/>
          <w:color w:val="333333"/>
          <w:sz w:val="20"/>
          <w:szCs w:val="20"/>
        </w:rPr>
        <w:t>Cedefop Executive Director Jürgen Siebel and Thessaloniki International Film Festival General Director Elise Jalladeau opened the #CedefopPhotoAward 2019 exhibition at the Thessaloniki Cinema Museum on 1 November.</w:t>
      </w:r>
    </w:p>
    <w:p w14:paraId="4BC1FBD2"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The exhibition, which will be open to the public until 30 November, showcases the photostories of the award’s three winning teams and 17 runners-up. The winners of the </w:t>
      </w:r>
      <w:r w:rsidRPr="00C517A8">
        <w:rPr>
          <w:rFonts w:ascii="inherit" w:eastAsia="Times New Roman" w:hAnsi="inherit" w:cs="Times New Roman"/>
          <w:i/>
          <w:iCs/>
          <w:color w:val="333333"/>
          <w:sz w:val="20"/>
          <w:szCs w:val="20"/>
        </w:rPr>
        <w:t>Prix du Jury</w:t>
      </w:r>
      <w:r w:rsidRPr="00C517A8">
        <w:rPr>
          <w:rFonts w:ascii="inherit" w:eastAsia="Times New Roman" w:hAnsi="inherit" w:cs="Times New Roman"/>
          <w:color w:val="333333"/>
          <w:sz w:val="20"/>
          <w:szCs w:val="20"/>
        </w:rPr>
        <w:t> from Romania, dressed in traditional costumes, received their certificates during the ceremony.</w:t>
      </w:r>
    </w:p>
    <w:p w14:paraId="6BE67882"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Mr Siebel welcomed the students and teachers from two local vocational schools who were invited to the ceremony and noted that, when Cedefop established the photo award four years ago, it wanted to give a voice to vocational education and training (VET) learners across Europe and promote VET as a first educational choice.</w:t>
      </w:r>
    </w:p>
    <w:p w14:paraId="03AA0F89"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Introducing the winners of the </w:t>
      </w:r>
      <w:r w:rsidRPr="00C517A8">
        <w:rPr>
          <w:rFonts w:ascii="inherit" w:eastAsia="Times New Roman" w:hAnsi="inherit" w:cs="Times New Roman"/>
          <w:i/>
          <w:iCs/>
          <w:color w:val="333333"/>
          <w:sz w:val="20"/>
          <w:szCs w:val="20"/>
        </w:rPr>
        <w:t>Prix du Jury</w:t>
      </w:r>
      <w:r w:rsidRPr="00C517A8">
        <w:rPr>
          <w:rFonts w:ascii="inherit" w:eastAsia="Times New Roman" w:hAnsi="inherit" w:cs="Times New Roman"/>
          <w:color w:val="333333"/>
          <w:sz w:val="20"/>
          <w:szCs w:val="20"/>
        </w:rPr>
        <w:t>, a group of learners from the Marmaţia Technological High School in Maramureș who studied business and set up their own micro-company to produce and sell local artefacts, he praised their effort to portray how tradition and art can become a source of inspiration, even to start one’s own professional venture.</w:t>
      </w:r>
    </w:p>
    <w:p w14:paraId="2E22BB6F"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 xml:space="preserve">Ms Jalladeau said that the team is an example of creativity and diversity as its members have different ethnic origins (Romanian, Hungarian and Ukrainian). ‘Europe is about diversity,’ stressed Ms Jalladeau ,adding: ‘It’s </w:t>
      </w:r>
      <w:r w:rsidRPr="00C517A8">
        <w:rPr>
          <w:rFonts w:ascii="inherit" w:eastAsia="Times New Roman" w:hAnsi="inherit" w:cs="Times New Roman"/>
          <w:color w:val="333333"/>
          <w:sz w:val="20"/>
          <w:szCs w:val="20"/>
        </w:rPr>
        <w:lastRenderedPageBreak/>
        <w:t>the fourth year we are welcoming young people from all over Europe as part of our collaboration with Cedefop, and it’s great to see gifted and enthusiastic Europeans from different backgrounds producing such beautiful photostories.’</w:t>
      </w:r>
    </w:p>
    <w:p w14:paraId="057D61CD"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The other two </w:t>
      </w:r>
      <w:hyperlink r:id="rId5" w:history="1">
        <w:r w:rsidRPr="00C517A8">
          <w:rPr>
            <w:rFonts w:ascii="inherit" w:eastAsia="Times New Roman" w:hAnsi="inherit" w:cs="Times New Roman"/>
            <w:b/>
            <w:bCs/>
            <w:color w:val="2F4798"/>
            <w:sz w:val="20"/>
            <w:szCs w:val="20"/>
            <w:u w:val="single"/>
          </w:rPr>
          <w:t>winning teams</w:t>
        </w:r>
      </w:hyperlink>
      <w:r w:rsidRPr="00C517A8">
        <w:rPr>
          <w:rFonts w:ascii="inherit" w:eastAsia="Times New Roman" w:hAnsi="inherit" w:cs="Times New Roman"/>
          <w:color w:val="333333"/>
          <w:sz w:val="20"/>
          <w:szCs w:val="20"/>
        </w:rPr>
        <w:t>, from Austria and Croatia, went head to head for the #CedefopPhotoAward 2019 top prize, which was announced at the European vocational skills week celebrations in Helsinki (14-18 October), following a public online vote. It was the Austrian photostory that got the most votes.</w:t>
      </w:r>
    </w:p>
    <w:p w14:paraId="361DAC19"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In total, 112 teams from 20 European countries, consisting of 380 VET learners and 76 teachers/trainers representing 73 learning providers, took part in this year’s #CedefopPhotoAward. The learners were asked to share a photostory of a memorable VET experience.</w:t>
      </w:r>
    </w:p>
    <w:p w14:paraId="2B5FFE85" w14:textId="77777777" w:rsidR="00C517A8" w:rsidRPr="00C517A8" w:rsidRDefault="00C517A8" w:rsidP="00C517A8">
      <w:pPr>
        <w:spacing w:before="100" w:beforeAutospacing="1" w:after="100" w:afterAutospacing="1"/>
        <w:rPr>
          <w:rFonts w:ascii="inherit" w:eastAsia="Times New Roman" w:hAnsi="inherit" w:cs="Times New Roman"/>
          <w:color w:val="333333"/>
          <w:sz w:val="20"/>
          <w:szCs w:val="20"/>
        </w:rPr>
      </w:pPr>
      <w:r w:rsidRPr="00C517A8">
        <w:rPr>
          <w:rFonts w:ascii="inherit" w:eastAsia="Times New Roman" w:hAnsi="inherit" w:cs="Times New Roman"/>
          <w:color w:val="333333"/>
          <w:sz w:val="20"/>
          <w:szCs w:val="20"/>
        </w:rPr>
        <w:t>Find out more about the </w:t>
      </w:r>
      <w:hyperlink r:id="rId6" w:history="1">
        <w:r w:rsidRPr="00C517A8">
          <w:rPr>
            <w:rFonts w:ascii="inherit" w:eastAsia="Times New Roman" w:hAnsi="inherit" w:cs="Times New Roman"/>
            <w:b/>
            <w:bCs/>
            <w:color w:val="2F4798"/>
            <w:sz w:val="20"/>
            <w:szCs w:val="20"/>
            <w:u w:val="single"/>
          </w:rPr>
          <w:t>winners and runners-up</w:t>
        </w:r>
      </w:hyperlink>
      <w:r w:rsidRPr="00C517A8">
        <w:rPr>
          <w:rFonts w:ascii="inherit" w:eastAsia="Times New Roman" w:hAnsi="inherit" w:cs="Times New Roman"/>
          <w:color w:val="333333"/>
          <w:sz w:val="20"/>
          <w:szCs w:val="20"/>
        </w:rPr>
        <w:t> of #CedefopPhotoAward 2019.</w:t>
      </w:r>
    </w:p>
    <w:p w14:paraId="501368C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E3"/>
    <w:rsid w:val="004033E3"/>
    <w:rsid w:val="00453EED"/>
    <w:rsid w:val="00BE080D"/>
    <w:rsid w:val="00C5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F12BA"/>
  <w14:defaultImageDpi w14:val="32767"/>
  <w15:chartTrackingRefBased/>
  <w15:docId w15:val="{9F71A3A2-7D6D-C843-8F6D-8BF85234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517A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7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17A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517A8"/>
  </w:style>
  <w:style w:type="character" w:styleId="Emphasis">
    <w:name w:val="Emphasis"/>
    <w:basedOn w:val="DefaultParagraphFont"/>
    <w:uiPriority w:val="20"/>
    <w:qFormat/>
    <w:rsid w:val="00C517A8"/>
    <w:rPr>
      <w:i/>
      <w:iCs/>
    </w:rPr>
  </w:style>
  <w:style w:type="character" w:styleId="Hyperlink">
    <w:name w:val="Hyperlink"/>
    <w:basedOn w:val="DefaultParagraphFont"/>
    <w:uiPriority w:val="99"/>
    <w:semiHidden/>
    <w:unhideWhenUsed/>
    <w:rsid w:val="00C51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52266">
      <w:bodyDiv w:val="1"/>
      <w:marLeft w:val="0"/>
      <w:marRight w:val="0"/>
      <w:marTop w:val="0"/>
      <w:marBottom w:val="0"/>
      <w:divBdr>
        <w:top w:val="none" w:sz="0" w:space="0" w:color="auto"/>
        <w:left w:val="none" w:sz="0" w:space="0" w:color="auto"/>
        <w:bottom w:val="none" w:sz="0" w:space="0" w:color="auto"/>
        <w:right w:val="none" w:sz="0" w:space="0" w:color="auto"/>
      </w:divBdr>
      <w:divsChild>
        <w:div w:id="793331216">
          <w:marLeft w:val="0"/>
          <w:marRight w:val="0"/>
          <w:marTop w:val="0"/>
          <w:marBottom w:val="0"/>
          <w:divBdr>
            <w:top w:val="none" w:sz="0" w:space="0" w:color="auto"/>
            <w:left w:val="none" w:sz="0" w:space="0" w:color="auto"/>
            <w:bottom w:val="none" w:sz="0" w:space="0" w:color="auto"/>
            <w:right w:val="none" w:sz="0" w:space="0" w:color="auto"/>
          </w:divBdr>
        </w:div>
        <w:div w:id="1935672689">
          <w:marLeft w:val="0"/>
          <w:marRight w:val="0"/>
          <w:marTop w:val="0"/>
          <w:marBottom w:val="0"/>
          <w:divBdr>
            <w:top w:val="none" w:sz="0" w:space="0" w:color="auto"/>
            <w:left w:val="none" w:sz="0" w:space="0" w:color="auto"/>
            <w:bottom w:val="none" w:sz="0" w:space="0" w:color="auto"/>
            <w:right w:val="none" w:sz="0" w:space="0" w:color="auto"/>
          </w:divBdr>
          <w:divsChild>
            <w:div w:id="826482213">
              <w:marLeft w:val="0"/>
              <w:marRight w:val="0"/>
              <w:marTop w:val="0"/>
              <w:marBottom w:val="0"/>
              <w:divBdr>
                <w:top w:val="none" w:sz="0" w:space="0" w:color="auto"/>
                <w:left w:val="none" w:sz="0" w:space="0" w:color="auto"/>
                <w:bottom w:val="none" w:sz="0" w:space="0" w:color="auto"/>
                <w:right w:val="none" w:sz="0" w:space="0" w:color="auto"/>
              </w:divBdr>
              <w:divsChild>
                <w:div w:id="14625860">
                  <w:marLeft w:val="0"/>
                  <w:marRight w:val="0"/>
                  <w:marTop w:val="0"/>
                  <w:marBottom w:val="0"/>
                  <w:divBdr>
                    <w:top w:val="none" w:sz="0" w:space="0" w:color="auto"/>
                    <w:left w:val="none" w:sz="0" w:space="0" w:color="auto"/>
                    <w:bottom w:val="none" w:sz="0" w:space="0" w:color="auto"/>
                    <w:right w:val="none" w:sz="0" w:space="0" w:color="auto"/>
                  </w:divBdr>
                  <w:divsChild>
                    <w:div w:id="1364749776">
                      <w:marLeft w:val="0"/>
                      <w:marRight w:val="0"/>
                      <w:marTop w:val="0"/>
                      <w:marBottom w:val="0"/>
                      <w:divBdr>
                        <w:top w:val="none" w:sz="0" w:space="0" w:color="auto"/>
                        <w:left w:val="none" w:sz="0" w:space="0" w:color="auto"/>
                        <w:bottom w:val="none" w:sz="0" w:space="0" w:color="auto"/>
                        <w:right w:val="none" w:sz="0" w:space="0" w:color="auto"/>
                      </w:divBdr>
                      <w:divsChild>
                        <w:div w:id="352221718">
                          <w:marLeft w:val="0"/>
                          <w:marRight w:val="0"/>
                          <w:marTop w:val="0"/>
                          <w:marBottom w:val="0"/>
                          <w:divBdr>
                            <w:top w:val="none" w:sz="0" w:space="0" w:color="auto"/>
                            <w:left w:val="none" w:sz="0" w:space="0" w:color="auto"/>
                            <w:bottom w:val="none" w:sz="0" w:space="0" w:color="auto"/>
                            <w:right w:val="none" w:sz="0" w:space="0" w:color="auto"/>
                          </w:divBdr>
                          <w:divsChild>
                            <w:div w:id="1277981508">
                              <w:marLeft w:val="0"/>
                              <w:marRight w:val="0"/>
                              <w:marTop w:val="0"/>
                              <w:marBottom w:val="0"/>
                              <w:divBdr>
                                <w:top w:val="none" w:sz="0" w:space="0" w:color="auto"/>
                                <w:left w:val="none" w:sz="0" w:space="0" w:color="auto"/>
                                <w:bottom w:val="none" w:sz="0" w:space="0" w:color="auto"/>
                                <w:right w:val="none" w:sz="0" w:space="0" w:color="auto"/>
                              </w:divBdr>
                              <w:divsChild>
                                <w:div w:id="1587033584">
                                  <w:marLeft w:val="0"/>
                                  <w:marRight w:val="0"/>
                                  <w:marTop w:val="0"/>
                                  <w:marBottom w:val="0"/>
                                  <w:divBdr>
                                    <w:top w:val="none" w:sz="0" w:space="0" w:color="auto"/>
                                    <w:left w:val="none" w:sz="0" w:space="0" w:color="auto"/>
                                    <w:bottom w:val="none" w:sz="0" w:space="0" w:color="auto"/>
                                    <w:right w:val="none" w:sz="0" w:space="0" w:color="auto"/>
                                  </w:divBdr>
                                  <w:divsChild>
                                    <w:div w:id="955873357">
                                      <w:marLeft w:val="0"/>
                                      <w:marRight w:val="0"/>
                                      <w:marTop w:val="0"/>
                                      <w:marBottom w:val="0"/>
                                      <w:divBdr>
                                        <w:top w:val="none" w:sz="0" w:space="0" w:color="auto"/>
                                        <w:left w:val="none" w:sz="0" w:space="0" w:color="auto"/>
                                        <w:bottom w:val="none" w:sz="0" w:space="0" w:color="auto"/>
                                        <w:right w:val="none" w:sz="0" w:space="0" w:color="auto"/>
                                      </w:divBdr>
                                      <w:divsChild>
                                        <w:div w:id="689068243">
                                          <w:marLeft w:val="0"/>
                                          <w:marRight w:val="0"/>
                                          <w:marTop w:val="0"/>
                                          <w:marBottom w:val="0"/>
                                          <w:divBdr>
                                            <w:top w:val="none" w:sz="0" w:space="0" w:color="auto"/>
                                            <w:left w:val="none" w:sz="0" w:space="0" w:color="auto"/>
                                            <w:bottom w:val="none" w:sz="0" w:space="0" w:color="auto"/>
                                            <w:right w:val="none" w:sz="0" w:space="0" w:color="auto"/>
                                          </w:divBdr>
                                          <w:divsChild>
                                            <w:div w:id="246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490">
                                      <w:marLeft w:val="0"/>
                                      <w:marRight w:val="0"/>
                                      <w:marTop w:val="0"/>
                                      <w:marBottom w:val="0"/>
                                      <w:divBdr>
                                        <w:top w:val="none" w:sz="0" w:space="0" w:color="auto"/>
                                        <w:left w:val="none" w:sz="0" w:space="0" w:color="auto"/>
                                        <w:bottom w:val="none" w:sz="0" w:space="0" w:color="auto"/>
                                        <w:right w:val="none" w:sz="0" w:space="0" w:color="auto"/>
                                      </w:divBdr>
                                      <w:divsChild>
                                        <w:div w:id="1408386172">
                                          <w:marLeft w:val="0"/>
                                          <w:marRight w:val="0"/>
                                          <w:marTop w:val="0"/>
                                          <w:marBottom w:val="0"/>
                                          <w:divBdr>
                                            <w:top w:val="none" w:sz="0" w:space="0" w:color="auto"/>
                                            <w:left w:val="none" w:sz="0" w:space="0" w:color="auto"/>
                                            <w:bottom w:val="none" w:sz="0" w:space="0" w:color="auto"/>
                                            <w:right w:val="none" w:sz="0" w:space="0" w:color="auto"/>
                                          </w:divBdr>
                                        </w:div>
                                        <w:div w:id="1938512722">
                                          <w:marLeft w:val="0"/>
                                          <w:marRight w:val="0"/>
                                          <w:marTop w:val="0"/>
                                          <w:marBottom w:val="0"/>
                                          <w:divBdr>
                                            <w:top w:val="none" w:sz="0" w:space="0" w:color="auto"/>
                                            <w:left w:val="none" w:sz="0" w:space="0" w:color="auto"/>
                                            <w:bottom w:val="none" w:sz="0" w:space="0" w:color="auto"/>
                                            <w:right w:val="none" w:sz="0" w:space="0" w:color="auto"/>
                                          </w:divBdr>
                                          <w:divsChild>
                                            <w:div w:id="14604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80818">
                      <w:marLeft w:val="0"/>
                      <w:marRight w:val="0"/>
                      <w:marTop w:val="0"/>
                      <w:marBottom w:val="0"/>
                      <w:divBdr>
                        <w:top w:val="none" w:sz="0" w:space="0" w:color="auto"/>
                        <w:left w:val="none" w:sz="0" w:space="0" w:color="auto"/>
                        <w:bottom w:val="none" w:sz="0" w:space="0" w:color="auto"/>
                        <w:right w:val="none" w:sz="0" w:space="0" w:color="auto"/>
                      </w:divBdr>
                      <w:divsChild>
                        <w:div w:id="448087954">
                          <w:marLeft w:val="0"/>
                          <w:marRight w:val="0"/>
                          <w:marTop w:val="0"/>
                          <w:marBottom w:val="0"/>
                          <w:divBdr>
                            <w:top w:val="none" w:sz="0" w:space="0" w:color="auto"/>
                            <w:left w:val="none" w:sz="0" w:space="0" w:color="auto"/>
                            <w:bottom w:val="none" w:sz="0" w:space="0" w:color="auto"/>
                            <w:right w:val="none" w:sz="0" w:space="0" w:color="auto"/>
                          </w:divBdr>
                          <w:divsChild>
                            <w:div w:id="18623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4975">
                      <w:marLeft w:val="0"/>
                      <w:marRight w:val="0"/>
                      <w:marTop w:val="0"/>
                      <w:marBottom w:val="0"/>
                      <w:divBdr>
                        <w:top w:val="none" w:sz="0" w:space="0" w:color="auto"/>
                        <w:left w:val="none" w:sz="0" w:space="0" w:color="auto"/>
                        <w:bottom w:val="none" w:sz="0" w:space="0" w:color="auto"/>
                        <w:right w:val="none" w:sz="0" w:space="0" w:color="auto"/>
                      </w:divBdr>
                      <w:divsChild>
                        <w:div w:id="1744910784">
                          <w:marLeft w:val="0"/>
                          <w:marRight w:val="0"/>
                          <w:marTop w:val="0"/>
                          <w:marBottom w:val="0"/>
                          <w:divBdr>
                            <w:top w:val="none" w:sz="0" w:space="0" w:color="auto"/>
                            <w:left w:val="none" w:sz="0" w:space="0" w:color="auto"/>
                            <w:bottom w:val="none" w:sz="0" w:space="0" w:color="auto"/>
                            <w:right w:val="none" w:sz="0" w:space="0" w:color="auto"/>
                          </w:divBdr>
                          <w:divsChild>
                            <w:div w:id="13552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defop.europa.eu/en/news-and-press/news/cedefopphotoaward-2019-winners-announced" TargetMode="External"/><Relationship Id="rId5" Type="http://schemas.openxmlformats.org/officeDocument/2006/relationships/hyperlink" Target="https://www.cedefop.europa.eu/en/news-and-press/news/cedefopphotoaward-2019-winners-announced"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2020-02-19T14:42:00Z</dcterms:created>
  <dcterms:modified xsi:type="dcterms:W3CDTF">2020-02-19T14:50:00Z</dcterms:modified>
</cp:coreProperties>
</file>