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D1494" w14:textId="77777777" w:rsidR="00AD6273" w:rsidRPr="00AD6273" w:rsidRDefault="00AD6273" w:rsidP="00AD6273">
      <w:pPr>
        <w:shd w:val="clear" w:color="auto" w:fill="E6E6E6"/>
        <w:outlineLvl w:val="0"/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</w:pPr>
      <w:r w:rsidRPr="00AD6273">
        <w:rPr>
          <w:rFonts w:ascii="inherit" w:eastAsia="Times New Roman" w:hAnsi="inherit" w:cs="Times New Roman"/>
          <w:caps/>
          <w:color w:val="333333"/>
          <w:kern w:val="36"/>
          <w:sz w:val="42"/>
          <w:szCs w:val="42"/>
        </w:rPr>
        <w:t>MOURNING VICTIMS OF THE TRIESTE ATTACK</w:t>
      </w:r>
    </w:p>
    <w:p w14:paraId="2D9B41CA" w14:textId="77777777" w:rsidR="00AD6273" w:rsidRPr="00AD6273" w:rsidRDefault="00AD6273" w:rsidP="00AD6273">
      <w:pPr>
        <w:spacing w:after="150"/>
        <w:outlineLvl w:val="1"/>
        <w:rPr>
          <w:rFonts w:ascii="inherit" w:eastAsia="Times New Roman" w:hAnsi="inherit" w:cs="Times New Roman"/>
          <w:color w:val="000000"/>
          <w:sz w:val="42"/>
          <w:szCs w:val="42"/>
        </w:rPr>
      </w:pPr>
      <w:r w:rsidRPr="00AD6273">
        <w:rPr>
          <w:rFonts w:ascii="inherit" w:eastAsia="Times New Roman" w:hAnsi="inherit" w:cs="Times New Roman"/>
          <w:color w:val="000000"/>
          <w:sz w:val="42"/>
          <w:szCs w:val="42"/>
        </w:rPr>
        <w:t>You are here</w:t>
      </w:r>
    </w:p>
    <w:p w14:paraId="3837BBEC" w14:textId="77777777" w:rsidR="00AD6273" w:rsidRPr="00AD6273" w:rsidRDefault="00AD6273" w:rsidP="00AD6273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hyperlink r:id="rId4" w:history="1">
        <w:r w:rsidRPr="00AD6273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Home</w:t>
        </w:r>
      </w:hyperlink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5" w:history="1">
        <w:r w:rsidRPr="00AD6273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Media</w:t>
        </w:r>
      </w:hyperlink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t> » </w:t>
      </w:r>
      <w:hyperlink r:id="rId6" w:history="1">
        <w:r w:rsidRPr="00AD6273">
          <w:rPr>
            <w:rFonts w:ascii="Times New Roman" w:eastAsia="Times New Roman" w:hAnsi="Times New Roman" w:cs="Times New Roman"/>
            <w:color w:val="333333"/>
            <w:sz w:val="21"/>
            <w:szCs w:val="21"/>
            <w:u w:val="single"/>
          </w:rPr>
          <w:t>News</w:t>
        </w:r>
      </w:hyperlink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t> » Mourning victims of the Trieste attack</w:t>
      </w:r>
    </w:p>
    <w:p w14:paraId="4D3128E5" w14:textId="68E96D51" w:rsidR="00AD6273" w:rsidRPr="00AD6273" w:rsidRDefault="00AD6273" w:rsidP="00AD6273">
      <w:pPr>
        <w:shd w:val="clear" w:color="auto" w:fill="FFFFFF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begin"/>
      </w: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instrText xml:space="preserve"> INCLUDEPICTURE "/var/folders/nj/m875g2tj2j50hjqpdb11s_540000gn/T/com.microsoft.Word/WebArchiveCopyPasteTempFiles/black%20ribbon_0.jpg?itok=LDug4Swu" \* MERGEFORMATINET </w:instrText>
      </w: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separate"/>
      </w:r>
      <w:r w:rsidRPr="00AD6273">
        <w:rPr>
          <w:rFonts w:ascii="Times New Roman" w:eastAsia="Times New Roman" w:hAnsi="Times New Roman" w:cs="Times New Roman"/>
          <w:noProof/>
          <w:color w:val="333333"/>
          <w:sz w:val="21"/>
          <w:szCs w:val="21"/>
        </w:rPr>
        <w:drawing>
          <wp:inline distT="0" distB="0" distL="0" distR="0" wp14:anchorId="542FAB57" wp14:editId="37343531">
            <wp:extent cx="2543810" cy="1692910"/>
            <wp:effectExtent l="0" t="0" r="0" b="0"/>
            <wp:docPr id="1" name="Picture 1" descr="/var/folders/nj/m875g2tj2j50hjqpdb11s_540000gn/T/com.microsoft.Word/WebArchiveCopyPasteTempFiles/black%20ribbon_0.jpg?itok=LDug4S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nj/m875g2tj2j50hjqpdb11s_540000gn/T/com.microsoft.Word/WebArchiveCopyPasteTempFiles/black%20ribbon_0.jpg?itok=LDug4Sw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fldChar w:fldCharType="end"/>
      </w:r>
    </w:p>
    <w:p w14:paraId="71FAC310" w14:textId="77777777" w:rsidR="00AD6273" w:rsidRPr="00AD6273" w:rsidRDefault="00AD6273" w:rsidP="00AD6273">
      <w:pPr>
        <w:shd w:val="clear" w:color="auto" w:fill="FFFFFF"/>
        <w:rPr>
          <w:rFonts w:ascii="Times New Roman" w:eastAsia="Times New Roman" w:hAnsi="Times New Roman" w:cs="Times New Roman"/>
          <w:color w:val="999999"/>
          <w:sz w:val="21"/>
          <w:szCs w:val="21"/>
        </w:rPr>
      </w:pPr>
      <w:r w:rsidRPr="00AD6273">
        <w:rPr>
          <w:rFonts w:ascii="Times New Roman" w:eastAsia="Times New Roman" w:hAnsi="Times New Roman" w:cs="Times New Roman"/>
          <w:color w:val="999999"/>
          <w:sz w:val="21"/>
          <w:szCs w:val="21"/>
        </w:rPr>
        <w:t>10 October 2019</w:t>
      </w:r>
    </w:p>
    <w:p w14:paraId="3C1A2FE7" w14:textId="77777777" w:rsidR="00AD6273" w:rsidRPr="00AD6273" w:rsidRDefault="00AD6273" w:rsidP="00AD6273">
      <w:pPr>
        <w:shd w:val="clear" w:color="auto" w:fill="FFFFFF"/>
        <w:spacing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t>We strongly condemn the horrific attack on our fellow police officers in Trieste Police Headquarters on 5 October 2019.</w:t>
      </w:r>
    </w:p>
    <w:p w14:paraId="53AC8AC2" w14:textId="77777777" w:rsidR="00AD6273" w:rsidRPr="00AD6273" w:rsidRDefault="00AD6273" w:rsidP="00AD627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t>Together at CEPOL we pay tribute to those killed and injured in Trieste shooting.</w:t>
      </w:r>
    </w:p>
    <w:p w14:paraId="1D540627" w14:textId="77777777" w:rsidR="00AD6273" w:rsidRPr="00AD6273" w:rsidRDefault="00AD6273" w:rsidP="00AD627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t>On behalf of all of us involved in training of European law enforcement community, we express a message of solidarity to the families of victims, to the law enforcement community of Trieste and Italy, and to all those who dedicate their lives to keep us safe.</w:t>
      </w:r>
    </w:p>
    <w:p w14:paraId="3B7CB932" w14:textId="77777777" w:rsidR="00AD6273" w:rsidRPr="00AD6273" w:rsidRDefault="00AD6273" w:rsidP="00AD6273">
      <w:pPr>
        <w:shd w:val="clear" w:color="auto" w:fill="FFFFFF"/>
        <w:spacing w:before="240" w:after="240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AD6273">
        <w:rPr>
          <w:rFonts w:ascii="Times New Roman" w:eastAsia="Times New Roman" w:hAnsi="Times New Roman" w:cs="Times New Roman"/>
          <w:color w:val="333333"/>
          <w:sz w:val="21"/>
          <w:szCs w:val="21"/>
        </w:rPr>
        <w:t>The Executive Director of the European Union Agency for Law Enforcement Training has shared a letter of condolence with the Italian Minister of Interior.</w:t>
      </w:r>
    </w:p>
    <w:p w14:paraId="188CBA14" w14:textId="7205663A" w:rsidR="00BE080D" w:rsidRPr="00AD6273" w:rsidRDefault="00BE080D" w:rsidP="00AD6273">
      <w:bookmarkStart w:id="0" w:name="_GoBack"/>
      <w:bookmarkEnd w:id="0"/>
    </w:p>
    <w:sectPr w:rsidR="00BE080D" w:rsidRPr="00AD6273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281"/>
    <w:rsid w:val="00453EED"/>
    <w:rsid w:val="00AD6273"/>
    <w:rsid w:val="00BE080D"/>
    <w:rsid w:val="00C3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D50D3D"/>
  <w14:defaultImageDpi w14:val="32767"/>
  <w15:chartTrackingRefBased/>
  <w15:docId w15:val="{BCA969F8-85A7-0643-8BF0-79D21E59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627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627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2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627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D62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D6273"/>
  </w:style>
  <w:style w:type="character" w:customStyle="1" w:styleId="date-display-single">
    <w:name w:val="date-display-single"/>
    <w:basedOn w:val="DefaultParagraphFont"/>
    <w:rsid w:val="00AD6273"/>
  </w:style>
  <w:style w:type="paragraph" w:styleId="NormalWeb">
    <w:name w:val="Normal (Web)"/>
    <w:basedOn w:val="Normal"/>
    <w:uiPriority w:val="99"/>
    <w:semiHidden/>
    <w:unhideWhenUsed/>
    <w:rsid w:val="00AD627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2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7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30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6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934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6E6E6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6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18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29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11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25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45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0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103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080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9516188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179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767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9825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85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135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1385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062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172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epol.europa.eu/media/news" TargetMode="External"/><Relationship Id="rId5" Type="http://schemas.openxmlformats.org/officeDocument/2006/relationships/hyperlink" Target="https://www.cepol.europa.eu/media" TargetMode="External"/><Relationship Id="rId4" Type="http://schemas.openxmlformats.org/officeDocument/2006/relationships/hyperlink" Target="https://www.cepol.europa.eu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2020-02-21T15:37:00Z</dcterms:created>
  <dcterms:modified xsi:type="dcterms:W3CDTF">2020-02-23T10:30:00Z</dcterms:modified>
</cp:coreProperties>
</file>