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36CCD" w14:textId="77777777" w:rsidR="00E85940" w:rsidRPr="00E85940" w:rsidRDefault="00E85940" w:rsidP="00E85940">
      <w:pPr>
        <w:spacing w:before="300"/>
        <w:textAlignment w:val="baseline"/>
        <w:outlineLvl w:val="0"/>
        <w:rPr>
          <w:rFonts w:ascii="inherit" w:eastAsia="Times New Roman" w:hAnsi="inherit" w:cs="Times New Roman"/>
          <w:color w:val="87BA33"/>
          <w:kern w:val="36"/>
          <w:sz w:val="48"/>
          <w:szCs w:val="48"/>
          <w:lang w:eastAsia="en-GB"/>
        </w:rPr>
      </w:pPr>
      <w:r w:rsidRPr="00E85940">
        <w:rPr>
          <w:rFonts w:ascii="inherit" w:eastAsia="Times New Roman" w:hAnsi="inherit" w:cs="Times New Roman"/>
          <w:color w:val="87BA33"/>
          <w:kern w:val="36"/>
          <w:sz w:val="48"/>
          <w:szCs w:val="48"/>
          <w:lang w:eastAsia="en-GB"/>
        </w:rPr>
        <w:t>Clean Sky technologies for greener aviation in the spotlight at EASN International Conference</w:t>
      </w:r>
    </w:p>
    <w:p w14:paraId="0B11A302" w14:textId="77777777" w:rsidR="00E85940" w:rsidRPr="00E85940" w:rsidRDefault="00E85940" w:rsidP="00E85940">
      <w:pPr>
        <w:textAlignment w:val="baseline"/>
        <w:rPr>
          <w:rFonts w:ascii="Helvetica Neue" w:eastAsia="Times New Roman" w:hAnsi="Helvetica Neue" w:cs="Times New Roman"/>
          <w:color w:val="333333"/>
          <w:lang w:eastAsia="en-GB"/>
        </w:rPr>
      </w:pPr>
      <w:r w:rsidRPr="00E85940">
        <w:rPr>
          <w:rFonts w:ascii="Helvetica Neue" w:eastAsia="Times New Roman" w:hAnsi="Helvetica Neue" w:cs="Times New Roman"/>
          <w:color w:val="333333"/>
          <w:lang w:eastAsia="en-GB"/>
        </w:rPr>
        <w:fldChar w:fldCharType="begin"/>
      </w:r>
      <w:r w:rsidRPr="00E85940">
        <w:rPr>
          <w:rFonts w:ascii="Helvetica Neue" w:eastAsia="Times New Roman" w:hAnsi="Helvetica Neue" w:cs="Times New Roman"/>
          <w:color w:val="333333"/>
          <w:lang w:eastAsia="en-GB"/>
        </w:rPr>
        <w:instrText xml:space="preserve"> INCLUDEPICTURE "/var/folders/_q/q8cs7q6n2_9fjj5fj4lvg5kh0000gp/T/com.microsoft.Word/WebArchiveCopyPasteTempFiles/easn3.jpg?itok=lTLtL49Z" \* MERGEFORMATINET </w:instrText>
      </w:r>
      <w:r w:rsidRPr="00E85940">
        <w:rPr>
          <w:rFonts w:ascii="Helvetica Neue" w:eastAsia="Times New Roman" w:hAnsi="Helvetica Neue" w:cs="Times New Roman"/>
          <w:color w:val="333333"/>
          <w:lang w:eastAsia="en-GB"/>
        </w:rPr>
        <w:fldChar w:fldCharType="separate"/>
      </w:r>
      <w:r w:rsidRPr="00E85940">
        <w:rPr>
          <w:rFonts w:ascii="Helvetica Neue" w:eastAsia="Times New Roman" w:hAnsi="Helvetica Neue" w:cs="Times New Roman"/>
          <w:noProof/>
          <w:color w:val="333333"/>
          <w:lang w:eastAsia="en-GB"/>
        </w:rPr>
        <w:drawing>
          <wp:inline distT="0" distB="0" distL="0" distR="0" wp14:anchorId="4EB9AABB" wp14:editId="43D7A525">
            <wp:extent cx="5715000" cy="429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r w:rsidRPr="00E85940">
        <w:rPr>
          <w:rFonts w:ascii="Helvetica Neue" w:eastAsia="Times New Roman" w:hAnsi="Helvetica Neue" w:cs="Times New Roman"/>
          <w:color w:val="333333"/>
          <w:lang w:eastAsia="en-GB"/>
        </w:rPr>
        <w:fldChar w:fldCharType="end"/>
      </w:r>
    </w:p>
    <w:p w14:paraId="3EA72F7C" w14:textId="77777777" w:rsidR="00E85940" w:rsidRPr="00E85940" w:rsidRDefault="00E85940" w:rsidP="00E85940">
      <w:pPr>
        <w:textAlignment w:val="baseline"/>
        <w:rPr>
          <w:rFonts w:ascii="Helvetica Neue" w:eastAsia="Times New Roman" w:hAnsi="Helvetica Neue" w:cs="Times New Roman"/>
          <w:color w:val="333333"/>
          <w:sz w:val="30"/>
          <w:szCs w:val="30"/>
          <w:lang w:eastAsia="en-GB"/>
        </w:rPr>
      </w:pPr>
      <w:r w:rsidRPr="00E85940">
        <w:rPr>
          <w:rFonts w:ascii="Helvetica Neue" w:eastAsia="Times New Roman" w:hAnsi="Helvetica Neue" w:cs="Times New Roman"/>
          <w:color w:val="333333"/>
          <w:sz w:val="30"/>
          <w:szCs w:val="30"/>
          <w:lang w:eastAsia="en-GB"/>
        </w:rPr>
        <w:t>06 September 2019</w:t>
      </w:r>
    </w:p>
    <w:p w14:paraId="2ED584E2" w14:textId="77777777" w:rsidR="00E85940" w:rsidRPr="00E85940" w:rsidRDefault="00E85940" w:rsidP="00E85940">
      <w:pPr>
        <w:spacing w:after="150"/>
        <w:textAlignment w:val="baseline"/>
        <w:rPr>
          <w:rFonts w:ascii="inherit" w:eastAsia="Times New Roman" w:hAnsi="inherit" w:cs="Times New Roman"/>
          <w:color w:val="333333"/>
          <w:lang w:eastAsia="en-GB"/>
        </w:rPr>
      </w:pPr>
      <w:bookmarkStart w:id="0" w:name="_GoBack"/>
      <w:bookmarkEnd w:id="0"/>
      <w:r w:rsidRPr="004854D7">
        <w:rPr>
          <w:rFonts w:ascii="inherit" w:eastAsia="Times New Roman" w:hAnsi="inherit" w:cs="Times New Roman"/>
          <w:color w:val="333333"/>
          <w:highlight w:val="lightGray"/>
          <w:lang w:eastAsia="en-GB"/>
        </w:rPr>
        <w:t>Clean Sky was the focus of several presentations during the 9th EASN International Conference on Innovation in Aviation and Space, which took place this week in Athens and brought together more than 450 participants. </w:t>
      </w:r>
      <w:r w:rsidRPr="004854D7">
        <w:rPr>
          <w:rFonts w:ascii="inherit" w:eastAsia="Times New Roman" w:hAnsi="inherit" w:cs="Times New Roman"/>
          <w:color w:val="333333"/>
          <w:highlight w:val="lightGray"/>
          <w:lang w:eastAsia="en-GB"/>
        </w:rPr>
        <w:br/>
        <w:t>  </w:t>
      </w:r>
      <w:r w:rsidRPr="004854D7">
        <w:rPr>
          <w:rFonts w:ascii="inherit" w:eastAsia="Times New Roman" w:hAnsi="inherit" w:cs="Times New Roman"/>
          <w:color w:val="333333"/>
          <w:highlight w:val="lightGray"/>
          <w:lang w:eastAsia="en-GB"/>
        </w:rPr>
        <w:br/>
        <w:t>Ron van Manen, Head of Strategic Development Unit, discussed the challenges faced by the aviation industry to sustain its role in a net-zero carbon future, and Jean-François Brouckaert, Chief Scientific Officer, gave a presentation on the future of turbofans and aircraft propulsion systems. Finally Christos Vasilakos, Clean Sky’s Policy Officer for European Structural and Investment Funds (ESIF), spoke about the innovations and technologies which have come about as a result of Clean Sky’s work on building synergies with Member States and Regions, and how the best practices and lessons learned could be put to the best possible use in a future European Clean Aviation partnership.</w:t>
      </w:r>
      <w:r w:rsidRPr="00E85940">
        <w:rPr>
          <w:rFonts w:ascii="inherit" w:eastAsia="Times New Roman" w:hAnsi="inherit" w:cs="Times New Roman"/>
          <w:color w:val="333333"/>
          <w:lang w:eastAsia="en-GB"/>
        </w:rPr>
        <w:t> </w:t>
      </w:r>
    </w:p>
    <w:p w14:paraId="5057ADF7" w14:textId="77777777" w:rsidR="006D4BC7" w:rsidRDefault="006D4BC7"/>
    <w:sectPr w:rsidR="006D4BC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C7"/>
    <w:rsid w:val="002D60FD"/>
    <w:rsid w:val="004854D7"/>
    <w:rsid w:val="006D4BC7"/>
    <w:rsid w:val="00E8594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FAC5C6A"/>
  <w15:chartTrackingRefBased/>
  <w15:docId w15:val="{22B6FFFC-22ED-B440-825D-2DE2D445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594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4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8594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871480">
      <w:bodyDiv w:val="1"/>
      <w:marLeft w:val="0"/>
      <w:marRight w:val="0"/>
      <w:marTop w:val="0"/>
      <w:marBottom w:val="0"/>
      <w:divBdr>
        <w:top w:val="none" w:sz="0" w:space="0" w:color="auto"/>
        <w:left w:val="none" w:sz="0" w:space="0" w:color="auto"/>
        <w:bottom w:val="none" w:sz="0" w:space="0" w:color="auto"/>
        <w:right w:val="none" w:sz="0" w:space="0" w:color="auto"/>
      </w:divBdr>
      <w:divsChild>
        <w:div w:id="1614049656">
          <w:marLeft w:val="0"/>
          <w:marRight w:val="0"/>
          <w:marTop w:val="0"/>
          <w:marBottom w:val="450"/>
          <w:divBdr>
            <w:top w:val="none" w:sz="0" w:space="0" w:color="auto"/>
            <w:left w:val="none" w:sz="0" w:space="0" w:color="auto"/>
            <w:bottom w:val="none" w:sz="0" w:space="0" w:color="auto"/>
            <w:right w:val="none" w:sz="0" w:space="0" w:color="auto"/>
          </w:divBdr>
        </w:div>
        <w:div w:id="559365257">
          <w:marLeft w:val="450"/>
          <w:marRight w:val="0"/>
          <w:marTop w:val="0"/>
          <w:marBottom w:val="225"/>
          <w:divBdr>
            <w:top w:val="none" w:sz="0" w:space="0" w:color="auto"/>
            <w:left w:val="none" w:sz="0" w:space="0" w:color="auto"/>
            <w:bottom w:val="none" w:sz="0" w:space="0" w:color="auto"/>
            <w:right w:val="none" w:sz="0" w:space="0" w:color="auto"/>
          </w:divBdr>
        </w:div>
        <w:div w:id="1933736295">
          <w:marLeft w:val="0"/>
          <w:marRight w:val="0"/>
          <w:marTop w:val="0"/>
          <w:marBottom w:val="300"/>
          <w:divBdr>
            <w:top w:val="none" w:sz="0" w:space="0" w:color="auto"/>
            <w:left w:val="none" w:sz="0" w:space="0" w:color="auto"/>
            <w:bottom w:val="none" w:sz="0" w:space="0" w:color="auto"/>
            <w:right w:val="none" w:sz="0" w:space="0" w:color="auto"/>
          </w:divBdr>
        </w:div>
        <w:div w:id="43883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2020-02-25T09:28:00Z</dcterms:created>
  <dcterms:modified xsi:type="dcterms:W3CDTF">2020-04-11T18:07:00Z</dcterms:modified>
</cp:coreProperties>
</file>