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B93AE" w14:textId="77777777" w:rsidR="0056552C" w:rsidRPr="0056552C" w:rsidRDefault="0056552C" w:rsidP="0056552C">
      <w:pPr>
        <w:outlineLvl w:val="0"/>
        <w:rPr>
          <w:rFonts w:ascii="Arial" w:eastAsia="Times New Roman" w:hAnsi="Arial" w:cs="Arial"/>
          <w:b/>
          <w:bCs/>
          <w:color w:val="144473"/>
          <w:kern w:val="36"/>
          <w:sz w:val="48"/>
          <w:szCs w:val="48"/>
        </w:rPr>
      </w:pPr>
      <w:r w:rsidRPr="0056552C">
        <w:rPr>
          <w:rFonts w:ascii="Arial" w:eastAsia="Times New Roman" w:hAnsi="Arial" w:cs="Arial"/>
          <w:b/>
          <w:bCs/>
          <w:color w:val="144473"/>
          <w:kern w:val="36"/>
          <w:sz w:val="48"/>
          <w:szCs w:val="48"/>
        </w:rPr>
        <w:t>1st Transport Cybersecurity Conference held in Lisbon</w:t>
      </w:r>
    </w:p>
    <w:p w14:paraId="2B6D6296" w14:textId="77777777" w:rsidR="0056552C" w:rsidRPr="0056552C" w:rsidRDefault="0056552C" w:rsidP="0056552C">
      <w:pPr>
        <w:rPr>
          <w:rFonts w:ascii="Times New Roman" w:eastAsia="Times New Roman" w:hAnsi="Times New Roman" w:cs="Times New Roman"/>
          <w:b/>
          <w:bCs/>
        </w:rPr>
      </w:pPr>
      <w:r w:rsidRPr="0056552C">
        <w:rPr>
          <w:rFonts w:ascii="Times New Roman" w:eastAsia="Times New Roman" w:hAnsi="Times New Roman" w:cs="Times New Roman"/>
          <w:b/>
          <w:bCs/>
        </w:rPr>
        <w:t>News category: </w:t>
      </w:r>
    </w:p>
    <w:p w14:paraId="1E6BEF4F" w14:textId="77777777" w:rsidR="0056552C" w:rsidRPr="0056552C" w:rsidRDefault="0056552C" w:rsidP="0056552C">
      <w:pPr>
        <w:rPr>
          <w:rFonts w:ascii="Times New Roman" w:eastAsia="Times New Roman" w:hAnsi="Times New Roman" w:cs="Times New Roman"/>
        </w:rPr>
      </w:pPr>
      <w:r w:rsidRPr="0056552C">
        <w:rPr>
          <w:rFonts w:ascii="Times New Roman" w:eastAsia="Times New Roman" w:hAnsi="Times New Roman" w:cs="Times New Roman"/>
        </w:rPr>
        <w:t> </w:t>
      </w:r>
    </w:p>
    <w:p w14:paraId="2DC862DF" w14:textId="77777777" w:rsidR="0056552C" w:rsidRPr="0056552C" w:rsidRDefault="002D5336" w:rsidP="0056552C">
      <w:pPr>
        <w:rPr>
          <w:rFonts w:ascii="Times New Roman" w:eastAsia="Times New Roman" w:hAnsi="Times New Roman" w:cs="Times New Roman"/>
        </w:rPr>
      </w:pPr>
      <w:hyperlink r:id="rId4" w:history="1">
        <w:r w:rsidR="0056552C" w:rsidRPr="0056552C">
          <w:rPr>
            <w:rFonts w:ascii="Times New Roman" w:eastAsia="Times New Roman" w:hAnsi="Times New Roman" w:cs="Times New Roman"/>
            <w:color w:val="1C5893"/>
            <w:u w:val="single"/>
          </w:rPr>
          <w:t>Cybersecurity</w:t>
        </w:r>
      </w:hyperlink>
    </w:p>
    <w:p w14:paraId="7B85CF30" w14:textId="77777777" w:rsidR="0056552C" w:rsidRPr="0056552C" w:rsidRDefault="002D5336" w:rsidP="0056552C">
      <w:pPr>
        <w:shd w:val="clear" w:color="auto" w:fill="FFFFFF"/>
        <w:ind w:left="720"/>
        <w:rPr>
          <w:rFonts w:ascii="Arial" w:eastAsia="Times New Roman" w:hAnsi="Arial" w:cs="Arial"/>
          <w:color w:val="2B81C5"/>
        </w:rPr>
      </w:pPr>
      <w:hyperlink r:id="rId5" w:anchor="group-easa-downloads" w:history="1">
        <w:r w:rsidR="0056552C" w:rsidRPr="0056552C">
          <w:rPr>
            <w:rFonts w:ascii="Arial" w:eastAsia="Times New Roman" w:hAnsi="Arial" w:cs="Arial"/>
            <w:color w:val="2B81C5"/>
            <w:u w:val="single"/>
            <w:bdr w:val="none" w:sz="0" w:space="0" w:color="auto" w:frame="1"/>
          </w:rPr>
          <w:t>Downloads</w:t>
        </w:r>
      </w:hyperlink>
    </w:p>
    <w:p w14:paraId="576A5DE5" w14:textId="77777777" w:rsidR="0056552C" w:rsidRPr="0056552C" w:rsidRDefault="002D5336" w:rsidP="0056552C">
      <w:pPr>
        <w:shd w:val="clear" w:color="auto" w:fill="FFFFFF"/>
        <w:ind w:left="720"/>
        <w:rPr>
          <w:rFonts w:ascii="Arial" w:eastAsia="Times New Roman" w:hAnsi="Arial" w:cs="Arial"/>
          <w:color w:val="2B81C5"/>
        </w:rPr>
      </w:pPr>
      <w:hyperlink r:id="rId6" w:anchor="field-easa-latest-news" w:history="1">
        <w:r w:rsidR="0056552C" w:rsidRPr="0056552C">
          <w:rPr>
            <w:rFonts w:ascii="Arial" w:eastAsia="Times New Roman" w:hAnsi="Arial" w:cs="Arial"/>
            <w:color w:val="2B81C5"/>
            <w:u w:val="single"/>
            <w:bdr w:val="none" w:sz="0" w:space="0" w:color="auto" w:frame="1"/>
          </w:rPr>
          <w:t>Related News</w:t>
        </w:r>
      </w:hyperlink>
    </w:p>
    <w:p w14:paraId="26A104F7" w14:textId="77777777" w:rsidR="0056552C" w:rsidRPr="0056552C" w:rsidRDefault="002D5336" w:rsidP="0056552C">
      <w:pPr>
        <w:shd w:val="clear" w:color="auto" w:fill="FFFFFF"/>
        <w:ind w:left="720"/>
        <w:rPr>
          <w:rFonts w:ascii="Arial" w:eastAsia="Times New Roman" w:hAnsi="Arial" w:cs="Arial"/>
          <w:color w:val="2B81C5"/>
        </w:rPr>
      </w:pPr>
      <w:hyperlink r:id="rId7" w:anchor="group-easa-related-content" w:history="1">
        <w:r w:rsidR="0056552C" w:rsidRPr="0056552C">
          <w:rPr>
            <w:rFonts w:ascii="Arial" w:eastAsia="Times New Roman" w:hAnsi="Arial" w:cs="Arial"/>
            <w:color w:val="2B81C5"/>
            <w:u w:val="single"/>
            <w:bdr w:val="none" w:sz="0" w:space="0" w:color="auto" w:frame="1"/>
          </w:rPr>
          <w:t>Related Content</w:t>
        </w:r>
      </w:hyperlink>
    </w:p>
    <w:p w14:paraId="0A484B5B" w14:textId="77777777" w:rsidR="0056552C" w:rsidRPr="0056552C" w:rsidRDefault="0056552C" w:rsidP="0056552C">
      <w:pPr>
        <w:spacing w:after="480"/>
        <w:rPr>
          <w:rFonts w:ascii="inherit" w:eastAsia="Times New Roman" w:hAnsi="inherit" w:cs="Times New Roman"/>
        </w:rPr>
      </w:pPr>
      <w:r w:rsidRPr="005950C1">
        <w:rPr>
          <w:rFonts w:ascii="inherit" w:eastAsia="Times New Roman" w:hAnsi="inherit" w:cs="Times New Roman"/>
          <w:b/>
          <w:bCs/>
          <w:i/>
          <w:iCs/>
          <w:highlight w:val="yellow"/>
        </w:rPr>
        <w:t>Lisbon, 23 January 2019</w:t>
      </w:r>
      <w:r w:rsidRPr="005950C1">
        <w:rPr>
          <w:rFonts w:ascii="inherit" w:eastAsia="Times New Roman" w:hAnsi="inherit" w:cs="Times New Roman"/>
          <w:highlight w:val="yellow"/>
        </w:rPr>
        <w:t> -The European Union Agency for Network and Information Security (ENISA) welcomed in Lisbon the first Conference on Transport Cybersecurity, with the support of the European Commission (DG MOVE), the European Union Aviation Safety Agency (EASA), the European Maritime Safety Agency (EMSA) and the EU Agency for Railways (ERA).</w:t>
      </w:r>
      <w:r w:rsidRPr="0056552C">
        <w:rPr>
          <w:rFonts w:ascii="inherit" w:eastAsia="Times New Roman" w:hAnsi="inherit" w:cs="Times New Roman"/>
        </w:rPr>
        <w:t> </w:t>
      </w:r>
    </w:p>
    <w:p w14:paraId="127F8A73" w14:textId="77777777" w:rsidR="0056552C" w:rsidRPr="002D5336" w:rsidRDefault="0056552C" w:rsidP="0056552C">
      <w:pPr>
        <w:spacing w:after="480"/>
        <w:rPr>
          <w:rFonts w:ascii="inherit" w:eastAsia="Times New Roman" w:hAnsi="inherit" w:cs="Times New Roman"/>
          <w:highlight w:val="lightGray"/>
        </w:rPr>
      </w:pPr>
      <w:r w:rsidRPr="005950C1">
        <w:rPr>
          <w:rFonts w:ascii="inherit" w:eastAsia="Times New Roman" w:hAnsi="inherit" w:cs="Times New Roman"/>
          <w:highlight w:val="yellow"/>
        </w:rPr>
        <w:t>Over 150 public and private representatives from all transport modes in Europe took part in the event. They discussed the EU legal framework for cybersecurity,</w:t>
      </w:r>
      <w:r w:rsidRPr="0056552C">
        <w:rPr>
          <w:rFonts w:ascii="inherit" w:eastAsia="Times New Roman" w:hAnsi="inherit" w:cs="Times New Roman"/>
        </w:rPr>
        <w:t xml:space="preserve"> </w:t>
      </w:r>
      <w:r w:rsidRPr="005950C1">
        <w:rPr>
          <w:rFonts w:ascii="inherit" w:eastAsia="Times New Roman" w:hAnsi="inherit" w:cs="Times New Roman"/>
          <w:highlight w:val="lightGray"/>
        </w:rPr>
        <w:t>its relevance for the transport sector, and explored options for further cooperation.  </w:t>
      </w:r>
      <w:r w:rsidRPr="005950C1">
        <w:rPr>
          <w:rFonts w:ascii="inherit" w:eastAsia="Times New Roman" w:hAnsi="inherit" w:cs="Times New Roman"/>
          <w:highlight w:val="lightGray"/>
        </w:rPr>
        <w:br/>
      </w:r>
      <w:r w:rsidRPr="005950C1">
        <w:rPr>
          <w:rFonts w:ascii="inherit" w:eastAsia="Times New Roman" w:hAnsi="inherit" w:cs="Times New Roman"/>
          <w:i/>
          <w:iCs/>
          <w:highlight w:val="lightGray"/>
        </w:rPr>
        <w:t>“To deter potential cyberattacks targeted at the transport system, cooperation is vital among all partners. Today’s discussions have highlighted that aviation is probably in front among the transport modes to launch concrete initiatives. EASA is working on ensuring a high and equal level of protection in the entire EU aviation system through a coming regulation of cyber security. And EASA is together with industry setting up the institutional framework to facilitate exchange of sensitive information on cyber security so all can learn and improve”</w:t>
      </w:r>
      <w:r w:rsidRPr="005950C1">
        <w:rPr>
          <w:rFonts w:ascii="inherit" w:eastAsia="Times New Roman" w:hAnsi="inherit" w:cs="Times New Roman"/>
          <w:highlight w:val="lightGray"/>
        </w:rPr>
        <w:t xml:space="preserve"> - </w:t>
      </w:r>
      <w:bookmarkStart w:id="0" w:name="_GoBack"/>
      <w:bookmarkEnd w:id="0"/>
      <w:proofErr w:type="spellStart"/>
      <w:r w:rsidRPr="002D5336">
        <w:rPr>
          <w:rFonts w:ascii="inherit" w:eastAsia="Times New Roman" w:hAnsi="inherit" w:cs="Times New Roman"/>
          <w:highlight w:val="lightGray"/>
        </w:rPr>
        <w:t>Jesper</w:t>
      </w:r>
      <w:proofErr w:type="spellEnd"/>
      <w:r w:rsidRPr="002D5336">
        <w:rPr>
          <w:rFonts w:ascii="inherit" w:eastAsia="Times New Roman" w:hAnsi="inherit" w:cs="Times New Roman"/>
          <w:highlight w:val="lightGray"/>
        </w:rPr>
        <w:t xml:space="preserve"> Rasmussen, Flight Standards Director, EASA.</w:t>
      </w:r>
    </w:p>
    <w:p w14:paraId="41EF0D95" w14:textId="77777777" w:rsidR="0056552C" w:rsidRPr="0056552C" w:rsidRDefault="0056552C" w:rsidP="0056552C">
      <w:pPr>
        <w:spacing w:after="480"/>
        <w:rPr>
          <w:rFonts w:ascii="inherit" w:eastAsia="Times New Roman" w:hAnsi="inherit" w:cs="Times New Roman"/>
        </w:rPr>
      </w:pPr>
      <w:r w:rsidRPr="002D5336">
        <w:rPr>
          <w:rFonts w:ascii="inherit" w:eastAsia="Times New Roman" w:hAnsi="inherit" w:cs="Times New Roman"/>
          <w:highlight w:val="lightGray"/>
        </w:rPr>
        <w:t>The cooperation between DG MOVE, DG CONNECT, ENISA, EASA, EMSA and ERA is crucial to raise the importance of cybersecurity in transport.</w:t>
      </w:r>
      <w:r w:rsidRPr="0056552C">
        <w:rPr>
          <w:rFonts w:ascii="inherit" w:eastAsia="Times New Roman" w:hAnsi="inherit" w:cs="Times New Roman"/>
        </w:rPr>
        <w:t> </w:t>
      </w:r>
    </w:p>
    <w:p w14:paraId="0AE8E2A0" w14:textId="77777777" w:rsidR="0056552C" w:rsidRPr="0056552C" w:rsidRDefault="0056552C" w:rsidP="0056552C">
      <w:pPr>
        <w:spacing w:after="480"/>
        <w:rPr>
          <w:rFonts w:ascii="inherit" w:eastAsia="Times New Roman" w:hAnsi="inherit" w:cs="Times New Roman"/>
        </w:rPr>
      </w:pPr>
      <w:r w:rsidRPr="0056552C">
        <w:rPr>
          <w:rFonts w:ascii="inherit" w:eastAsia="Times New Roman" w:hAnsi="inherit" w:cs="Times New Roman"/>
        </w:rPr>
        <w:t>Please see the </w:t>
      </w:r>
      <w:hyperlink r:id="rId8" w:tgtFrame="_blank" w:history="1">
        <w:r w:rsidRPr="0056552C">
          <w:rPr>
            <w:rFonts w:ascii="inherit" w:eastAsia="Times New Roman" w:hAnsi="inherit" w:cs="Times New Roman"/>
            <w:b/>
            <w:bCs/>
            <w:color w:val="1C5893"/>
          </w:rPr>
          <w:t>conference conclusions</w:t>
        </w:r>
      </w:hyperlink>
      <w:r w:rsidRPr="0056552C">
        <w:rPr>
          <w:rFonts w:ascii="inherit" w:eastAsia="Times New Roman" w:hAnsi="inherit" w:cs="Times New Roman"/>
        </w:rPr>
        <w:t> for more details.</w:t>
      </w:r>
    </w:p>
    <w:p w14:paraId="522E3A52"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D2B"/>
    <w:rsid w:val="00053D2B"/>
    <w:rsid w:val="002D5336"/>
    <w:rsid w:val="00453EED"/>
    <w:rsid w:val="0056552C"/>
    <w:rsid w:val="005950C1"/>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53939B"/>
  <w14:defaultImageDpi w14:val="32767"/>
  <w15:chartTrackingRefBased/>
  <w15:docId w15:val="{8B6EB87F-819C-D343-9F8A-AB1424DC5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6552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52C"/>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56552C"/>
  </w:style>
  <w:style w:type="character" w:styleId="Hyperlink">
    <w:name w:val="Hyperlink"/>
    <w:basedOn w:val="DefaultParagraphFont"/>
    <w:uiPriority w:val="99"/>
    <w:semiHidden/>
    <w:unhideWhenUsed/>
    <w:rsid w:val="0056552C"/>
    <w:rPr>
      <w:color w:val="0000FF"/>
      <w:u w:val="single"/>
    </w:rPr>
  </w:style>
  <w:style w:type="paragraph" w:styleId="NormalWeb">
    <w:name w:val="Normal (Web)"/>
    <w:basedOn w:val="Normal"/>
    <w:uiPriority w:val="99"/>
    <w:semiHidden/>
    <w:unhideWhenUsed/>
    <w:rsid w:val="0056552C"/>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56552C"/>
    <w:rPr>
      <w:i/>
      <w:iCs/>
    </w:rPr>
  </w:style>
  <w:style w:type="character" w:styleId="Strong">
    <w:name w:val="Strong"/>
    <w:basedOn w:val="DefaultParagraphFont"/>
    <w:uiPriority w:val="22"/>
    <w:qFormat/>
    <w:rsid w:val="005655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8929762">
      <w:bodyDiv w:val="1"/>
      <w:marLeft w:val="0"/>
      <w:marRight w:val="0"/>
      <w:marTop w:val="0"/>
      <w:marBottom w:val="0"/>
      <w:divBdr>
        <w:top w:val="none" w:sz="0" w:space="0" w:color="auto"/>
        <w:left w:val="none" w:sz="0" w:space="0" w:color="auto"/>
        <w:bottom w:val="none" w:sz="0" w:space="0" w:color="auto"/>
        <w:right w:val="none" w:sz="0" w:space="0" w:color="auto"/>
      </w:divBdr>
      <w:divsChild>
        <w:div w:id="1446583750">
          <w:marLeft w:val="0"/>
          <w:marRight w:val="0"/>
          <w:marTop w:val="0"/>
          <w:marBottom w:val="0"/>
          <w:divBdr>
            <w:top w:val="none" w:sz="0" w:space="0" w:color="auto"/>
            <w:left w:val="none" w:sz="0" w:space="0" w:color="auto"/>
            <w:bottom w:val="none" w:sz="0" w:space="0" w:color="auto"/>
            <w:right w:val="none" w:sz="0" w:space="0" w:color="auto"/>
          </w:divBdr>
          <w:divsChild>
            <w:div w:id="723218218">
              <w:marLeft w:val="0"/>
              <w:marRight w:val="0"/>
              <w:marTop w:val="0"/>
              <w:marBottom w:val="0"/>
              <w:divBdr>
                <w:top w:val="none" w:sz="0" w:space="0" w:color="auto"/>
                <w:left w:val="none" w:sz="0" w:space="0" w:color="auto"/>
                <w:bottom w:val="none" w:sz="0" w:space="0" w:color="auto"/>
                <w:right w:val="none" w:sz="0" w:space="0" w:color="auto"/>
              </w:divBdr>
            </w:div>
          </w:divsChild>
        </w:div>
        <w:div w:id="703791426">
          <w:marLeft w:val="0"/>
          <w:marRight w:val="0"/>
          <w:marTop w:val="0"/>
          <w:marBottom w:val="0"/>
          <w:divBdr>
            <w:top w:val="single" w:sz="6" w:space="0" w:color="DDDDDD"/>
            <w:left w:val="single" w:sz="2" w:space="0" w:color="DDDDDD"/>
            <w:bottom w:val="single" w:sz="6" w:space="0" w:color="DDDDDD"/>
            <w:right w:val="single" w:sz="2" w:space="0" w:color="DDDDDD"/>
          </w:divBdr>
          <w:divsChild>
            <w:div w:id="501823913">
              <w:marLeft w:val="0"/>
              <w:marRight w:val="165"/>
              <w:marTop w:val="75"/>
              <w:marBottom w:val="0"/>
              <w:divBdr>
                <w:top w:val="none" w:sz="0" w:space="0" w:color="auto"/>
                <w:left w:val="single" w:sz="6" w:space="0" w:color="DDDDDD"/>
                <w:bottom w:val="none" w:sz="0" w:space="0" w:color="auto"/>
                <w:right w:val="none" w:sz="0" w:space="0" w:color="auto"/>
              </w:divBdr>
              <w:divsChild>
                <w:div w:id="1461266276">
                  <w:marLeft w:val="0"/>
                  <w:marRight w:val="0"/>
                  <w:marTop w:val="0"/>
                  <w:marBottom w:val="0"/>
                  <w:divBdr>
                    <w:top w:val="none" w:sz="0" w:space="0" w:color="auto"/>
                    <w:left w:val="none" w:sz="0" w:space="0" w:color="auto"/>
                    <w:bottom w:val="none" w:sz="0" w:space="0" w:color="auto"/>
                    <w:right w:val="none" w:sz="0" w:space="0" w:color="auto"/>
                  </w:divBdr>
                </w:div>
                <w:div w:id="85343741">
                  <w:marLeft w:val="0"/>
                  <w:marRight w:val="0"/>
                  <w:marTop w:val="0"/>
                  <w:marBottom w:val="0"/>
                  <w:divBdr>
                    <w:top w:val="none" w:sz="0" w:space="0" w:color="auto"/>
                    <w:left w:val="none" w:sz="0" w:space="0" w:color="auto"/>
                    <w:bottom w:val="none" w:sz="0" w:space="0" w:color="auto"/>
                    <w:right w:val="none" w:sz="0" w:space="0" w:color="auto"/>
                  </w:divBdr>
                  <w:divsChild>
                    <w:div w:id="92911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551227">
          <w:marLeft w:val="0"/>
          <w:marRight w:val="0"/>
          <w:marTop w:val="0"/>
          <w:marBottom w:val="0"/>
          <w:divBdr>
            <w:top w:val="none" w:sz="0" w:space="0" w:color="auto"/>
            <w:left w:val="none" w:sz="0" w:space="0" w:color="auto"/>
            <w:bottom w:val="none" w:sz="0" w:space="0" w:color="auto"/>
            <w:right w:val="none" w:sz="0" w:space="0" w:color="auto"/>
          </w:divBdr>
          <w:divsChild>
            <w:div w:id="1495029756">
              <w:marLeft w:val="0"/>
              <w:marRight w:val="0"/>
              <w:marTop w:val="0"/>
              <w:marBottom w:val="0"/>
              <w:divBdr>
                <w:top w:val="single" w:sz="6" w:space="0" w:color="DDDDDD"/>
                <w:left w:val="single" w:sz="6" w:space="0" w:color="DDDDDD"/>
                <w:bottom w:val="single" w:sz="6" w:space="0" w:color="DDDDDD"/>
                <w:right w:val="single" w:sz="6" w:space="0" w:color="DDDDDD"/>
              </w:divBdr>
            </w:div>
            <w:div w:id="41634893">
              <w:marLeft w:val="0"/>
              <w:marRight w:val="0"/>
              <w:marTop w:val="0"/>
              <w:marBottom w:val="0"/>
              <w:divBdr>
                <w:top w:val="none" w:sz="0" w:space="0" w:color="auto"/>
                <w:left w:val="none" w:sz="0" w:space="0" w:color="auto"/>
                <w:bottom w:val="none" w:sz="0" w:space="0" w:color="auto"/>
                <w:right w:val="none" w:sz="0" w:space="0" w:color="auto"/>
              </w:divBdr>
              <w:divsChild>
                <w:div w:id="1994487166">
                  <w:marLeft w:val="0"/>
                  <w:marRight w:val="0"/>
                  <w:marTop w:val="0"/>
                  <w:marBottom w:val="0"/>
                  <w:divBdr>
                    <w:top w:val="none" w:sz="0" w:space="0" w:color="auto"/>
                    <w:left w:val="none" w:sz="0" w:space="0" w:color="auto"/>
                    <w:bottom w:val="none" w:sz="0" w:space="0" w:color="auto"/>
                    <w:right w:val="none" w:sz="0" w:space="0" w:color="auto"/>
                  </w:divBdr>
                  <w:divsChild>
                    <w:div w:id="2010519960">
                      <w:marLeft w:val="0"/>
                      <w:marRight w:val="0"/>
                      <w:marTop w:val="0"/>
                      <w:marBottom w:val="0"/>
                      <w:divBdr>
                        <w:top w:val="none" w:sz="0" w:space="0" w:color="auto"/>
                        <w:left w:val="none" w:sz="0" w:space="0" w:color="auto"/>
                        <w:bottom w:val="none" w:sz="0" w:space="0" w:color="auto"/>
                        <w:right w:val="none" w:sz="0" w:space="0" w:color="auto"/>
                      </w:divBdr>
                      <w:divsChild>
                        <w:div w:id="14204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asa.europa.eu/sites/default/files/dfu/20190123%20Transport%20cybersecurity_Conference%20conclusions.pdf" TargetMode="External"/><Relationship Id="rId3" Type="http://schemas.openxmlformats.org/officeDocument/2006/relationships/webSettings" Target="webSettings.xml"/><Relationship Id="rId7" Type="http://schemas.openxmlformats.org/officeDocument/2006/relationships/hyperlink" Target="https://www.easa.europa.eu/newsroom-and-events/news/1st-transport-cybersecurity-conference-held-lisb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asa.europa.eu/newsroom-and-events/news/1st-transport-cybersecurity-conference-held-lisbon" TargetMode="External"/><Relationship Id="rId5" Type="http://schemas.openxmlformats.org/officeDocument/2006/relationships/hyperlink" Target="https://www.easa.europa.eu/newsroom-and-events/news/1st-transport-cybersecurity-conference-held-lisbon" TargetMode="External"/><Relationship Id="rId10" Type="http://schemas.openxmlformats.org/officeDocument/2006/relationships/theme" Target="theme/theme1.xml"/><Relationship Id="rId4" Type="http://schemas.openxmlformats.org/officeDocument/2006/relationships/hyperlink" Target="https://www.easa.europa.eu/news-categories/cybersecurity"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326</Words>
  <Characters>1860</Characters>
  <Application>Microsoft Office Word</Application>
  <DocSecurity>0</DocSecurity>
  <Lines>15</Lines>
  <Paragraphs>4</Paragraphs>
  <ScaleCrop>false</ScaleCrop>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2020-02-14T13:19:00Z</dcterms:created>
  <dcterms:modified xsi:type="dcterms:W3CDTF">2020-04-12T13:41:00Z</dcterms:modified>
</cp:coreProperties>
</file>