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33AA9" w14:textId="77777777" w:rsidR="00A75A84" w:rsidRPr="00D07FD4" w:rsidRDefault="00A75A84" w:rsidP="00A75A84">
      <w:pPr>
        <w:rPr>
          <w:highlight w:val="yellow"/>
        </w:rPr>
      </w:pPr>
      <w:r w:rsidRPr="00D07FD4">
        <w:rPr>
          <w:highlight w:val="yellow"/>
        </w:rPr>
        <w:t>Easy Access Rules for Air Traffic Controllers’ Licensing and Certification (Regulation (EU) 2015/340) updated</w:t>
      </w:r>
    </w:p>
    <w:p w14:paraId="475E1772" w14:textId="77777777" w:rsidR="00A75A84" w:rsidRPr="00D07FD4" w:rsidRDefault="00A75A84" w:rsidP="00A75A84">
      <w:pPr>
        <w:rPr>
          <w:highlight w:val="yellow"/>
        </w:rPr>
      </w:pPr>
      <w:r w:rsidRPr="00D07FD4">
        <w:rPr>
          <w:highlight w:val="yellow"/>
        </w:rPr>
        <w:t>Related Content</w:t>
      </w:r>
    </w:p>
    <w:p w14:paraId="7FB65723" w14:textId="77777777" w:rsidR="00A75A84" w:rsidRPr="00D07FD4" w:rsidRDefault="00A75A84" w:rsidP="00A75A84">
      <w:pPr>
        <w:rPr>
          <w:highlight w:val="yellow"/>
        </w:rPr>
      </w:pPr>
    </w:p>
    <w:p w14:paraId="1139DB0B" w14:textId="77777777" w:rsidR="00A75A84" w:rsidRPr="00D07FD4" w:rsidRDefault="00A75A84" w:rsidP="00A75A84">
      <w:pPr>
        <w:rPr>
          <w:highlight w:val="yellow"/>
        </w:rPr>
      </w:pPr>
    </w:p>
    <w:p w14:paraId="7394FC40" w14:textId="77777777" w:rsidR="00A75A84" w:rsidRPr="00D07FD4" w:rsidRDefault="00A75A84" w:rsidP="00A75A84">
      <w:pPr>
        <w:rPr>
          <w:highlight w:val="yellow"/>
        </w:rPr>
      </w:pPr>
      <w:r w:rsidRPr="00D07FD4">
        <w:rPr>
          <w:highlight w:val="yellow"/>
        </w:rPr>
        <w:t>EASA has updated the Easy Access Rules for Air Traffic Controllers’ Licensing and Certification (ATCO), incorporating all technical requirements and administrative procedures.</w:t>
      </w:r>
    </w:p>
    <w:p w14:paraId="359E197D" w14:textId="77777777" w:rsidR="00A75A84" w:rsidRPr="00D07FD4" w:rsidRDefault="00A75A84" w:rsidP="00A75A84">
      <w:pPr>
        <w:rPr>
          <w:highlight w:val="yellow"/>
        </w:rPr>
      </w:pPr>
    </w:p>
    <w:p w14:paraId="0D449C2B" w14:textId="77777777" w:rsidR="00A75A84" w:rsidRPr="00D07FD4" w:rsidRDefault="00A75A84" w:rsidP="00A75A84">
      <w:pPr>
        <w:rPr>
          <w:highlight w:val="yellow"/>
        </w:rPr>
      </w:pPr>
      <w:r w:rsidRPr="00D07FD4">
        <w:rPr>
          <w:highlight w:val="yellow"/>
        </w:rPr>
        <w:t>It covers all annexes of Regulation (EU) 2015/340, and the Executive Director Decisions related to them, including the ED Decision 2019/023/R updating of the ATCO initial training content.</w:t>
      </w:r>
    </w:p>
    <w:p w14:paraId="1C27C33D" w14:textId="77777777" w:rsidR="00A75A84" w:rsidRPr="00D07FD4" w:rsidRDefault="00A75A84" w:rsidP="00A75A84">
      <w:pPr>
        <w:rPr>
          <w:highlight w:val="yellow"/>
        </w:rPr>
      </w:pPr>
    </w:p>
    <w:p w14:paraId="3C79B5AE" w14:textId="77777777" w:rsidR="00A75A84" w:rsidRPr="00D07FD4" w:rsidRDefault="00A75A84" w:rsidP="00A75A84">
      <w:pPr>
        <w:rPr>
          <w:highlight w:val="yellow"/>
        </w:rPr>
      </w:pPr>
      <w:r w:rsidRPr="00D07FD4">
        <w:rPr>
          <w:highlight w:val="yellow"/>
        </w:rPr>
        <w:t>The Implementing Rules (IRs) are displayed in a consolidated, easy-to-read format, followed by the related Acceptable Means of Compliance (AMC) and Guidance Material (GM), offering advanced navigation features through links and bookmarks.</w:t>
      </w:r>
    </w:p>
    <w:p w14:paraId="243BA8BB" w14:textId="77777777" w:rsidR="00A75A84" w:rsidRPr="00D07FD4" w:rsidRDefault="00A75A84" w:rsidP="00A75A84">
      <w:pPr>
        <w:rPr>
          <w:highlight w:val="yellow"/>
        </w:rPr>
      </w:pPr>
    </w:p>
    <w:p w14:paraId="1FC4E394" w14:textId="77777777" w:rsidR="00A75A84" w:rsidRPr="00D07FD4" w:rsidRDefault="00A75A84" w:rsidP="00A75A84">
      <w:pPr>
        <w:rPr>
          <w:highlight w:val="yellow"/>
        </w:rPr>
      </w:pPr>
      <w:r w:rsidRPr="00D07FD4">
        <w:rPr>
          <w:highlight w:val="yellow"/>
        </w:rPr>
        <w:t>The document will be updated regularly to incorporate further changes.</w:t>
      </w:r>
    </w:p>
    <w:p w14:paraId="5F5B6FD8" w14:textId="77777777" w:rsidR="00A75A84" w:rsidRPr="00D07FD4" w:rsidRDefault="00A75A84" w:rsidP="00A75A84">
      <w:pPr>
        <w:rPr>
          <w:highlight w:val="yellow"/>
        </w:rPr>
      </w:pPr>
    </w:p>
    <w:p w14:paraId="2127F4CD" w14:textId="51DE8B75" w:rsidR="00BE080D" w:rsidRDefault="00A75A84" w:rsidP="00A75A84">
      <w:r w:rsidRPr="00D07FD4">
        <w:rPr>
          <w:highlight w:val="yellow"/>
        </w:rPr>
        <w:t>Thank you for sending us your feedback and comments to erules@easa.europa.eu.</w:t>
      </w:r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DD"/>
    <w:rsid w:val="00453EED"/>
    <w:rsid w:val="005A14DD"/>
    <w:rsid w:val="00A75A84"/>
    <w:rsid w:val="00BE080D"/>
    <w:rsid w:val="00D0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E781E"/>
  <w14:defaultImageDpi w14:val="32767"/>
  <w15:chartTrackingRefBased/>
  <w15:docId w15:val="{47B6D43B-0712-FD49-9A17-210B14B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123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663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6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17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2020-02-14T12:16:00Z</dcterms:created>
  <dcterms:modified xsi:type="dcterms:W3CDTF">2020-04-01T11:32:00Z</dcterms:modified>
</cp:coreProperties>
</file>