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A83EB" w14:textId="77777777" w:rsidR="007D4206" w:rsidRPr="007D4206" w:rsidRDefault="007D4206" w:rsidP="007D4206">
      <w:pPr>
        <w:pBdr>
          <w:bottom w:val="single" w:sz="18" w:space="0" w:color="7CBDC1"/>
        </w:pBdr>
        <w:spacing w:after="150"/>
        <w:outlineLvl w:val="0"/>
        <w:rPr>
          <w:rFonts w:ascii="Georgia" w:eastAsia="Times New Roman" w:hAnsi="Georgia" w:cs="Times New Roman"/>
          <w:b/>
          <w:bCs/>
          <w:color w:val="333333"/>
          <w:kern w:val="36"/>
          <w:sz w:val="60"/>
          <w:szCs w:val="60"/>
        </w:rPr>
      </w:pPr>
      <w:r w:rsidRPr="007D4206">
        <w:rPr>
          <w:rFonts w:ascii="Georgia" w:eastAsia="Times New Roman" w:hAnsi="Georgia" w:cs="Times New Roman"/>
          <w:b/>
          <w:bCs/>
          <w:color w:val="333333"/>
          <w:kern w:val="36"/>
          <w:sz w:val="60"/>
          <w:szCs w:val="60"/>
        </w:rPr>
        <w:t xml:space="preserve">Travel-related case of malaria caused by Plasmodium </w:t>
      </w:r>
      <w:proofErr w:type="spellStart"/>
      <w:r w:rsidRPr="007D4206">
        <w:rPr>
          <w:rFonts w:ascii="Georgia" w:eastAsia="Times New Roman" w:hAnsi="Georgia" w:cs="Times New Roman"/>
          <w:b/>
          <w:bCs/>
          <w:color w:val="333333"/>
          <w:kern w:val="36"/>
          <w:sz w:val="60"/>
          <w:szCs w:val="60"/>
        </w:rPr>
        <w:t>cynomolgi</w:t>
      </w:r>
      <w:proofErr w:type="spellEnd"/>
      <w:r w:rsidRPr="007D4206">
        <w:rPr>
          <w:rFonts w:ascii="Georgia" w:eastAsia="Times New Roman" w:hAnsi="Georgia" w:cs="Times New Roman"/>
          <w:b/>
          <w:bCs/>
          <w:color w:val="333333"/>
          <w:kern w:val="36"/>
          <w:sz w:val="60"/>
          <w:szCs w:val="60"/>
        </w:rPr>
        <w:t xml:space="preserve"> reported in Denmark</w:t>
      </w:r>
    </w:p>
    <w:p w14:paraId="14D3BAF2" w14:textId="77777777" w:rsidR="007D4206" w:rsidRPr="007D4206" w:rsidRDefault="007D4206" w:rsidP="007D4206">
      <w:pPr>
        <w:rPr>
          <w:rFonts w:ascii="Helvetica Neue" w:eastAsia="Times New Roman" w:hAnsi="Helvetica Neue" w:cs="Times New Roman"/>
          <w:color w:val="999999"/>
        </w:rPr>
      </w:pPr>
      <w:r w:rsidRPr="007D4206">
        <w:rPr>
          <w:rFonts w:ascii="Helvetica Neue" w:eastAsia="Times New Roman" w:hAnsi="Helvetica Neue" w:cs="Times New Roman"/>
          <w:b/>
          <w:bCs/>
          <w:color w:val="FFFFFF"/>
          <w:sz w:val="18"/>
          <w:szCs w:val="18"/>
          <w:shd w:val="clear" w:color="auto" w:fill="777777"/>
        </w:rPr>
        <w:t>Epidemiological update</w:t>
      </w:r>
    </w:p>
    <w:p w14:paraId="19B790F6" w14:textId="77777777" w:rsidR="007D4206" w:rsidRPr="007D4206" w:rsidRDefault="007D4206" w:rsidP="007D4206">
      <w:pPr>
        <w:rPr>
          <w:rFonts w:ascii="Helvetica Neue" w:eastAsia="Times New Roman" w:hAnsi="Helvetica Neue" w:cs="Times New Roman"/>
          <w:color w:val="999999"/>
        </w:rPr>
      </w:pPr>
      <w:r w:rsidRPr="007D4206">
        <w:rPr>
          <w:rFonts w:ascii="Helvetica Neue" w:eastAsia="Times New Roman" w:hAnsi="Helvetica Neue" w:cs="Times New Roman"/>
          <w:color w:val="999999"/>
        </w:rPr>
        <w:t>3 Oct 2019</w:t>
      </w:r>
    </w:p>
    <w:p w14:paraId="3240E5F0" w14:textId="77777777" w:rsidR="007D4206" w:rsidRPr="007D4206" w:rsidRDefault="009D69B1" w:rsidP="007D4206">
      <w:pPr>
        <w:rPr>
          <w:rFonts w:ascii="Helvetica Neue" w:eastAsia="Times New Roman" w:hAnsi="Helvetica Neue" w:cs="Times New Roman"/>
          <w:color w:val="333333"/>
        </w:rPr>
      </w:pPr>
      <w:hyperlink r:id="rId4" w:tgtFrame="_blank" w:history="1">
        <w:proofErr w:type="spellStart"/>
        <w:r w:rsidR="007D4206" w:rsidRPr="007D4206">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D4206" w:rsidRPr="007D4206">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D4206" w:rsidRPr="007D4206">
          <w:rPr>
            <w:rFonts w:ascii="Helvetica Neue" w:eastAsia="Times New Roman" w:hAnsi="Helvetica Neue" w:cs="Times New Roman"/>
            <w:color w:val="FFFFFF"/>
            <w:bdr w:val="none" w:sz="0" w:space="0" w:color="auto" w:frame="1"/>
            <w:shd w:val="clear" w:color="auto" w:fill="007BB6"/>
          </w:rPr>
          <w:t>Linked</w:t>
        </w:r>
        <w:proofErr w:type="spellEnd"/>
        <w:r w:rsidR="007D4206" w:rsidRPr="007D4206">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D4206" w:rsidRPr="007D4206">
          <w:rPr>
            <w:rFonts w:ascii="Helvetica Neue" w:eastAsia="Times New Roman" w:hAnsi="Helvetica Neue" w:cs="Times New Roman"/>
            <w:color w:val="FFFFFF"/>
            <w:bdr w:val="none" w:sz="0" w:space="0" w:color="auto" w:frame="1"/>
            <w:shd w:val="clear" w:color="auto" w:fill="FF6C4C"/>
          </w:rPr>
          <w:t>Mail</w:t>
        </w:r>
      </w:hyperlink>
    </w:p>
    <w:p w14:paraId="7EC20758" w14:textId="77777777" w:rsidR="007D4206" w:rsidRPr="009D69B1" w:rsidRDefault="007D4206" w:rsidP="007D4206">
      <w:pPr>
        <w:shd w:val="clear" w:color="auto" w:fill="F2F8F9"/>
        <w:spacing w:after="343"/>
        <w:rPr>
          <w:rFonts w:ascii="Helvetica Neue" w:eastAsia="Times New Roman" w:hAnsi="Helvetica Neue" w:cs="Times New Roman"/>
          <w:b/>
          <w:bCs/>
          <w:color w:val="333333"/>
          <w:sz w:val="21"/>
          <w:szCs w:val="21"/>
          <w:highlight w:val="darkGray"/>
        </w:rPr>
      </w:pPr>
      <w:r w:rsidRPr="009D69B1">
        <w:rPr>
          <w:rFonts w:ascii="Helvetica Neue" w:eastAsia="Times New Roman" w:hAnsi="Helvetica Neue" w:cs="Times New Roman"/>
          <w:b/>
          <w:bCs/>
          <w:color w:val="333333"/>
          <w:sz w:val="21"/>
          <w:szCs w:val="21"/>
          <w:highlight w:val="darkGray"/>
        </w:rPr>
        <w:t xml:space="preserve">Denmark has reported a travel-related case of malaria caused by Plasmodium </w:t>
      </w:r>
      <w:proofErr w:type="spellStart"/>
      <w:r w:rsidRPr="009D69B1">
        <w:rPr>
          <w:rFonts w:ascii="Helvetica Neue" w:eastAsia="Times New Roman" w:hAnsi="Helvetica Neue" w:cs="Times New Roman"/>
          <w:b/>
          <w:bCs/>
          <w:color w:val="333333"/>
          <w:sz w:val="21"/>
          <w:szCs w:val="21"/>
          <w:highlight w:val="darkGray"/>
        </w:rPr>
        <w:t>cynomolgi</w:t>
      </w:r>
      <w:proofErr w:type="spellEnd"/>
      <w:r w:rsidRPr="009D69B1">
        <w:rPr>
          <w:rFonts w:ascii="Helvetica Neue" w:eastAsia="Times New Roman" w:hAnsi="Helvetica Neue" w:cs="Times New Roman"/>
          <w:b/>
          <w:bCs/>
          <w:color w:val="333333"/>
          <w:sz w:val="21"/>
          <w:szCs w:val="21"/>
          <w:highlight w:val="darkGray"/>
        </w:rPr>
        <w:t xml:space="preserve"> in a Danish </w:t>
      </w:r>
      <w:proofErr w:type="spellStart"/>
      <w:r w:rsidRPr="009D69B1">
        <w:rPr>
          <w:rFonts w:ascii="Helvetica Neue" w:eastAsia="Times New Roman" w:hAnsi="Helvetica Neue" w:cs="Times New Roman"/>
          <w:b/>
          <w:bCs/>
          <w:color w:val="333333"/>
          <w:sz w:val="21"/>
          <w:szCs w:val="21"/>
          <w:highlight w:val="darkGray"/>
        </w:rPr>
        <w:t>traveller</w:t>
      </w:r>
      <w:proofErr w:type="spellEnd"/>
      <w:r w:rsidRPr="009D69B1">
        <w:rPr>
          <w:rFonts w:ascii="Helvetica Neue" w:eastAsia="Times New Roman" w:hAnsi="Helvetica Neue" w:cs="Times New Roman"/>
          <w:b/>
          <w:bCs/>
          <w:color w:val="333333"/>
          <w:sz w:val="21"/>
          <w:szCs w:val="21"/>
          <w:highlight w:val="darkGray"/>
        </w:rPr>
        <w:t xml:space="preserve"> returning from a visit to forested areas in peninsular Malaysia and Thailand during August-September 2018. </w:t>
      </w:r>
    </w:p>
    <w:p w14:paraId="74A0AF08" w14:textId="6FD3F1AF" w:rsidR="007D4206" w:rsidRPr="009D69B1" w:rsidRDefault="007D4206" w:rsidP="007D4206">
      <w:pPr>
        <w:rPr>
          <w:rFonts w:ascii="Helvetica Neue" w:eastAsia="Times New Roman" w:hAnsi="Helvetica Neue" w:cs="Times New Roman"/>
          <w:color w:val="333333"/>
          <w:highlight w:val="darkGray"/>
        </w:rPr>
      </w:pPr>
    </w:p>
    <w:p w14:paraId="5367ADAE" w14:textId="77777777" w:rsidR="007D4206" w:rsidRPr="007D4206" w:rsidRDefault="007D4206" w:rsidP="007D4206">
      <w:pPr>
        <w:spacing w:after="150"/>
        <w:rPr>
          <w:rFonts w:ascii="Helvetica Neue" w:eastAsia="Times New Roman" w:hAnsi="Helvetica Neue" w:cs="Times New Roman"/>
          <w:color w:val="333333"/>
        </w:rPr>
      </w:pPr>
      <w:r w:rsidRPr="009D69B1">
        <w:rPr>
          <w:rFonts w:ascii="Helvetica Neue" w:eastAsia="Times New Roman" w:hAnsi="Helvetica Neue" w:cs="Times New Roman"/>
          <w:i/>
          <w:iCs/>
          <w:color w:val="333333"/>
          <w:highlight w:val="darkGray"/>
        </w:rPr>
        <w:t xml:space="preserve">P. </w:t>
      </w:r>
      <w:proofErr w:type="spellStart"/>
      <w:r w:rsidRPr="009D69B1">
        <w:rPr>
          <w:rFonts w:ascii="Helvetica Neue" w:eastAsia="Times New Roman" w:hAnsi="Helvetica Neue" w:cs="Times New Roman"/>
          <w:i/>
          <w:iCs/>
          <w:color w:val="333333"/>
          <w:highlight w:val="darkGray"/>
        </w:rPr>
        <w:t>cynomolgi</w:t>
      </w:r>
      <w:proofErr w:type="spellEnd"/>
      <w:r w:rsidRPr="009D69B1">
        <w:rPr>
          <w:rFonts w:ascii="Helvetica Neue" w:eastAsia="Times New Roman" w:hAnsi="Helvetica Neue" w:cs="Times New Roman"/>
          <w:color w:val="333333"/>
          <w:highlight w:val="darkGray"/>
        </w:rPr>
        <w:t> is a parasite causing disease among macaque monkeys across Southeast Asia but rarely infects humans.</w:t>
      </w:r>
    </w:p>
    <w:p w14:paraId="4B7EDC14" w14:textId="77777777" w:rsidR="007D4206" w:rsidRPr="007D4206" w:rsidRDefault="007D4206" w:rsidP="007D4206">
      <w:pPr>
        <w:spacing w:after="150"/>
        <w:rPr>
          <w:rFonts w:ascii="Helvetica Neue" w:eastAsia="Times New Roman" w:hAnsi="Helvetica Neue" w:cs="Times New Roman"/>
          <w:color w:val="333333"/>
        </w:rPr>
      </w:pPr>
      <w:r w:rsidRPr="009D69B1">
        <w:rPr>
          <w:rFonts w:ascii="Helvetica Neue" w:eastAsia="Times New Roman" w:hAnsi="Helvetica Neue" w:cs="Times New Roman"/>
          <w:color w:val="333333"/>
          <w:highlight w:val="darkGray"/>
        </w:rPr>
        <w:t xml:space="preserve">The </w:t>
      </w:r>
      <w:proofErr w:type="spellStart"/>
      <w:r w:rsidRPr="009D69B1">
        <w:rPr>
          <w:rFonts w:ascii="Helvetica Neue" w:eastAsia="Times New Roman" w:hAnsi="Helvetica Neue" w:cs="Times New Roman"/>
          <w:color w:val="333333"/>
          <w:highlight w:val="darkGray"/>
        </w:rPr>
        <w:t>traveller</w:t>
      </w:r>
      <w:proofErr w:type="spellEnd"/>
      <w:r w:rsidRPr="009D69B1">
        <w:rPr>
          <w:rFonts w:ascii="Helvetica Neue" w:eastAsia="Times New Roman" w:hAnsi="Helvetica Neue" w:cs="Times New Roman"/>
          <w:color w:val="333333"/>
          <w:highlight w:val="darkGray"/>
        </w:rPr>
        <w:t xml:space="preserve"> was admitted to hospital with the suspicion of malaria. Routine initial tests for malaria (rapid diagnostic test and microscopy) and more in-depth tests (malaria-specific loop-mediated isothermal amplification test and Sanger sequencing) were required to diagnose malaria caused by </w:t>
      </w:r>
      <w:r w:rsidRPr="009D69B1">
        <w:rPr>
          <w:rFonts w:ascii="Helvetica Neue" w:eastAsia="Times New Roman" w:hAnsi="Helvetica Neue" w:cs="Times New Roman"/>
          <w:i/>
          <w:iCs/>
          <w:color w:val="333333"/>
          <w:highlight w:val="darkGray"/>
        </w:rPr>
        <w:t xml:space="preserve">P. </w:t>
      </w:r>
      <w:proofErr w:type="spellStart"/>
      <w:r w:rsidRPr="009D69B1">
        <w:rPr>
          <w:rFonts w:ascii="Helvetica Neue" w:eastAsia="Times New Roman" w:hAnsi="Helvetica Neue" w:cs="Times New Roman"/>
          <w:i/>
          <w:iCs/>
          <w:color w:val="333333"/>
          <w:highlight w:val="darkGray"/>
        </w:rPr>
        <w:t>cynomolgi</w:t>
      </w:r>
      <w:proofErr w:type="spellEnd"/>
      <w:r w:rsidRPr="009D69B1">
        <w:rPr>
          <w:rFonts w:ascii="Helvetica Neue" w:eastAsia="Times New Roman" w:hAnsi="Helvetica Neue" w:cs="Times New Roman"/>
          <w:color w:val="333333"/>
          <w:highlight w:val="darkGray"/>
        </w:rPr>
        <w:t>.  After receiving treatment, symptoms resolved on the second day and the patient recovered fully.</w:t>
      </w:r>
    </w:p>
    <w:p w14:paraId="5CCDCC5F" w14:textId="77777777" w:rsidR="007D4206" w:rsidRPr="007D4206" w:rsidRDefault="007D4206" w:rsidP="007D4206">
      <w:pPr>
        <w:spacing w:after="150"/>
        <w:rPr>
          <w:rFonts w:ascii="Helvetica Neue" w:eastAsia="Times New Roman" w:hAnsi="Helvetica Neue" w:cs="Times New Roman"/>
          <w:color w:val="333333"/>
        </w:rPr>
      </w:pPr>
      <w:r w:rsidRPr="009D69B1">
        <w:rPr>
          <w:rFonts w:ascii="Helvetica Neue" w:eastAsia="Times New Roman" w:hAnsi="Helvetica Neue" w:cs="Times New Roman"/>
          <w:color w:val="333333"/>
          <w:highlight w:val="lightGray"/>
        </w:rPr>
        <w:t>ECDC wants to raise awareness about the possibility of more human cases due to the presence of </w:t>
      </w:r>
      <w:r w:rsidRPr="009D69B1">
        <w:rPr>
          <w:rFonts w:ascii="Helvetica Neue" w:eastAsia="Times New Roman" w:hAnsi="Helvetica Neue" w:cs="Times New Roman"/>
          <w:i/>
          <w:iCs/>
          <w:color w:val="333333"/>
          <w:highlight w:val="lightGray"/>
        </w:rPr>
        <w:t xml:space="preserve">P. </w:t>
      </w:r>
      <w:proofErr w:type="spellStart"/>
      <w:r w:rsidRPr="009D69B1">
        <w:rPr>
          <w:rFonts w:ascii="Helvetica Neue" w:eastAsia="Times New Roman" w:hAnsi="Helvetica Neue" w:cs="Times New Roman"/>
          <w:i/>
          <w:iCs/>
          <w:color w:val="333333"/>
          <w:highlight w:val="lightGray"/>
        </w:rPr>
        <w:t>cynomolgi</w:t>
      </w:r>
      <w:r w:rsidRPr="009D69B1">
        <w:rPr>
          <w:rFonts w:ascii="Helvetica Neue" w:eastAsia="Times New Roman" w:hAnsi="Helvetica Neue" w:cs="Times New Roman"/>
          <w:color w:val="333333"/>
          <w:highlight w:val="lightGray"/>
        </w:rPr>
        <w:t>in</w:t>
      </w:r>
      <w:proofErr w:type="spellEnd"/>
      <w:r w:rsidRPr="009D69B1">
        <w:rPr>
          <w:rFonts w:ascii="Helvetica Neue" w:eastAsia="Times New Roman" w:hAnsi="Helvetica Neue" w:cs="Times New Roman"/>
          <w:color w:val="333333"/>
          <w:highlight w:val="lightGray"/>
        </w:rPr>
        <w:t xml:space="preserve"> macaques across Southeast Asia and the volume of tourists visiting these areas, including national parks. Since the diagnosis is challenging, advanced detection and identification techniques should be performed when all other tests show negative results.</w:t>
      </w:r>
    </w:p>
    <w:p w14:paraId="5E2641EF" w14:textId="77777777" w:rsidR="007D4206" w:rsidRPr="007D4206" w:rsidRDefault="007D4206" w:rsidP="007D4206">
      <w:pPr>
        <w:rPr>
          <w:rFonts w:ascii="Helvetica Neue" w:eastAsia="Times New Roman" w:hAnsi="Helvetica Neue" w:cs="Times New Roman"/>
          <w:color w:val="333333"/>
        </w:rPr>
      </w:pPr>
      <w:proofErr w:type="spellStart"/>
      <w:r w:rsidRPr="009D69B1">
        <w:rPr>
          <w:rFonts w:ascii="Helvetica Neue" w:eastAsia="Times New Roman" w:hAnsi="Helvetica Neue" w:cs="Times New Roman"/>
          <w:color w:val="333333"/>
          <w:highlight w:val="lightGray"/>
        </w:rPr>
        <w:t>Travellers</w:t>
      </w:r>
      <w:proofErr w:type="spellEnd"/>
      <w:r w:rsidRPr="009D69B1">
        <w:rPr>
          <w:rFonts w:ascii="Helvetica Neue" w:eastAsia="Times New Roman" w:hAnsi="Helvetica Neue" w:cs="Times New Roman"/>
          <w:color w:val="333333"/>
          <w:highlight w:val="lightGray"/>
        </w:rPr>
        <w:t xml:space="preserve"> to the region are advised to apply preventive measures against malaria such as taking chemoprophylaxis and using mosquito nets and insect repellents, wearing long sleeved shirts and trousers, and sleeping in air-conditioned rooms.</w:t>
      </w:r>
      <w:bookmarkStart w:id="0" w:name="_GoBack"/>
      <w:bookmarkEnd w:id="0"/>
    </w:p>
    <w:p w14:paraId="6FD6F2D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DA"/>
    <w:rsid w:val="003937DA"/>
    <w:rsid w:val="00453EED"/>
    <w:rsid w:val="007D4206"/>
    <w:rsid w:val="009D69B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87F9D"/>
  <w14:defaultImageDpi w14:val="32767"/>
  <w15:chartTrackingRefBased/>
  <w15:docId w15:val="{7A1CE621-AAD9-7449-B2C9-B35AF813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420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06"/>
    <w:rPr>
      <w:rFonts w:ascii="Times New Roman" w:eastAsia="Times New Roman" w:hAnsi="Times New Roman" w:cs="Times New Roman"/>
      <w:b/>
      <w:bCs/>
      <w:kern w:val="36"/>
      <w:sz w:val="48"/>
      <w:szCs w:val="48"/>
    </w:rPr>
  </w:style>
  <w:style w:type="character" w:customStyle="1" w:styleId="label">
    <w:name w:val="label"/>
    <w:basedOn w:val="DefaultParagraphFont"/>
    <w:rsid w:val="007D4206"/>
  </w:style>
  <w:style w:type="character" w:customStyle="1" w:styleId="ctmetavalue">
    <w:name w:val="ct__meta__value"/>
    <w:basedOn w:val="DefaultParagraphFont"/>
    <w:rsid w:val="007D4206"/>
  </w:style>
  <w:style w:type="character" w:customStyle="1" w:styleId="sr-only">
    <w:name w:val="sr-only"/>
    <w:basedOn w:val="DefaultParagraphFont"/>
    <w:rsid w:val="007D4206"/>
  </w:style>
  <w:style w:type="paragraph" w:customStyle="1" w:styleId="ctpage-description">
    <w:name w:val="ct__page-description"/>
    <w:basedOn w:val="Normal"/>
    <w:rsid w:val="007D420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D4206"/>
  </w:style>
  <w:style w:type="paragraph" w:styleId="NormalWeb">
    <w:name w:val="Normal (Web)"/>
    <w:basedOn w:val="Normal"/>
    <w:uiPriority w:val="99"/>
    <w:semiHidden/>
    <w:unhideWhenUsed/>
    <w:rsid w:val="007D420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42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7154">
      <w:bodyDiv w:val="1"/>
      <w:marLeft w:val="0"/>
      <w:marRight w:val="0"/>
      <w:marTop w:val="0"/>
      <w:marBottom w:val="0"/>
      <w:divBdr>
        <w:top w:val="none" w:sz="0" w:space="0" w:color="auto"/>
        <w:left w:val="none" w:sz="0" w:space="0" w:color="auto"/>
        <w:bottom w:val="none" w:sz="0" w:space="0" w:color="auto"/>
        <w:right w:val="none" w:sz="0" w:space="0" w:color="auto"/>
      </w:divBdr>
      <w:divsChild>
        <w:div w:id="1645546654">
          <w:marLeft w:val="0"/>
          <w:marRight w:val="0"/>
          <w:marTop w:val="0"/>
          <w:marBottom w:val="343"/>
          <w:divBdr>
            <w:top w:val="none" w:sz="0" w:space="0" w:color="auto"/>
            <w:left w:val="none" w:sz="0" w:space="0" w:color="auto"/>
            <w:bottom w:val="none" w:sz="0" w:space="0" w:color="auto"/>
            <w:right w:val="none" w:sz="0" w:space="0" w:color="auto"/>
          </w:divBdr>
          <w:divsChild>
            <w:div w:id="425812845">
              <w:marLeft w:val="0"/>
              <w:marRight w:val="0"/>
              <w:marTop w:val="0"/>
              <w:marBottom w:val="0"/>
              <w:divBdr>
                <w:top w:val="none" w:sz="0" w:space="0" w:color="auto"/>
                <w:left w:val="none" w:sz="0" w:space="0" w:color="auto"/>
                <w:bottom w:val="none" w:sz="0" w:space="0" w:color="auto"/>
                <w:right w:val="none" w:sz="0" w:space="0" w:color="auto"/>
              </w:divBdr>
            </w:div>
          </w:divsChild>
        </w:div>
        <w:div w:id="577908617">
          <w:marLeft w:val="0"/>
          <w:marRight w:val="0"/>
          <w:marTop w:val="0"/>
          <w:marBottom w:val="0"/>
          <w:divBdr>
            <w:top w:val="none" w:sz="0" w:space="0" w:color="auto"/>
            <w:left w:val="none" w:sz="0" w:space="0" w:color="auto"/>
            <w:bottom w:val="none" w:sz="0" w:space="0" w:color="auto"/>
            <w:right w:val="none" w:sz="0" w:space="0" w:color="auto"/>
          </w:divBdr>
          <w:divsChild>
            <w:div w:id="151064318">
              <w:marLeft w:val="0"/>
              <w:marRight w:val="0"/>
              <w:marTop w:val="0"/>
              <w:marBottom w:val="343"/>
              <w:divBdr>
                <w:top w:val="none" w:sz="0" w:space="0" w:color="auto"/>
                <w:left w:val="none" w:sz="0" w:space="0" w:color="auto"/>
                <w:bottom w:val="none" w:sz="0" w:space="0" w:color="auto"/>
                <w:right w:val="none" w:sz="0" w:space="0" w:color="auto"/>
              </w:divBdr>
            </w:div>
          </w:divsChild>
        </w:div>
        <w:div w:id="504592269">
          <w:marLeft w:val="0"/>
          <w:marRight w:val="0"/>
          <w:marTop w:val="0"/>
          <w:marBottom w:val="0"/>
          <w:divBdr>
            <w:top w:val="none" w:sz="0" w:space="0" w:color="auto"/>
            <w:left w:val="none" w:sz="0" w:space="0" w:color="auto"/>
            <w:bottom w:val="none" w:sz="0" w:space="0" w:color="auto"/>
            <w:right w:val="none" w:sz="0" w:space="0" w:color="auto"/>
          </w:divBdr>
          <w:divsChild>
            <w:div w:id="1562406400">
              <w:marLeft w:val="0"/>
              <w:marRight w:val="0"/>
              <w:marTop w:val="0"/>
              <w:marBottom w:val="0"/>
              <w:divBdr>
                <w:top w:val="none" w:sz="0" w:space="0" w:color="auto"/>
                <w:left w:val="none" w:sz="0" w:space="0" w:color="auto"/>
                <w:bottom w:val="none" w:sz="0" w:space="0" w:color="auto"/>
                <w:right w:val="none" w:sz="0" w:space="0" w:color="auto"/>
              </w:divBdr>
              <w:divsChild>
                <w:div w:id="1590193209">
                  <w:marLeft w:val="0"/>
                  <w:marRight w:val="0"/>
                  <w:marTop w:val="0"/>
                  <w:marBottom w:val="343"/>
                  <w:divBdr>
                    <w:top w:val="none" w:sz="0" w:space="0" w:color="auto"/>
                    <w:left w:val="none" w:sz="0" w:space="0" w:color="auto"/>
                    <w:bottom w:val="none" w:sz="0" w:space="0" w:color="auto"/>
                    <w:right w:val="none" w:sz="0" w:space="0" w:color="auto"/>
                  </w:divBdr>
                  <w:divsChild>
                    <w:div w:id="782580368">
                      <w:marLeft w:val="0"/>
                      <w:marRight w:val="0"/>
                      <w:marTop w:val="0"/>
                      <w:marBottom w:val="0"/>
                      <w:divBdr>
                        <w:top w:val="none" w:sz="0" w:space="0" w:color="auto"/>
                        <w:left w:val="none" w:sz="0" w:space="0" w:color="auto"/>
                        <w:bottom w:val="none" w:sz="0" w:space="0" w:color="auto"/>
                        <w:right w:val="none" w:sz="0" w:space="0" w:color="auto"/>
                      </w:divBdr>
                    </w:div>
                    <w:div w:id="2005550271">
                      <w:marLeft w:val="0"/>
                      <w:marRight w:val="0"/>
                      <w:marTop w:val="0"/>
                      <w:marBottom w:val="0"/>
                      <w:divBdr>
                        <w:top w:val="none" w:sz="0" w:space="0" w:color="auto"/>
                        <w:left w:val="none" w:sz="0" w:space="0" w:color="auto"/>
                        <w:bottom w:val="none" w:sz="0" w:space="0" w:color="auto"/>
                        <w:right w:val="none" w:sz="0" w:space="0" w:color="auto"/>
                      </w:divBdr>
                      <w:divsChild>
                        <w:div w:id="9364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Travel-related%20case%20of%20malaria%20caused%20by%20Plasmodium%20cynomolgi%20reported%20in%20Denmark&amp;body=https%3A//www.ecdc.europa.eu/en/news-events/travel-related-case-malaria-caused-plasmodium-cynomolgi-reported-denm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travel-related-case-malaria-caused-plasmodium-cynomolgi-reported-denmark&amp;title=Travel-related%20case%20of%20malaria%20caused%20by%20Plasmodium%20cynomolgi%20reported%20in%20Denmark" TargetMode="External"/><Relationship Id="rId5" Type="http://schemas.openxmlformats.org/officeDocument/2006/relationships/hyperlink" Target="https://www.facebook.com/sharer/sharer.php?u=https%3A//www.ecdc.europa.eu/en/news-events/travel-related-case-malaria-caused-plasmodium-cynomolgi-reported-denmark&amp;t=Travel-related%20case%20of%20malaria%20caused%20by%20Plasmodium%20cynomolgi%20reported%20in%20Denmark" TargetMode="External"/><Relationship Id="rId4" Type="http://schemas.openxmlformats.org/officeDocument/2006/relationships/hyperlink" Target="https://twitter.com/share?url=https%3A//www.ecdc.europa.eu/en/news-events/travel-related-case-malaria-caused-plasmodium-cynomolgi-reported-denmark&amp;text=Travel-related%20case%20of%20malaria%20caused%20by%20Plasmodium%20cynomolgi%20reported%20in%20Denma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2020-02-17T09:17:00Z</dcterms:created>
  <dcterms:modified xsi:type="dcterms:W3CDTF">2020-04-13T13:24:00Z</dcterms:modified>
</cp:coreProperties>
</file>