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6F321" w14:textId="77777777" w:rsidR="00BA6B7D" w:rsidRPr="00BA6B7D" w:rsidRDefault="00BA6B7D" w:rsidP="00BA6B7D">
      <w:pPr>
        <w:spacing w:after="225"/>
        <w:outlineLvl w:val="1"/>
        <w:rPr>
          <w:rFonts w:ascii="Verdana" w:eastAsia="Times New Roman" w:hAnsi="Verdana" w:cs="Times New Roman"/>
          <w:color w:val="384A53"/>
          <w:sz w:val="29"/>
          <w:szCs w:val="29"/>
        </w:rPr>
      </w:pPr>
      <w:r w:rsidRPr="00BA6B7D">
        <w:rPr>
          <w:rFonts w:ascii="Verdana" w:eastAsia="Times New Roman" w:hAnsi="Verdana" w:cs="Times New Roman"/>
          <w:color w:val="384A53"/>
          <w:sz w:val="29"/>
          <w:szCs w:val="29"/>
        </w:rPr>
        <w:t xml:space="preserve">ECHA releases new submission portal for poison </w:t>
      </w:r>
      <w:proofErr w:type="spellStart"/>
      <w:r w:rsidRPr="00BA6B7D">
        <w:rPr>
          <w:rFonts w:ascii="Verdana" w:eastAsia="Times New Roman" w:hAnsi="Verdana" w:cs="Times New Roman"/>
          <w:color w:val="384A53"/>
          <w:sz w:val="29"/>
          <w:szCs w:val="29"/>
        </w:rPr>
        <w:t>centres</w:t>
      </w:r>
      <w:proofErr w:type="spellEnd"/>
    </w:p>
    <w:p w14:paraId="63FA04BD" w14:textId="77777777" w:rsidR="00BA6B7D" w:rsidRPr="00BA6B7D" w:rsidRDefault="00BA6B7D" w:rsidP="00BA6B7D">
      <w:pPr>
        <w:spacing w:after="225" w:line="277" w:lineRule="atLeast"/>
        <w:rPr>
          <w:rFonts w:ascii="Verdana" w:eastAsia="Times New Roman" w:hAnsi="Verdana" w:cs="Times New Roman"/>
          <w:color w:val="384A53"/>
          <w:sz w:val="20"/>
          <w:szCs w:val="20"/>
        </w:rPr>
      </w:pPr>
      <w:r w:rsidRPr="00BA6B7D">
        <w:rPr>
          <w:rFonts w:ascii="Verdana" w:eastAsia="Times New Roman" w:hAnsi="Verdana" w:cs="Times New Roman"/>
          <w:color w:val="384A53"/>
          <w:sz w:val="20"/>
          <w:szCs w:val="20"/>
        </w:rPr>
        <w:t>ECHA/PR/19/08</w:t>
      </w:r>
    </w:p>
    <w:p w14:paraId="0994B901" w14:textId="77777777" w:rsidR="00BA6B7D" w:rsidRPr="00BA6B7D" w:rsidRDefault="00BA6B7D" w:rsidP="00BA6B7D">
      <w:pPr>
        <w:spacing w:after="225" w:line="277" w:lineRule="atLeast"/>
        <w:rPr>
          <w:rFonts w:ascii="Verdana" w:eastAsia="Times New Roman" w:hAnsi="Verdana" w:cs="Times New Roman"/>
          <w:color w:val="384A53"/>
          <w:sz w:val="20"/>
          <w:szCs w:val="20"/>
        </w:rPr>
      </w:pPr>
      <w:r w:rsidRPr="00BA6B7D">
        <w:rPr>
          <w:rFonts w:ascii="Verdana" w:eastAsia="Times New Roman" w:hAnsi="Verdana" w:cs="Times New Roman"/>
          <w:b/>
          <w:bCs/>
          <w:color w:val="384A53"/>
          <w:sz w:val="20"/>
          <w:szCs w:val="20"/>
        </w:rPr>
        <w:t xml:space="preserve">ECHA has released a new portal that allows companies to prepare and submit information on hazardous mixtures that can be used by poison </w:t>
      </w:r>
      <w:proofErr w:type="spellStart"/>
      <w:r w:rsidRPr="00BA6B7D">
        <w:rPr>
          <w:rFonts w:ascii="Verdana" w:eastAsia="Times New Roman" w:hAnsi="Verdana" w:cs="Times New Roman"/>
          <w:b/>
          <w:bCs/>
          <w:color w:val="384A53"/>
          <w:sz w:val="20"/>
          <w:szCs w:val="20"/>
        </w:rPr>
        <w:t>centres</w:t>
      </w:r>
      <w:proofErr w:type="spellEnd"/>
      <w:r w:rsidRPr="00BA6B7D">
        <w:rPr>
          <w:rFonts w:ascii="Verdana" w:eastAsia="Times New Roman" w:hAnsi="Verdana" w:cs="Times New Roman"/>
          <w:b/>
          <w:bCs/>
          <w:color w:val="384A53"/>
          <w:sz w:val="20"/>
          <w:szCs w:val="20"/>
        </w:rPr>
        <w:t>.</w:t>
      </w:r>
    </w:p>
    <w:p w14:paraId="298A15E2" w14:textId="77777777" w:rsidR="00BA6B7D" w:rsidRPr="00BA6B7D" w:rsidRDefault="00BA6B7D" w:rsidP="00BA6B7D">
      <w:pPr>
        <w:spacing w:after="225" w:line="277" w:lineRule="atLeast"/>
        <w:rPr>
          <w:rFonts w:ascii="Verdana" w:eastAsia="Times New Roman" w:hAnsi="Verdana" w:cs="Times New Roman"/>
          <w:color w:val="384A53"/>
          <w:sz w:val="20"/>
          <w:szCs w:val="20"/>
        </w:rPr>
      </w:pPr>
      <w:r w:rsidRPr="00BA6B7D">
        <w:rPr>
          <w:rFonts w:ascii="Verdana" w:eastAsia="Times New Roman" w:hAnsi="Verdana" w:cs="Times New Roman"/>
          <w:b/>
          <w:bCs/>
          <w:color w:val="384A53"/>
          <w:sz w:val="20"/>
          <w:szCs w:val="20"/>
        </w:rPr>
        <w:t>Helsinki, 24 April 2019</w:t>
      </w:r>
      <w:r w:rsidRPr="00BA6B7D">
        <w:rPr>
          <w:rFonts w:ascii="Verdana" w:eastAsia="Times New Roman" w:hAnsi="Verdana" w:cs="Times New Roman"/>
          <w:color w:val="384A53"/>
          <w:sz w:val="20"/>
          <w:szCs w:val="20"/>
        </w:rPr>
        <w:t xml:space="preserve"> – ECHA’s submission portal for poison </w:t>
      </w:r>
      <w:proofErr w:type="spellStart"/>
      <w:r w:rsidRPr="00BA6B7D">
        <w:rPr>
          <w:rFonts w:ascii="Verdana" w:eastAsia="Times New Roman" w:hAnsi="Verdana" w:cs="Times New Roman"/>
          <w:color w:val="384A53"/>
          <w:sz w:val="20"/>
          <w:szCs w:val="20"/>
        </w:rPr>
        <w:t>centres</w:t>
      </w:r>
      <w:proofErr w:type="spellEnd"/>
      <w:r w:rsidRPr="00BA6B7D">
        <w:rPr>
          <w:rFonts w:ascii="Verdana" w:eastAsia="Times New Roman" w:hAnsi="Verdana" w:cs="Times New Roman"/>
          <w:color w:val="384A53"/>
          <w:sz w:val="20"/>
          <w:szCs w:val="20"/>
        </w:rPr>
        <w:t xml:space="preserve"> is a secure, online way to centrally manage notifications – creating, submitting and following their status. It is based on the </w:t>
      </w:r>
      <w:proofErr w:type="spellStart"/>
      <w:r w:rsidRPr="00BA6B7D">
        <w:rPr>
          <w:rFonts w:ascii="Verdana" w:eastAsia="Times New Roman" w:hAnsi="Verdana" w:cs="Times New Roman"/>
          <w:color w:val="384A53"/>
          <w:sz w:val="20"/>
          <w:szCs w:val="20"/>
        </w:rPr>
        <w:t>harmonised</w:t>
      </w:r>
      <w:proofErr w:type="spellEnd"/>
      <w:r w:rsidRPr="00BA6B7D">
        <w:rPr>
          <w:rFonts w:ascii="Verdana" w:eastAsia="Times New Roman" w:hAnsi="Verdana" w:cs="Times New Roman"/>
          <w:color w:val="384A53"/>
          <w:sz w:val="20"/>
          <w:szCs w:val="20"/>
        </w:rPr>
        <w:t xml:space="preserve"> format which defines the information requirements set in the CLP Regulation.</w:t>
      </w:r>
    </w:p>
    <w:p w14:paraId="3176539F" w14:textId="77777777" w:rsidR="00BA6B7D" w:rsidRPr="00BA6B7D" w:rsidRDefault="00BA6B7D" w:rsidP="00BA6B7D">
      <w:pPr>
        <w:spacing w:after="225" w:line="277" w:lineRule="atLeast"/>
        <w:rPr>
          <w:rFonts w:ascii="Verdana" w:eastAsia="Times New Roman" w:hAnsi="Verdana" w:cs="Times New Roman"/>
          <w:color w:val="384A53"/>
          <w:sz w:val="20"/>
          <w:szCs w:val="20"/>
        </w:rPr>
      </w:pPr>
      <w:r w:rsidRPr="00D361B3">
        <w:rPr>
          <w:rFonts w:ascii="Verdana" w:eastAsia="Times New Roman" w:hAnsi="Verdana" w:cs="Times New Roman"/>
          <w:color w:val="384A53"/>
          <w:sz w:val="20"/>
          <w:szCs w:val="20"/>
          <w:highlight w:val="lightGray"/>
        </w:rPr>
        <w:t>The portal allows companies to notify several Member States in which they intend to place their products on the market with a single submission. This will reduce companies’ administrative burden and costs when submitting information on hazardous mixtures to appointed bodies in EU Member States and EEA countries. ECHA is not charging a fee for the use of the portal but some Member States may levy fees to cover their costs. Notifications submitted through the portal will be valid once the relevant Member State is ready to accept them.</w:t>
      </w:r>
    </w:p>
    <w:p w14:paraId="2372D068" w14:textId="77777777" w:rsidR="00BA6B7D" w:rsidRPr="00BA6B7D" w:rsidRDefault="00BA6B7D" w:rsidP="00BA6B7D">
      <w:pPr>
        <w:spacing w:after="225" w:line="277" w:lineRule="atLeast"/>
        <w:rPr>
          <w:rFonts w:ascii="Verdana" w:eastAsia="Times New Roman" w:hAnsi="Verdana" w:cs="Times New Roman"/>
          <w:color w:val="384A53"/>
          <w:sz w:val="20"/>
          <w:szCs w:val="20"/>
        </w:rPr>
      </w:pPr>
      <w:r w:rsidRPr="00D361B3">
        <w:rPr>
          <w:rFonts w:ascii="Verdana" w:eastAsia="Times New Roman" w:hAnsi="Verdana" w:cs="Times New Roman"/>
          <w:color w:val="384A53"/>
          <w:sz w:val="20"/>
          <w:szCs w:val="20"/>
          <w:highlight w:val="lightGray"/>
        </w:rPr>
        <w:t>Further improvements to the user interface and more functionalities will be implemented in future releases of the portal in July and November 2019.</w:t>
      </w:r>
    </w:p>
    <w:p w14:paraId="06B1F0DD" w14:textId="77777777" w:rsidR="00BA6B7D" w:rsidRPr="00BA6B7D" w:rsidRDefault="00BA6B7D" w:rsidP="00BA6B7D">
      <w:pPr>
        <w:spacing w:after="225" w:line="277" w:lineRule="atLeast"/>
        <w:rPr>
          <w:rFonts w:ascii="Verdana" w:eastAsia="Times New Roman" w:hAnsi="Verdana" w:cs="Times New Roman"/>
          <w:color w:val="384A53"/>
          <w:sz w:val="20"/>
          <w:szCs w:val="20"/>
        </w:rPr>
      </w:pPr>
      <w:r w:rsidRPr="00BA6B7D">
        <w:rPr>
          <w:rFonts w:ascii="Verdana" w:eastAsia="Times New Roman" w:hAnsi="Verdana" w:cs="Times New Roman"/>
          <w:color w:val="384A53"/>
          <w:sz w:val="20"/>
          <w:szCs w:val="20"/>
        </w:rPr>
        <w:br/>
      </w:r>
      <w:r w:rsidRPr="00BA6B7D">
        <w:rPr>
          <w:rFonts w:ascii="Verdana" w:eastAsia="Times New Roman" w:hAnsi="Verdana" w:cs="Times New Roman"/>
          <w:b/>
          <w:bCs/>
          <w:color w:val="384A53"/>
          <w:sz w:val="20"/>
          <w:szCs w:val="20"/>
        </w:rPr>
        <w:t>Background</w:t>
      </w:r>
    </w:p>
    <w:p w14:paraId="737201E8" w14:textId="77777777" w:rsidR="00BA6B7D" w:rsidRPr="00BA6B7D" w:rsidRDefault="00BA6B7D" w:rsidP="00BA6B7D">
      <w:pPr>
        <w:spacing w:after="225" w:line="277" w:lineRule="atLeast"/>
        <w:rPr>
          <w:rFonts w:ascii="Verdana" w:eastAsia="Times New Roman" w:hAnsi="Verdana" w:cs="Times New Roman"/>
          <w:color w:val="384A53"/>
          <w:sz w:val="20"/>
          <w:szCs w:val="20"/>
        </w:rPr>
      </w:pPr>
      <w:r w:rsidRPr="00D361B3">
        <w:rPr>
          <w:rFonts w:ascii="Verdana" w:eastAsia="Times New Roman" w:hAnsi="Verdana" w:cs="Times New Roman"/>
          <w:color w:val="384A53"/>
          <w:sz w:val="20"/>
          <w:szCs w:val="20"/>
          <w:highlight w:val="yellow"/>
        </w:rPr>
        <w:t xml:space="preserve">Under the Classification, Labelling and Packaging (CLP) Regulation, companies placing hazardous mixtures on the market have to provide information about these mixtures to the relevant national appointed bodies. This information has to be provided in a </w:t>
      </w:r>
      <w:proofErr w:type="spellStart"/>
      <w:r w:rsidRPr="00D361B3">
        <w:rPr>
          <w:rFonts w:ascii="Verdana" w:eastAsia="Times New Roman" w:hAnsi="Verdana" w:cs="Times New Roman"/>
          <w:color w:val="384A53"/>
          <w:sz w:val="20"/>
          <w:szCs w:val="20"/>
          <w:highlight w:val="yellow"/>
        </w:rPr>
        <w:t>harmonised</w:t>
      </w:r>
      <w:proofErr w:type="spellEnd"/>
      <w:r w:rsidRPr="00D361B3">
        <w:rPr>
          <w:rFonts w:ascii="Verdana" w:eastAsia="Times New Roman" w:hAnsi="Verdana" w:cs="Times New Roman"/>
          <w:color w:val="384A53"/>
          <w:sz w:val="20"/>
          <w:szCs w:val="20"/>
          <w:highlight w:val="yellow"/>
        </w:rPr>
        <w:t xml:space="preserve"> format from 1 January 2020 for mixtures for consumer use, from 1 January 2021 for mixtures for professional use, and from 1 January 2024 for mixtures for industrial use. The appointed bodies in Member States make this information available to poison </w:t>
      </w:r>
      <w:proofErr w:type="spellStart"/>
      <w:r w:rsidRPr="00D361B3">
        <w:rPr>
          <w:rFonts w:ascii="Verdana" w:eastAsia="Times New Roman" w:hAnsi="Verdana" w:cs="Times New Roman"/>
          <w:color w:val="384A53"/>
          <w:sz w:val="20"/>
          <w:szCs w:val="20"/>
          <w:highlight w:val="yellow"/>
        </w:rPr>
        <w:t>centres</w:t>
      </w:r>
      <w:proofErr w:type="spellEnd"/>
      <w:r w:rsidRPr="00D361B3">
        <w:rPr>
          <w:rFonts w:ascii="Verdana" w:eastAsia="Times New Roman" w:hAnsi="Verdana" w:cs="Times New Roman"/>
          <w:color w:val="384A53"/>
          <w:sz w:val="20"/>
          <w:szCs w:val="20"/>
          <w:highlight w:val="yellow"/>
        </w:rPr>
        <w:t xml:space="preserve"> so that they can provide rapid medical advice in the event of an emergency</w:t>
      </w:r>
      <w:bookmarkStart w:id="0" w:name="_GoBack"/>
      <w:bookmarkEnd w:id="0"/>
      <w:r w:rsidRPr="00BA6B7D">
        <w:rPr>
          <w:rFonts w:ascii="Verdana" w:eastAsia="Times New Roman" w:hAnsi="Verdana" w:cs="Times New Roman"/>
          <w:color w:val="384A53"/>
          <w:sz w:val="20"/>
          <w:szCs w:val="20"/>
        </w:rPr>
        <w:t>.</w:t>
      </w:r>
    </w:p>
    <w:p w14:paraId="4E2BEC9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78"/>
    <w:rsid w:val="00275B78"/>
    <w:rsid w:val="00453EED"/>
    <w:rsid w:val="00BA6B7D"/>
    <w:rsid w:val="00BE080D"/>
    <w:rsid w:val="00D3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693E2"/>
  <w14:defaultImageDpi w14:val="32767"/>
  <w15:chartTrackingRefBased/>
  <w15:docId w15:val="{643E8731-C0A7-AE47-8233-96C84958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A6B7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B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6B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6B7D"/>
    <w:rPr>
      <w:b/>
      <w:bCs/>
    </w:rPr>
  </w:style>
  <w:style w:type="character" w:customStyle="1" w:styleId="apple-converted-space">
    <w:name w:val="apple-converted-space"/>
    <w:basedOn w:val="DefaultParagraphFont"/>
    <w:rsid w:val="00BA6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2020-02-17T11:04:00Z</dcterms:created>
  <dcterms:modified xsi:type="dcterms:W3CDTF">2020-04-18T11:26:00Z</dcterms:modified>
</cp:coreProperties>
</file>