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D29CE" w14:textId="77777777" w:rsidR="004F4CF9" w:rsidRPr="004F4CF9" w:rsidRDefault="004F4CF9" w:rsidP="004F4CF9">
      <w:pPr>
        <w:spacing w:before="100" w:beforeAutospacing="1" w:after="100" w:afterAutospacing="1"/>
        <w:jc w:val="center"/>
        <w:outlineLvl w:val="0"/>
        <w:rPr>
          <w:rFonts w:ascii="Helvetica Neue" w:eastAsia="Times New Roman" w:hAnsi="Helvetica Neue" w:cs="Times New Roman"/>
          <w:color w:val="145498"/>
          <w:kern w:val="36"/>
          <w:sz w:val="48"/>
          <w:szCs w:val="48"/>
          <w:lang w:eastAsia="en-GB"/>
        </w:rPr>
      </w:pPr>
      <w:r w:rsidRPr="004F4CF9">
        <w:rPr>
          <w:rFonts w:ascii="Helvetica Neue" w:eastAsia="Times New Roman" w:hAnsi="Helvetica Neue" w:cs="Times New Roman"/>
          <w:color w:val="145498"/>
          <w:kern w:val="36"/>
          <w:sz w:val="48"/>
          <w:szCs w:val="48"/>
          <w:lang w:eastAsia="en-GB"/>
        </w:rPr>
        <w:t>EFECS2019 Pilot Lines Impact workshop</w:t>
      </w:r>
    </w:p>
    <w:p w14:paraId="28799B6E" w14:textId="77777777" w:rsidR="004F4CF9" w:rsidRPr="004F4CF9" w:rsidRDefault="00F74E75" w:rsidP="004F4CF9">
      <w:pPr>
        <w:numPr>
          <w:ilvl w:val="0"/>
          <w:numId w:val="1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="004F4CF9" w:rsidRPr="004F4CF9">
          <w:rPr>
            <w:rFonts w:ascii="Times New Roman" w:eastAsia="Times New Roman" w:hAnsi="Times New Roman" w:cs="Times New Roman"/>
            <w:caps/>
            <w:color w:val="FFA800"/>
            <w:u w:val="single"/>
            <w:lang w:eastAsia="en-GB"/>
          </w:rPr>
          <w:t>PREVIOUS</w:t>
        </w:r>
      </w:hyperlink>
    </w:p>
    <w:p w14:paraId="5C4C8B66" w14:textId="77777777" w:rsidR="004F4CF9" w:rsidRPr="004F4CF9" w:rsidRDefault="004F4CF9" w:rsidP="004F4CF9">
      <w:pPr>
        <w:ind w:left="720"/>
        <w:jc w:val="center"/>
        <w:rPr>
          <w:rFonts w:ascii="Times New Roman" w:eastAsia="Times New Roman" w:hAnsi="Times New Roman" w:cs="Times New Roman"/>
          <w:lang w:eastAsia="en-GB"/>
        </w:rPr>
      </w:pPr>
      <w:r w:rsidRPr="004F4CF9">
        <w:rPr>
          <w:rFonts w:ascii="Times New Roman" w:eastAsia="Times New Roman" w:hAnsi="Times New Roman" w:cs="Times New Roman"/>
          <w:lang w:eastAsia="en-GB"/>
        </w:rPr>
        <w:t> </w:t>
      </w:r>
    </w:p>
    <w:p w14:paraId="7F8CA9FB" w14:textId="77777777" w:rsidR="004F4CF9" w:rsidRPr="004F4CF9" w:rsidRDefault="00F74E75" w:rsidP="004F4CF9">
      <w:pPr>
        <w:numPr>
          <w:ilvl w:val="0"/>
          <w:numId w:val="1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4F4CF9" w:rsidRPr="004F4CF9">
          <w:rPr>
            <w:rFonts w:ascii="Times New Roman" w:eastAsia="Times New Roman" w:hAnsi="Times New Roman" w:cs="Times New Roman"/>
            <w:caps/>
            <w:color w:val="FFA800"/>
            <w:u w:val="single"/>
            <w:lang w:eastAsia="en-GB"/>
          </w:rPr>
          <w:t>BACK TO ALL ARTICLES</w:t>
        </w:r>
      </w:hyperlink>
    </w:p>
    <w:p w14:paraId="526211E5" w14:textId="77777777" w:rsidR="004F4CF9" w:rsidRPr="004F4CF9" w:rsidRDefault="004F4CF9" w:rsidP="004F4CF9">
      <w:pPr>
        <w:ind w:left="720"/>
        <w:jc w:val="center"/>
        <w:rPr>
          <w:rFonts w:ascii="Times New Roman" w:eastAsia="Times New Roman" w:hAnsi="Times New Roman" w:cs="Times New Roman"/>
          <w:lang w:eastAsia="en-GB"/>
        </w:rPr>
      </w:pPr>
      <w:r w:rsidRPr="004F4CF9">
        <w:rPr>
          <w:rFonts w:ascii="Times New Roman" w:eastAsia="Times New Roman" w:hAnsi="Times New Roman" w:cs="Times New Roman"/>
          <w:lang w:eastAsia="en-GB"/>
        </w:rPr>
        <w:t> </w:t>
      </w:r>
    </w:p>
    <w:p w14:paraId="17556705" w14:textId="77777777" w:rsidR="004F4CF9" w:rsidRPr="004F4CF9" w:rsidRDefault="00F74E75" w:rsidP="004F4CF9">
      <w:pPr>
        <w:numPr>
          <w:ilvl w:val="0"/>
          <w:numId w:val="1"/>
        </w:num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lang w:eastAsia="en-GB"/>
        </w:rPr>
      </w:pPr>
      <w:hyperlink r:id="rId7" w:history="1">
        <w:r w:rsidR="004F4CF9" w:rsidRPr="004F4CF9">
          <w:rPr>
            <w:rFonts w:ascii="Times New Roman" w:eastAsia="Times New Roman" w:hAnsi="Times New Roman" w:cs="Times New Roman"/>
            <w:caps/>
            <w:color w:val="FFA800"/>
            <w:u w:val="single"/>
            <w:lang w:eastAsia="en-GB"/>
          </w:rPr>
          <w:t>NEXT</w:t>
        </w:r>
      </w:hyperlink>
    </w:p>
    <w:p w14:paraId="425DE2B7" w14:textId="77777777" w:rsidR="004F4CF9" w:rsidRPr="004F4CF9" w:rsidRDefault="004F4CF9" w:rsidP="004F4CF9">
      <w:pPr>
        <w:rPr>
          <w:rFonts w:ascii="Times New Roman" w:eastAsia="Times New Roman" w:hAnsi="Times New Roman" w:cs="Times New Roman"/>
          <w:lang w:eastAsia="en-GB"/>
        </w:rPr>
      </w:pPr>
      <w:r w:rsidRPr="004F4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F4CF9">
        <w:rPr>
          <w:rFonts w:ascii="Times New Roman" w:eastAsia="Times New Roman" w:hAnsi="Times New Roman" w:cs="Times New Roman"/>
          <w:lang w:eastAsia="en-GB"/>
        </w:rPr>
        <w:instrText xml:space="preserve"> INCLUDEPICTURE "/var/folders/_q/q8cs7q6n2_9fjj5fj4lvg5kh0000gp/T/com.microsoft.Word/WebArchiveCopyPasteTempFiles/img_0021_jpeg_srgb_1600px.jpg?itok=peQWxN0h" \* MERGEFORMATINET </w:instrText>
      </w:r>
      <w:r w:rsidRPr="004F4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F4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4BB42AD" wp14:editId="5EF9D30B">
            <wp:extent cx="5727700" cy="3042920"/>
            <wp:effectExtent l="0" t="0" r="0" b="5080"/>
            <wp:docPr id="5" name="Picture 5" descr="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6CF4D4A" w14:textId="77777777" w:rsidR="004F4CF9" w:rsidRPr="004F4CF9" w:rsidRDefault="004F4CF9" w:rsidP="004F4CF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F4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F4CF9">
        <w:rPr>
          <w:rFonts w:ascii="Times New Roman" w:eastAsia="Times New Roman" w:hAnsi="Times New Roman" w:cs="Times New Roman"/>
          <w:lang w:eastAsia="en-GB"/>
        </w:rPr>
        <w:instrText xml:space="preserve"> INCLUDEPICTURE "/var/folders/_q/q8cs7q6n2_9fjj5fj4lvg5kh0000gp/T/com.microsoft.Word/WebArchiveCopyPasteTempFiles/Pilot%20Lines%20Impact%20meeting%20header1.png" \* MERGEFORMATINET </w:instrText>
      </w:r>
      <w:r w:rsidRPr="004F4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F4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12231ED" wp14:editId="07E21E47">
            <wp:extent cx="5727700" cy="717550"/>
            <wp:effectExtent l="0" t="0" r="0" b="6350"/>
            <wp:docPr id="4" name="Picture 4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n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9D4DC4E" w14:textId="77777777" w:rsidR="004F4CF9" w:rsidRPr="004F4CF9" w:rsidRDefault="004F4CF9" w:rsidP="004F4CF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F4CF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4F4CF9">
        <w:rPr>
          <w:rFonts w:ascii="Times New Roman" w:eastAsia="Times New Roman" w:hAnsi="Times New Roman" w:cs="Times New Roman"/>
          <w:lang w:eastAsia="en-GB"/>
        </w:rPr>
        <w:instrText xml:space="preserve"> INCLUDEPICTURE "/var/folders/_q/q8cs7q6n2_9fjj5fj4lvg5kh0000gp/T/com.microsoft.Word/WebArchiveCopyPasteTempFiles/Pilot%20Lines%20Impact%20meeting%20header.png" \* MERGEFORMATINET </w:instrText>
      </w:r>
      <w:r w:rsidRPr="004F4CF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4F4CF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8B040B8" wp14:editId="6CAF8BC9">
            <wp:extent cx="5727700" cy="506095"/>
            <wp:effectExtent l="0" t="0" r="0" b="0"/>
            <wp:docPr id="3" name="Picture 3" descr="Bann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ner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CF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7614A706" w14:textId="77777777" w:rsidR="004F4CF9" w:rsidRPr="004F4CF9" w:rsidRDefault="004F4CF9" w:rsidP="004F4CF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826B22">
        <w:rPr>
          <w:rFonts w:ascii="Times New Roman" w:eastAsia="Times New Roman" w:hAnsi="Times New Roman" w:cs="Times New Roman"/>
          <w:highlight w:val="lightGray"/>
          <w:lang w:eastAsia="en-GB"/>
        </w:rPr>
        <w:t>The EFECS co-located workshop “ECSEL Pilot lines success stories and impact” was successfully organised by STMicroelectronics in cooperation with its partners CEA- LETI,   TU Darmstadt, SOITEC, Global Foundries, LYNRED, Robert Bosch GmbH on Tuesday November 19th at Helsinki.</w:t>
      </w:r>
    </w:p>
    <w:p w14:paraId="115899C7" w14:textId="77777777" w:rsidR="004F4CF9" w:rsidRPr="00826B22" w:rsidRDefault="004F4CF9" w:rsidP="004F4CF9">
      <w:pPr>
        <w:spacing w:before="100" w:beforeAutospacing="1" w:after="100" w:afterAutospacing="1"/>
        <w:rPr>
          <w:rFonts w:ascii="Times New Roman" w:eastAsia="Times New Roman" w:hAnsi="Times New Roman" w:cs="Times New Roman"/>
          <w:highlight w:val="lightGray"/>
          <w:lang w:eastAsia="en-GB"/>
        </w:rPr>
      </w:pPr>
      <w:r w:rsidRPr="004F4CF9">
        <w:rPr>
          <w:rFonts w:ascii="Times New Roman" w:eastAsia="Times New Roman" w:hAnsi="Times New Roman" w:cs="Times New Roman"/>
          <w:lang w:eastAsia="en-GB"/>
        </w:rPr>
        <w:br/>
      </w:r>
      <w:r w:rsidRPr="00826B22">
        <w:rPr>
          <w:rFonts w:ascii="Times New Roman" w:eastAsia="Times New Roman" w:hAnsi="Times New Roman" w:cs="Times New Roman"/>
          <w:highlight w:val="lightGray"/>
          <w:lang w:eastAsia="en-GB"/>
        </w:rPr>
        <w:t>It provided a unique opportunity to share with EFECS participants the results of these ECSEL pilot lines and a common vision defined by 3 key attributes: Scale, Persistence and Excellence.  </w:t>
      </w:r>
    </w:p>
    <w:p w14:paraId="0F101FDE" w14:textId="77777777" w:rsidR="004F4CF9" w:rsidRPr="00826B22" w:rsidRDefault="004F4CF9" w:rsidP="004F4CF9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lightGray"/>
          <w:lang w:eastAsia="en-GB"/>
        </w:rPr>
      </w:pPr>
      <w:r w:rsidRPr="00826B22">
        <w:rPr>
          <w:rFonts w:ascii="Times New Roman" w:eastAsia="Times New Roman" w:hAnsi="Times New Roman" w:cs="Times New Roman"/>
          <w:b/>
          <w:bCs/>
          <w:highlight w:val="lightGray"/>
          <w:lang w:eastAsia="en-GB"/>
        </w:rPr>
        <w:lastRenderedPageBreak/>
        <w:t>Scale</w:t>
      </w:r>
      <w:r w:rsidRPr="00826B22">
        <w:rPr>
          <w:rFonts w:ascii="Times New Roman" w:eastAsia="Times New Roman" w:hAnsi="Times New Roman" w:cs="Times New Roman"/>
          <w:highlight w:val="lightGray"/>
          <w:lang w:eastAsia="en-GB"/>
        </w:rPr>
        <w:t>, by mobilizing large communities with a mix of companies and public research organizations and reinforcing partnerships. They had the critical mass to work along the technology/supply chain -From materials to product- and along the value chain to accelerate the co-innovation and market adoption and strengthen demand in Europe</w:t>
      </w:r>
    </w:p>
    <w:p w14:paraId="78A34071" w14:textId="77777777" w:rsidR="004F4CF9" w:rsidRPr="00826B22" w:rsidRDefault="004F4CF9" w:rsidP="004F4CF9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lightGray"/>
          <w:lang w:eastAsia="en-GB"/>
        </w:rPr>
      </w:pPr>
      <w:r w:rsidRPr="00826B22">
        <w:rPr>
          <w:rFonts w:ascii="Times New Roman" w:eastAsia="Times New Roman" w:hAnsi="Times New Roman" w:cs="Times New Roman"/>
          <w:b/>
          <w:bCs/>
          <w:highlight w:val="lightGray"/>
          <w:lang w:eastAsia="en-GB"/>
        </w:rPr>
        <w:t>Persistence </w:t>
      </w:r>
      <w:r w:rsidRPr="00826B22">
        <w:rPr>
          <w:rFonts w:ascii="Times New Roman" w:eastAsia="Times New Roman" w:hAnsi="Times New Roman" w:cs="Times New Roman"/>
          <w:highlight w:val="lightGray"/>
          <w:lang w:eastAsia="en-GB"/>
        </w:rPr>
        <w:t>and </w:t>
      </w:r>
      <w:r w:rsidRPr="00826B22">
        <w:rPr>
          <w:rFonts w:ascii="Times New Roman" w:eastAsia="Times New Roman" w:hAnsi="Times New Roman" w:cs="Times New Roman"/>
          <w:b/>
          <w:bCs/>
          <w:highlight w:val="lightGray"/>
          <w:lang w:eastAsia="en-GB"/>
        </w:rPr>
        <w:t>continuity</w:t>
      </w:r>
      <w:r w:rsidRPr="00826B22">
        <w:rPr>
          <w:rFonts w:ascii="Times New Roman" w:eastAsia="Times New Roman" w:hAnsi="Times New Roman" w:cs="Times New Roman"/>
          <w:highlight w:val="lightGray"/>
          <w:lang w:eastAsia="en-GB"/>
        </w:rPr>
        <w:t>, as these projects belong to a pipeline of ambitious projects around technologies such as FDSOI, RFSOI and memories for MCUs. </w:t>
      </w:r>
    </w:p>
    <w:p w14:paraId="29EC231E" w14:textId="77777777" w:rsidR="004F4CF9" w:rsidRPr="00826B22" w:rsidRDefault="004F4CF9" w:rsidP="004F4CF9">
      <w:pPr>
        <w:numPr>
          <w:ilvl w:val="0"/>
          <w:numId w:val="2"/>
        </w:numPr>
        <w:rPr>
          <w:rFonts w:ascii="Times New Roman" w:eastAsia="Times New Roman" w:hAnsi="Times New Roman" w:cs="Times New Roman"/>
          <w:highlight w:val="lightGray"/>
          <w:lang w:eastAsia="en-GB"/>
        </w:rPr>
      </w:pPr>
      <w:r w:rsidRPr="00826B22">
        <w:rPr>
          <w:rFonts w:ascii="Times New Roman" w:eastAsia="Times New Roman" w:hAnsi="Times New Roman" w:cs="Times New Roman"/>
          <w:highlight w:val="lightGray"/>
          <w:lang w:eastAsia="en-GB"/>
        </w:rPr>
        <w:t>These projects provided Excellence as the different examples of success stories can testify (link to presentations)</w:t>
      </w:r>
    </w:p>
    <w:p w14:paraId="630BF74F" w14:textId="77777777" w:rsidR="004F4CF9" w:rsidRPr="004F4CF9" w:rsidRDefault="004F4CF9" w:rsidP="004F4CF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F4CF9">
        <w:rPr>
          <w:rFonts w:ascii="Times New Roman" w:eastAsia="Times New Roman" w:hAnsi="Times New Roman" w:cs="Times New Roman"/>
          <w:b/>
          <w:bCs/>
          <w:lang w:eastAsia="en-GB"/>
        </w:rPr>
        <w:t>The presented projects were:</w:t>
      </w:r>
    </w:p>
    <w:p w14:paraId="5D1B817E" w14:textId="77777777" w:rsidR="004F4CF9" w:rsidRPr="00826B22" w:rsidRDefault="004F4CF9" w:rsidP="004F4CF9">
      <w:pPr>
        <w:numPr>
          <w:ilvl w:val="0"/>
          <w:numId w:val="3"/>
        </w:numPr>
        <w:rPr>
          <w:rFonts w:ascii="Times New Roman" w:eastAsia="Times New Roman" w:hAnsi="Times New Roman" w:cs="Times New Roman"/>
          <w:highlight w:val="darkGray"/>
          <w:lang w:eastAsia="en-GB"/>
        </w:rPr>
      </w:pPr>
      <w:r w:rsidRPr="00826B22">
        <w:rPr>
          <w:rFonts w:ascii="Times New Roman" w:eastAsia="Times New Roman" w:hAnsi="Times New Roman" w:cs="Times New Roman"/>
          <w:highlight w:val="darkGray"/>
          <w:lang w:eastAsia="en-GB"/>
        </w:rPr>
        <w:t>PANACHE: Developed an embedded flash technology platform dedicated to the design of innovative microcontrollers and their manufacturing. </w:t>
      </w:r>
    </w:p>
    <w:p w14:paraId="034398EB" w14:textId="77777777" w:rsidR="004F4CF9" w:rsidRPr="00826B22" w:rsidRDefault="004F4CF9" w:rsidP="004F4CF9">
      <w:pPr>
        <w:numPr>
          <w:ilvl w:val="0"/>
          <w:numId w:val="3"/>
        </w:numPr>
        <w:rPr>
          <w:rFonts w:ascii="Times New Roman" w:eastAsia="Times New Roman" w:hAnsi="Times New Roman" w:cs="Times New Roman"/>
          <w:highlight w:val="darkGray"/>
          <w:lang w:eastAsia="en-GB"/>
        </w:rPr>
      </w:pPr>
      <w:r w:rsidRPr="00826B22">
        <w:rPr>
          <w:rFonts w:ascii="Times New Roman" w:eastAsia="Times New Roman" w:hAnsi="Times New Roman" w:cs="Times New Roman"/>
          <w:highlight w:val="darkGray"/>
          <w:lang w:eastAsia="en-GB"/>
        </w:rPr>
        <w:t>REFERENCE:  Developed innovative RF-SOI substrates &amp; technologies (including move to 300mm) enabling the realization of integrated front-end modules, and system level demonstrators for cellular, aeronautics, paving the way to 5G.</w:t>
      </w:r>
    </w:p>
    <w:p w14:paraId="534E1030" w14:textId="77777777" w:rsidR="004F4CF9" w:rsidRPr="00826B22" w:rsidRDefault="004F4CF9" w:rsidP="004F4CF9">
      <w:pPr>
        <w:numPr>
          <w:ilvl w:val="0"/>
          <w:numId w:val="3"/>
        </w:numPr>
        <w:rPr>
          <w:rFonts w:ascii="Times New Roman" w:eastAsia="Times New Roman" w:hAnsi="Times New Roman" w:cs="Times New Roman"/>
          <w:highlight w:val="darkGray"/>
          <w:lang w:eastAsia="en-GB"/>
        </w:rPr>
      </w:pPr>
      <w:r w:rsidRPr="00826B22">
        <w:rPr>
          <w:rFonts w:ascii="Times New Roman" w:eastAsia="Times New Roman" w:hAnsi="Times New Roman" w:cs="Times New Roman"/>
          <w:highlight w:val="darkGray"/>
          <w:lang w:eastAsia="en-GB"/>
        </w:rPr>
        <w:t>POLIS: Developed differentiating technologies enabling the prototyping of a large range of innovative sensors and breakthrough micro-displays such as: Low-cost Infrared thermal sensors for consumer markets, high luminance low power micro-displays for augmented reality applications, gestures recognition sensors and depth-map camera based on Time-of-Flight, etc.</w:t>
      </w:r>
    </w:p>
    <w:p w14:paraId="74CFF0B5" w14:textId="77777777" w:rsidR="004F4CF9" w:rsidRPr="00826B22" w:rsidRDefault="004F4CF9" w:rsidP="004F4CF9">
      <w:pPr>
        <w:numPr>
          <w:ilvl w:val="0"/>
          <w:numId w:val="3"/>
        </w:numPr>
        <w:rPr>
          <w:rFonts w:ascii="Times New Roman" w:eastAsia="Times New Roman" w:hAnsi="Times New Roman" w:cs="Times New Roman"/>
          <w:highlight w:val="darkGray"/>
          <w:lang w:eastAsia="en-GB"/>
        </w:rPr>
      </w:pPr>
      <w:r w:rsidRPr="00826B22">
        <w:rPr>
          <w:rFonts w:ascii="Times New Roman" w:eastAsia="Times New Roman" w:hAnsi="Times New Roman" w:cs="Times New Roman"/>
          <w:highlight w:val="darkGray"/>
          <w:lang w:eastAsia="en-GB"/>
        </w:rPr>
        <w:t>Lab4MEMS II: Developed innovative technologies on advanced Micro-Opto-Electro-Mechanical Systems. This Pilot line realized a variety of devices including optical switch, array of micro-mirrors, optical cross-connect, lasers and micro lens amongst others.</w:t>
      </w:r>
    </w:p>
    <w:p w14:paraId="6852367A" w14:textId="77777777" w:rsidR="004F4CF9" w:rsidRPr="00826B22" w:rsidRDefault="004F4CF9" w:rsidP="004F4CF9">
      <w:pPr>
        <w:numPr>
          <w:ilvl w:val="0"/>
          <w:numId w:val="3"/>
        </w:numPr>
        <w:rPr>
          <w:rFonts w:ascii="Times New Roman" w:eastAsia="Times New Roman" w:hAnsi="Times New Roman" w:cs="Times New Roman"/>
          <w:highlight w:val="darkGray"/>
          <w:lang w:eastAsia="en-GB"/>
        </w:rPr>
      </w:pPr>
      <w:r w:rsidRPr="00826B22">
        <w:rPr>
          <w:rFonts w:ascii="Times New Roman" w:eastAsia="Times New Roman" w:hAnsi="Times New Roman" w:cs="Times New Roman"/>
          <w:highlight w:val="darkGray"/>
          <w:lang w:eastAsia="en-GB"/>
        </w:rPr>
        <w:t>WAYTOGOFAST : Developed the competitiveness of FDSOI by offering higher performance node architectures in 22FDX and 28FDSOI and their substrate manufacturing.</w:t>
      </w:r>
    </w:p>
    <w:p w14:paraId="3500E7B9" w14:textId="59AC7ED8" w:rsidR="004F4CF9" w:rsidRPr="004F4CF9" w:rsidRDefault="004F4CF9" w:rsidP="004F4CF9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p w14:paraId="1A803D45" w14:textId="77777777" w:rsidR="00B53AE7" w:rsidRDefault="00B53AE7"/>
    <w:sectPr w:rsidR="00B53AE7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260"/>
    <w:multiLevelType w:val="multilevel"/>
    <w:tmpl w:val="FC40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8A3612"/>
    <w:multiLevelType w:val="multilevel"/>
    <w:tmpl w:val="FDAE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B52DED"/>
    <w:multiLevelType w:val="multilevel"/>
    <w:tmpl w:val="3266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60774"/>
    <w:multiLevelType w:val="multilevel"/>
    <w:tmpl w:val="499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E7"/>
    <w:rsid w:val="002D60FD"/>
    <w:rsid w:val="004F4CF9"/>
    <w:rsid w:val="00826B22"/>
    <w:rsid w:val="00B53AE7"/>
    <w:rsid w:val="00F7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F68E6"/>
  <w15:chartTrackingRefBased/>
  <w15:docId w15:val="{4BA296CD-A93E-0A4C-ABCE-C452384D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CF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CF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field-wrapper">
    <w:name w:val="field-wrapper"/>
    <w:basedOn w:val="DefaultParagraphFont"/>
    <w:rsid w:val="004F4CF9"/>
  </w:style>
  <w:style w:type="paragraph" w:customStyle="1" w:styleId="entity-pager-item">
    <w:name w:val="entity-pager-item"/>
    <w:basedOn w:val="Normal"/>
    <w:rsid w:val="004F4C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F4CF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4CF9"/>
  </w:style>
  <w:style w:type="paragraph" w:styleId="NormalWeb">
    <w:name w:val="Normal (Web)"/>
    <w:basedOn w:val="Normal"/>
    <w:uiPriority w:val="99"/>
    <w:semiHidden/>
    <w:unhideWhenUsed/>
    <w:rsid w:val="004F4C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F4C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7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46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01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2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43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ecsel.eu/news/project-impact-video-productive4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sel.eu/node/1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csel.eu/news/doris-vierbauch-elected-chair-ecsel-ju-public-authorities-boar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2020-02-25T10:04:00Z</dcterms:created>
  <dcterms:modified xsi:type="dcterms:W3CDTF">2020-04-18T12:43:00Z</dcterms:modified>
</cp:coreProperties>
</file>