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D8DFA" w14:textId="77777777" w:rsidR="00B8213D" w:rsidRPr="00B8213D" w:rsidRDefault="00B8213D" w:rsidP="00B8213D">
      <w:pPr>
        <w:spacing w:after="150"/>
        <w:textAlignment w:val="baseline"/>
        <w:outlineLvl w:val="0"/>
        <w:rPr>
          <w:rFonts w:ascii="Arial" w:eastAsia="Times New Roman" w:hAnsi="Arial" w:cs="Arial"/>
          <w:color w:val="413B37"/>
          <w:kern w:val="36"/>
          <w:sz w:val="58"/>
          <w:szCs w:val="58"/>
        </w:rPr>
      </w:pPr>
      <w:r w:rsidRPr="00B8213D">
        <w:rPr>
          <w:rFonts w:ascii="Arial" w:eastAsia="Times New Roman" w:hAnsi="Arial" w:cs="Arial"/>
          <w:color w:val="413B37"/>
          <w:kern w:val="36"/>
          <w:sz w:val="58"/>
          <w:szCs w:val="58"/>
        </w:rPr>
        <w:br/>
        <w:t>Launch of the Consultation Forum Third Phase</w:t>
      </w:r>
    </w:p>
    <w:p w14:paraId="25DC88B0" w14:textId="77777777" w:rsidR="00B8213D" w:rsidRPr="00B8213D" w:rsidRDefault="00B8213D" w:rsidP="00B8213D">
      <w:pPr>
        <w:textAlignment w:val="baseline"/>
        <w:rPr>
          <w:rFonts w:ascii="Arial" w:eastAsia="Times New Roman" w:hAnsi="Arial" w:cs="Arial"/>
          <w:color w:val="413B37"/>
          <w:sz w:val="20"/>
          <w:szCs w:val="20"/>
        </w:rPr>
      </w:pPr>
      <w:r w:rsidRPr="00B8213D">
        <w:rPr>
          <w:rFonts w:ascii="Arial" w:eastAsia="Times New Roman" w:hAnsi="Arial" w:cs="Arial"/>
          <w:color w:val="413B37"/>
          <w:sz w:val="20"/>
          <w:szCs w:val="20"/>
        </w:rPr>
        <w:t xml:space="preserve">Bucharest - 12 </w:t>
      </w:r>
      <w:proofErr w:type="gramStart"/>
      <w:r w:rsidRPr="00B8213D">
        <w:rPr>
          <w:rFonts w:ascii="Arial" w:eastAsia="Times New Roman" w:hAnsi="Arial" w:cs="Arial"/>
          <w:color w:val="413B37"/>
          <w:sz w:val="20"/>
          <w:szCs w:val="20"/>
        </w:rPr>
        <w:t>June,</w:t>
      </w:r>
      <w:proofErr w:type="gramEnd"/>
      <w:r w:rsidRPr="00B8213D">
        <w:rPr>
          <w:rFonts w:ascii="Arial" w:eastAsia="Times New Roman" w:hAnsi="Arial" w:cs="Arial"/>
          <w:color w:val="413B37"/>
          <w:sz w:val="20"/>
          <w:szCs w:val="20"/>
        </w:rPr>
        <w:t xml:space="preserve"> 2019</w:t>
      </w:r>
    </w:p>
    <w:p w14:paraId="18748BC0" w14:textId="64B47320" w:rsidR="00B8213D" w:rsidRPr="00B8213D" w:rsidRDefault="00B8213D" w:rsidP="00B8213D">
      <w:pPr>
        <w:textAlignment w:val="baseline"/>
        <w:rPr>
          <w:rFonts w:ascii="Arial" w:eastAsia="Times New Roman" w:hAnsi="Arial" w:cs="Arial"/>
          <w:color w:val="413B37"/>
          <w:sz w:val="20"/>
          <w:szCs w:val="20"/>
        </w:rPr>
      </w:pPr>
      <w:r w:rsidRPr="00B8213D">
        <w:rPr>
          <w:rFonts w:ascii="Arial" w:eastAsia="Times New Roman" w:hAnsi="Arial" w:cs="Arial"/>
          <w:color w:val="413B37"/>
          <w:sz w:val="20"/>
          <w:szCs w:val="20"/>
        </w:rPr>
        <w:fldChar w:fldCharType="begin"/>
      </w:r>
      <w:r w:rsidRPr="00B8213D">
        <w:rPr>
          <w:rFonts w:ascii="Arial" w:eastAsia="Times New Roman" w:hAnsi="Arial" w:cs="Arial"/>
          <w:color w:val="413B37"/>
          <w:sz w:val="20"/>
          <w:szCs w:val="20"/>
        </w:rPr>
        <w:instrText xml:space="preserve"> INCLUDEPICTURE "/var/folders/nj/m875g2tj2j50hjqpdb11s_540000gn/T/com.microsoft.Word/WebArchiveCopyPasteTempFiles/jorge-in-bucharest" \* MERGEFORMATINET </w:instrText>
      </w:r>
      <w:r w:rsidRPr="00B8213D">
        <w:rPr>
          <w:rFonts w:ascii="Arial" w:eastAsia="Times New Roman" w:hAnsi="Arial" w:cs="Arial"/>
          <w:color w:val="413B37"/>
          <w:sz w:val="20"/>
          <w:szCs w:val="20"/>
        </w:rPr>
        <w:fldChar w:fldCharType="separate"/>
      </w:r>
      <w:r w:rsidRPr="00B8213D">
        <w:rPr>
          <w:rFonts w:ascii="Arial" w:eastAsia="Times New Roman" w:hAnsi="Arial" w:cs="Arial"/>
          <w:noProof/>
          <w:color w:val="413B37"/>
          <w:sz w:val="20"/>
          <w:szCs w:val="20"/>
        </w:rPr>
        <w:drawing>
          <wp:inline distT="0" distB="0" distL="0" distR="0" wp14:anchorId="34FBF61D" wp14:editId="5B18E274">
            <wp:extent cx="5943600" cy="1981200"/>
            <wp:effectExtent l="0" t="0" r="0" b="0"/>
            <wp:docPr id="1" name="Picture 1" descr="/var/folders/nj/m875g2tj2j50hjqpdb11s_540000gn/T/com.microsoft.Word/WebArchiveCopyPasteTempFiles/jorge-in-bucha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jorge-in-buchare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B8213D">
        <w:rPr>
          <w:rFonts w:ascii="Arial" w:eastAsia="Times New Roman" w:hAnsi="Arial" w:cs="Arial"/>
          <w:color w:val="413B37"/>
          <w:sz w:val="20"/>
          <w:szCs w:val="20"/>
        </w:rPr>
        <w:fldChar w:fldCharType="end"/>
      </w:r>
    </w:p>
    <w:p w14:paraId="4A2206FC" w14:textId="77777777" w:rsidR="00B8213D" w:rsidRPr="00B8213D" w:rsidRDefault="00B8213D" w:rsidP="00B8213D">
      <w:pPr>
        <w:jc w:val="both"/>
        <w:textAlignment w:val="baseline"/>
        <w:rPr>
          <w:rFonts w:ascii="Arial" w:eastAsia="Times New Roman" w:hAnsi="Arial" w:cs="Arial"/>
          <w:color w:val="413B37"/>
          <w:sz w:val="20"/>
          <w:szCs w:val="20"/>
        </w:rPr>
      </w:pPr>
      <w:r w:rsidRPr="00B8213D">
        <w:rPr>
          <w:rFonts w:ascii="Arial" w:eastAsia="Times New Roman" w:hAnsi="Arial" w:cs="Arial"/>
          <w:b/>
          <w:bCs/>
          <w:color w:val="413B37"/>
          <w:sz w:val="21"/>
          <w:szCs w:val="21"/>
          <w:bdr w:val="none" w:sz="0" w:space="0" w:color="auto" w:frame="1"/>
        </w:rPr>
        <w:t xml:space="preserve">Jorge Domecq, EDA Chief Executive and Dominique </w:t>
      </w:r>
      <w:proofErr w:type="spellStart"/>
      <w:r w:rsidRPr="00B8213D">
        <w:rPr>
          <w:rFonts w:ascii="Arial" w:eastAsia="Times New Roman" w:hAnsi="Arial" w:cs="Arial"/>
          <w:b/>
          <w:bCs/>
          <w:color w:val="413B37"/>
          <w:sz w:val="21"/>
          <w:szCs w:val="21"/>
          <w:bdr w:val="none" w:sz="0" w:space="0" w:color="auto" w:frame="1"/>
        </w:rPr>
        <w:t>Ristori</w:t>
      </w:r>
      <w:proofErr w:type="spellEnd"/>
      <w:r w:rsidRPr="00B8213D">
        <w:rPr>
          <w:rFonts w:ascii="Arial" w:eastAsia="Times New Roman" w:hAnsi="Arial" w:cs="Arial"/>
          <w:b/>
          <w:bCs/>
          <w:color w:val="413B37"/>
          <w:sz w:val="21"/>
          <w:szCs w:val="21"/>
          <w:bdr w:val="none" w:sz="0" w:space="0" w:color="auto" w:frame="1"/>
        </w:rPr>
        <w:t xml:space="preserve">, European Commission Director-General for Energy announced today in the presence of </w:t>
      </w:r>
      <w:proofErr w:type="spellStart"/>
      <w:r w:rsidRPr="00B8213D">
        <w:rPr>
          <w:rFonts w:ascii="Arial" w:eastAsia="Times New Roman" w:hAnsi="Arial" w:cs="Arial"/>
          <w:b/>
          <w:bCs/>
          <w:color w:val="413B37"/>
          <w:sz w:val="21"/>
          <w:szCs w:val="21"/>
          <w:bdr w:val="none" w:sz="0" w:space="0" w:color="auto" w:frame="1"/>
        </w:rPr>
        <w:t>Mr</w:t>
      </w:r>
      <w:proofErr w:type="spellEnd"/>
      <w:r w:rsidRPr="00B8213D">
        <w:rPr>
          <w:rFonts w:ascii="Arial" w:eastAsia="Times New Roman" w:hAnsi="Arial" w:cs="Arial"/>
          <w:b/>
          <w:bCs/>
          <w:color w:val="413B37"/>
          <w:sz w:val="21"/>
          <w:szCs w:val="21"/>
          <w:bdr w:val="none" w:sz="0" w:space="0" w:color="auto" w:frame="1"/>
        </w:rPr>
        <w:t xml:space="preserve"> Gabriel-</w:t>
      </w:r>
      <w:proofErr w:type="spellStart"/>
      <w:r w:rsidRPr="00B8213D">
        <w:rPr>
          <w:rFonts w:ascii="Arial" w:eastAsia="Times New Roman" w:hAnsi="Arial" w:cs="Arial"/>
          <w:b/>
          <w:bCs/>
          <w:color w:val="413B37"/>
          <w:sz w:val="21"/>
          <w:szCs w:val="21"/>
          <w:bdr w:val="none" w:sz="0" w:space="0" w:color="auto" w:frame="1"/>
        </w:rPr>
        <w:t>Beniamin</w:t>
      </w:r>
      <w:proofErr w:type="spellEnd"/>
      <w:r w:rsidRPr="00B8213D">
        <w:rPr>
          <w:rFonts w:ascii="Arial" w:eastAsia="Times New Roman" w:hAnsi="Arial" w:cs="Arial"/>
          <w:b/>
          <w:bCs/>
          <w:color w:val="413B37"/>
          <w:sz w:val="21"/>
          <w:szCs w:val="21"/>
          <w:bdr w:val="none" w:sz="0" w:space="0" w:color="auto" w:frame="1"/>
        </w:rPr>
        <w:t xml:space="preserve"> </w:t>
      </w:r>
      <w:proofErr w:type="spellStart"/>
      <w:r w:rsidRPr="00B8213D">
        <w:rPr>
          <w:rFonts w:ascii="Arial" w:eastAsia="Times New Roman" w:hAnsi="Arial" w:cs="Arial"/>
          <w:b/>
          <w:bCs/>
          <w:color w:val="413B37"/>
          <w:sz w:val="21"/>
          <w:szCs w:val="21"/>
          <w:bdr w:val="none" w:sz="0" w:space="0" w:color="auto" w:frame="1"/>
        </w:rPr>
        <w:t>Leș</w:t>
      </w:r>
      <w:proofErr w:type="spellEnd"/>
      <w:r w:rsidRPr="00B8213D">
        <w:rPr>
          <w:rFonts w:ascii="Arial" w:eastAsia="Times New Roman" w:hAnsi="Arial" w:cs="Arial"/>
          <w:b/>
          <w:bCs/>
          <w:color w:val="413B37"/>
          <w:sz w:val="21"/>
          <w:szCs w:val="21"/>
          <w:bdr w:val="none" w:sz="0" w:space="0" w:color="auto" w:frame="1"/>
        </w:rPr>
        <w:t xml:space="preserve">, Minister of National </w:t>
      </w:r>
      <w:proofErr w:type="spellStart"/>
      <w:r w:rsidRPr="00B8213D">
        <w:rPr>
          <w:rFonts w:ascii="Arial" w:eastAsia="Times New Roman" w:hAnsi="Arial" w:cs="Arial"/>
          <w:b/>
          <w:bCs/>
          <w:color w:val="413B37"/>
          <w:sz w:val="21"/>
          <w:szCs w:val="21"/>
          <w:bdr w:val="none" w:sz="0" w:space="0" w:color="auto" w:frame="1"/>
        </w:rPr>
        <w:t>Defence</w:t>
      </w:r>
      <w:proofErr w:type="spellEnd"/>
      <w:r w:rsidRPr="00B8213D">
        <w:rPr>
          <w:rFonts w:ascii="Arial" w:eastAsia="Times New Roman" w:hAnsi="Arial" w:cs="Arial"/>
          <w:b/>
          <w:bCs/>
          <w:color w:val="413B37"/>
          <w:sz w:val="21"/>
          <w:szCs w:val="21"/>
          <w:bdr w:val="none" w:sz="0" w:space="0" w:color="auto" w:frame="1"/>
        </w:rPr>
        <w:t xml:space="preserve"> of Romania the initiation of the Third Phase of the Consultation Forum for Sustainable Energy in the </w:t>
      </w:r>
      <w:proofErr w:type="spellStart"/>
      <w:r w:rsidRPr="00B8213D">
        <w:rPr>
          <w:rFonts w:ascii="Arial" w:eastAsia="Times New Roman" w:hAnsi="Arial" w:cs="Arial"/>
          <w:b/>
          <w:bCs/>
          <w:color w:val="413B37"/>
          <w:sz w:val="21"/>
          <w:szCs w:val="21"/>
          <w:bdr w:val="none" w:sz="0" w:space="0" w:color="auto" w:frame="1"/>
        </w:rPr>
        <w:t>Defence</w:t>
      </w:r>
      <w:proofErr w:type="spellEnd"/>
      <w:r w:rsidRPr="00B8213D">
        <w:rPr>
          <w:rFonts w:ascii="Arial" w:eastAsia="Times New Roman" w:hAnsi="Arial" w:cs="Arial"/>
          <w:b/>
          <w:bCs/>
          <w:color w:val="413B37"/>
          <w:sz w:val="21"/>
          <w:szCs w:val="21"/>
          <w:bdr w:val="none" w:sz="0" w:space="0" w:color="auto" w:frame="1"/>
        </w:rPr>
        <w:t xml:space="preserve"> and Security Sector (CF SEDSS III).</w:t>
      </w:r>
    </w:p>
    <w:p w14:paraId="1672E145" w14:textId="77777777" w:rsidR="00B8213D" w:rsidRPr="00B8213D" w:rsidRDefault="00B8213D" w:rsidP="00B8213D">
      <w:pPr>
        <w:spacing w:after="150"/>
        <w:jc w:val="both"/>
        <w:textAlignment w:val="baseline"/>
        <w:rPr>
          <w:rFonts w:ascii="Arial" w:eastAsia="Times New Roman" w:hAnsi="Arial" w:cs="Arial"/>
          <w:color w:val="413B37"/>
          <w:sz w:val="20"/>
          <w:szCs w:val="20"/>
        </w:rPr>
      </w:pPr>
      <w:r w:rsidRPr="006F7F29">
        <w:rPr>
          <w:rFonts w:ascii="Arial" w:eastAsia="Times New Roman" w:hAnsi="Arial" w:cs="Arial"/>
          <w:color w:val="413B37"/>
          <w:sz w:val="20"/>
          <w:szCs w:val="20"/>
        </w:rPr>
        <w:t xml:space="preserve">The announcement was made in the margins of the 4th CF SEDSS II Conference which is held under the Romanian Presidency of the Council of the European Union and hosted by the Romanian Ministry of National </w:t>
      </w:r>
      <w:proofErr w:type="spellStart"/>
      <w:r w:rsidRPr="006F7F29">
        <w:rPr>
          <w:rFonts w:ascii="Arial" w:eastAsia="Times New Roman" w:hAnsi="Arial" w:cs="Arial"/>
          <w:color w:val="413B37"/>
          <w:sz w:val="20"/>
          <w:szCs w:val="20"/>
        </w:rPr>
        <w:t>Defence</w:t>
      </w:r>
      <w:proofErr w:type="spellEnd"/>
      <w:r w:rsidRPr="006F7F29">
        <w:rPr>
          <w:rFonts w:ascii="Arial" w:eastAsia="Times New Roman" w:hAnsi="Arial" w:cs="Arial"/>
          <w:color w:val="413B37"/>
          <w:sz w:val="20"/>
          <w:szCs w:val="20"/>
        </w:rPr>
        <w:t>.</w:t>
      </w:r>
      <w:r w:rsidRPr="00B8213D">
        <w:rPr>
          <w:rFonts w:ascii="Arial" w:eastAsia="Times New Roman" w:hAnsi="Arial" w:cs="Arial"/>
          <w:color w:val="413B37"/>
          <w:sz w:val="20"/>
          <w:szCs w:val="20"/>
        </w:rPr>
        <w:t> </w:t>
      </w:r>
    </w:p>
    <w:p w14:paraId="5038C0DF" w14:textId="77777777" w:rsidR="00B8213D" w:rsidRPr="006F7F29" w:rsidRDefault="00B8213D" w:rsidP="00B8213D">
      <w:pPr>
        <w:jc w:val="both"/>
        <w:textAlignment w:val="baseline"/>
        <w:rPr>
          <w:rFonts w:ascii="Arial" w:eastAsia="Times New Roman" w:hAnsi="Arial" w:cs="Arial"/>
          <w:color w:val="413B37"/>
          <w:sz w:val="20"/>
          <w:szCs w:val="20"/>
          <w:highlight w:val="lightGray"/>
        </w:rPr>
      </w:pPr>
      <w:bookmarkStart w:id="0" w:name="_GoBack"/>
      <w:bookmarkEnd w:id="0"/>
      <w:r w:rsidRPr="006F7F29">
        <w:rPr>
          <w:rFonts w:ascii="Arial" w:eastAsia="Times New Roman" w:hAnsi="Arial" w:cs="Arial"/>
          <w:color w:val="413B37"/>
          <w:sz w:val="20"/>
          <w:szCs w:val="20"/>
          <w:highlight w:val="lightGray"/>
        </w:rPr>
        <w:t xml:space="preserve">The EDA Chief Executive </w:t>
      </w:r>
      <w:proofErr w:type="spellStart"/>
      <w:r w:rsidRPr="006F7F29">
        <w:rPr>
          <w:rFonts w:ascii="Arial" w:eastAsia="Times New Roman" w:hAnsi="Arial" w:cs="Arial"/>
          <w:color w:val="413B37"/>
          <w:sz w:val="20"/>
          <w:szCs w:val="20"/>
          <w:highlight w:val="lightGray"/>
        </w:rPr>
        <w:t>emphasised</w:t>
      </w:r>
      <w:proofErr w:type="spellEnd"/>
      <w:r w:rsidRPr="006F7F29">
        <w:rPr>
          <w:rFonts w:ascii="Arial" w:eastAsia="Times New Roman" w:hAnsi="Arial" w:cs="Arial"/>
          <w:color w:val="413B37"/>
          <w:sz w:val="20"/>
          <w:szCs w:val="20"/>
          <w:highlight w:val="lightGray"/>
        </w:rPr>
        <w:t xml:space="preserve"> that </w:t>
      </w:r>
      <w:r w:rsidRPr="006F7F29">
        <w:rPr>
          <w:rFonts w:ascii="Arial" w:eastAsia="Times New Roman" w:hAnsi="Arial" w:cs="Arial"/>
          <w:i/>
          <w:iCs/>
          <w:color w:val="413B37"/>
          <w:sz w:val="20"/>
          <w:szCs w:val="20"/>
          <w:highlight w:val="lightGray"/>
          <w:bdr w:val="none" w:sz="0" w:space="0" w:color="auto" w:frame="1"/>
        </w:rPr>
        <w:t xml:space="preserve">“the Agency’s interest in energy has been increasing in the last years, primarily because the Ministries of </w:t>
      </w:r>
      <w:proofErr w:type="spellStart"/>
      <w:r w:rsidRPr="006F7F29">
        <w:rPr>
          <w:rFonts w:ascii="Arial" w:eastAsia="Times New Roman" w:hAnsi="Arial" w:cs="Arial"/>
          <w:i/>
          <w:iCs/>
          <w:color w:val="413B37"/>
          <w:sz w:val="20"/>
          <w:szCs w:val="20"/>
          <w:highlight w:val="lightGray"/>
          <w:bdr w:val="none" w:sz="0" w:space="0" w:color="auto" w:frame="1"/>
        </w:rPr>
        <w:t>Defence</w:t>
      </w:r>
      <w:proofErr w:type="spellEnd"/>
      <w:r w:rsidRPr="006F7F29">
        <w:rPr>
          <w:rFonts w:ascii="Arial" w:eastAsia="Times New Roman" w:hAnsi="Arial" w:cs="Arial"/>
          <w:i/>
          <w:iCs/>
          <w:color w:val="413B37"/>
          <w:sz w:val="20"/>
          <w:szCs w:val="20"/>
          <w:highlight w:val="lightGray"/>
          <w:bdr w:val="none" w:sz="0" w:space="0" w:color="auto" w:frame="1"/>
        </w:rPr>
        <w:t xml:space="preserve"> have identified the importance of this topic, and because of how energy affects and will change our life in the future”</w:t>
      </w:r>
      <w:r w:rsidRPr="006F7F29">
        <w:rPr>
          <w:rFonts w:ascii="Arial" w:eastAsia="Times New Roman" w:hAnsi="Arial" w:cs="Arial"/>
          <w:color w:val="413B37"/>
          <w:sz w:val="20"/>
          <w:szCs w:val="20"/>
          <w:highlight w:val="lightGray"/>
        </w:rPr>
        <w:t>. As he pointed out, </w:t>
      </w:r>
      <w:r w:rsidRPr="006F7F29">
        <w:rPr>
          <w:rFonts w:ascii="Arial" w:eastAsia="Times New Roman" w:hAnsi="Arial" w:cs="Arial"/>
          <w:i/>
          <w:iCs/>
          <w:color w:val="413B37"/>
          <w:sz w:val="20"/>
          <w:szCs w:val="20"/>
          <w:highlight w:val="lightGray"/>
          <w:bdr w:val="none" w:sz="0" w:space="0" w:color="auto" w:frame="1"/>
        </w:rPr>
        <w:t xml:space="preserve">“disruptive technologies and new business models are reshaping the energy ecosystem and the </w:t>
      </w:r>
      <w:proofErr w:type="spellStart"/>
      <w:r w:rsidRPr="006F7F29">
        <w:rPr>
          <w:rFonts w:ascii="Arial" w:eastAsia="Times New Roman" w:hAnsi="Arial" w:cs="Arial"/>
          <w:i/>
          <w:iCs/>
          <w:color w:val="413B37"/>
          <w:sz w:val="20"/>
          <w:szCs w:val="20"/>
          <w:highlight w:val="lightGray"/>
          <w:bdr w:val="none" w:sz="0" w:space="0" w:color="auto" w:frame="1"/>
        </w:rPr>
        <w:t>defence</w:t>
      </w:r>
      <w:proofErr w:type="spellEnd"/>
      <w:r w:rsidRPr="006F7F29">
        <w:rPr>
          <w:rFonts w:ascii="Arial" w:eastAsia="Times New Roman" w:hAnsi="Arial" w:cs="Arial"/>
          <w:i/>
          <w:iCs/>
          <w:color w:val="413B37"/>
          <w:sz w:val="20"/>
          <w:szCs w:val="20"/>
          <w:highlight w:val="lightGray"/>
          <w:bdr w:val="none" w:sz="0" w:space="0" w:color="auto" w:frame="1"/>
        </w:rPr>
        <w:t xml:space="preserve"> sector needs to be part of this”</w:t>
      </w:r>
      <w:r w:rsidRPr="006F7F29">
        <w:rPr>
          <w:rFonts w:ascii="Arial" w:eastAsia="Times New Roman" w:hAnsi="Arial" w:cs="Arial"/>
          <w:color w:val="413B37"/>
          <w:sz w:val="20"/>
          <w:szCs w:val="20"/>
          <w:highlight w:val="lightGray"/>
        </w:rPr>
        <w:t xml:space="preserve">. New trends such as </w:t>
      </w:r>
      <w:proofErr w:type="spellStart"/>
      <w:r w:rsidRPr="006F7F29">
        <w:rPr>
          <w:rFonts w:ascii="Arial" w:eastAsia="Times New Roman" w:hAnsi="Arial" w:cs="Arial"/>
          <w:color w:val="413B37"/>
          <w:sz w:val="20"/>
          <w:szCs w:val="20"/>
          <w:highlight w:val="lightGray"/>
        </w:rPr>
        <w:t>digitalisation</w:t>
      </w:r>
      <w:proofErr w:type="spellEnd"/>
      <w:r w:rsidRPr="006F7F29">
        <w:rPr>
          <w:rFonts w:ascii="Arial" w:eastAsia="Times New Roman" w:hAnsi="Arial" w:cs="Arial"/>
          <w:color w:val="413B37"/>
          <w:sz w:val="20"/>
          <w:szCs w:val="20"/>
          <w:highlight w:val="lightGray"/>
        </w:rPr>
        <w:t xml:space="preserve">, electrification, innovative energy technologies in battery storage, smart buildings, electric vehicles, artificial intelligence, integrated energy management systems as well as unknown malicious and hybrid threats require the </w:t>
      </w:r>
      <w:proofErr w:type="spellStart"/>
      <w:r w:rsidRPr="006F7F29">
        <w:rPr>
          <w:rFonts w:ascii="Arial" w:eastAsia="Times New Roman" w:hAnsi="Arial" w:cs="Arial"/>
          <w:color w:val="413B37"/>
          <w:sz w:val="20"/>
          <w:szCs w:val="20"/>
          <w:highlight w:val="lightGray"/>
        </w:rPr>
        <w:t>defence</w:t>
      </w:r>
      <w:proofErr w:type="spellEnd"/>
      <w:r w:rsidRPr="006F7F29">
        <w:rPr>
          <w:rFonts w:ascii="Arial" w:eastAsia="Times New Roman" w:hAnsi="Arial" w:cs="Arial"/>
          <w:color w:val="413B37"/>
          <w:sz w:val="20"/>
          <w:szCs w:val="20"/>
          <w:highlight w:val="lightGray"/>
        </w:rPr>
        <w:t xml:space="preserve"> sector not only to adapt to the fast-paced changing security environment but also to be able to recover when compromised.</w:t>
      </w:r>
    </w:p>
    <w:p w14:paraId="2C4C1CAE" w14:textId="77777777" w:rsidR="00B8213D" w:rsidRPr="006F7F29" w:rsidRDefault="00B8213D" w:rsidP="00B8213D">
      <w:pPr>
        <w:jc w:val="both"/>
        <w:textAlignment w:val="baseline"/>
        <w:rPr>
          <w:rFonts w:ascii="Arial" w:eastAsia="Times New Roman" w:hAnsi="Arial" w:cs="Arial"/>
          <w:color w:val="413B37"/>
          <w:sz w:val="20"/>
          <w:szCs w:val="20"/>
          <w:highlight w:val="lightGray"/>
        </w:rPr>
      </w:pPr>
      <w:proofErr w:type="spellStart"/>
      <w:r w:rsidRPr="006F7F29">
        <w:rPr>
          <w:rFonts w:ascii="Arial" w:eastAsia="Times New Roman" w:hAnsi="Arial" w:cs="Arial"/>
          <w:color w:val="413B37"/>
          <w:sz w:val="20"/>
          <w:szCs w:val="20"/>
          <w:highlight w:val="lightGray"/>
        </w:rPr>
        <w:t>Mr</w:t>
      </w:r>
      <w:proofErr w:type="spellEnd"/>
      <w:r w:rsidRPr="006F7F29">
        <w:rPr>
          <w:rFonts w:ascii="Arial" w:eastAsia="Times New Roman" w:hAnsi="Arial" w:cs="Arial"/>
          <w:color w:val="413B37"/>
          <w:sz w:val="20"/>
          <w:szCs w:val="20"/>
          <w:highlight w:val="lightGray"/>
        </w:rPr>
        <w:t xml:space="preserve"> </w:t>
      </w:r>
      <w:proofErr w:type="spellStart"/>
      <w:r w:rsidRPr="006F7F29">
        <w:rPr>
          <w:rFonts w:ascii="Arial" w:eastAsia="Times New Roman" w:hAnsi="Arial" w:cs="Arial"/>
          <w:color w:val="413B37"/>
          <w:sz w:val="20"/>
          <w:szCs w:val="20"/>
          <w:highlight w:val="lightGray"/>
        </w:rPr>
        <w:t>Ristori</w:t>
      </w:r>
      <w:proofErr w:type="spellEnd"/>
      <w:r w:rsidRPr="006F7F29">
        <w:rPr>
          <w:rFonts w:ascii="Arial" w:eastAsia="Times New Roman" w:hAnsi="Arial" w:cs="Arial"/>
          <w:color w:val="413B37"/>
          <w:sz w:val="20"/>
          <w:szCs w:val="20"/>
          <w:highlight w:val="lightGray"/>
        </w:rPr>
        <w:t xml:space="preserve"> remarked that</w:t>
      </w:r>
      <w:r w:rsidRPr="006F7F29">
        <w:rPr>
          <w:rFonts w:ascii="Arial" w:eastAsia="Times New Roman" w:hAnsi="Arial" w:cs="Arial"/>
          <w:i/>
          <w:iCs/>
          <w:color w:val="413B37"/>
          <w:sz w:val="20"/>
          <w:szCs w:val="20"/>
          <w:highlight w:val="lightGray"/>
          <w:bdr w:val="none" w:sz="0" w:space="0" w:color="auto" w:frame="1"/>
        </w:rPr>
        <w:t xml:space="preserve"> “all strands of the EU’s energy policy -energy efficiency, renewables, security of supply, interconnections- have an impact on our common European </w:t>
      </w:r>
      <w:proofErr w:type="spellStart"/>
      <w:r w:rsidRPr="006F7F29">
        <w:rPr>
          <w:rFonts w:ascii="Arial" w:eastAsia="Times New Roman" w:hAnsi="Arial" w:cs="Arial"/>
          <w:i/>
          <w:iCs/>
          <w:color w:val="413B37"/>
          <w:sz w:val="20"/>
          <w:szCs w:val="20"/>
          <w:highlight w:val="lightGray"/>
          <w:bdr w:val="none" w:sz="0" w:space="0" w:color="auto" w:frame="1"/>
        </w:rPr>
        <w:t>defence</w:t>
      </w:r>
      <w:proofErr w:type="spellEnd"/>
      <w:r w:rsidRPr="006F7F29">
        <w:rPr>
          <w:rFonts w:ascii="Arial" w:eastAsia="Times New Roman" w:hAnsi="Arial" w:cs="Arial"/>
          <w:i/>
          <w:iCs/>
          <w:color w:val="413B37"/>
          <w:sz w:val="20"/>
          <w:szCs w:val="20"/>
          <w:highlight w:val="lightGray"/>
          <w:bdr w:val="none" w:sz="0" w:space="0" w:color="auto" w:frame="1"/>
        </w:rPr>
        <w:t xml:space="preserve">. That is why I believe the start of Phase III is an important step forward which reaffirms the Commission’s strong commitment to address our common energy challenges in close cooperation with the European </w:t>
      </w:r>
      <w:proofErr w:type="spellStart"/>
      <w:r w:rsidRPr="006F7F29">
        <w:rPr>
          <w:rFonts w:ascii="Arial" w:eastAsia="Times New Roman" w:hAnsi="Arial" w:cs="Arial"/>
          <w:i/>
          <w:iCs/>
          <w:color w:val="413B37"/>
          <w:sz w:val="20"/>
          <w:szCs w:val="20"/>
          <w:highlight w:val="lightGray"/>
          <w:bdr w:val="none" w:sz="0" w:space="0" w:color="auto" w:frame="1"/>
        </w:rPr>
        <w:t>Defence</w:t>
      </w:r>
      <w:proofErr w:type="spellEnd"/>
      <w:r w:rsidRPr="006F7F29">
        <w:rPr>
          <w:rFonts w:ascii="Arial" w:eastAsia="Times New Roman" w:hAnsi="Arial" w:cs="Arial"/>
          <w:i/>
          <w:iCs/>
          <w:color w:val="413B37"/>
          <w:sz w:val="20"/>
          <w:szCs w:val="20"/>
          <w:highlight w:val="lightGray"/>
          <w:bdr w:val="none" w:sz="0" w:space="0" w:color="auto" w:frame="1"/>
        </w:rPr>
        <w:t xml:space="preserve"> Agency”</w:t>
      </w:r>
      <w:r w:rsidRPr="006F7F29">
        <w:rPr>
          <w:rFonts w:ascii="Arial" w:eastAsia="Times New Roman" w:hAnsi="Arial" w:cs="Arial"/>
          <w:color w:val="413B37"/>
          <w:sz w:val="20"/>
          <w:szCs w:val="20"/>
          <w:highlight w:val="lightGray"/>
        </w:rPr>
        <w:t>. He also said that </w:t>
      </w:r>
      <w:r w:rsidRPr="006F7F29">
        <w:rPr>
          <w:rFonts w:ascii="Arial" w:eastAsia="Times New Roman" w:hAnsi="Arial" w:cs="Arial"/>
          <w:i/>
          <w:iCs/>
          <w:color w:val="413B37"/>
          <w:sz w:val="20"/>
          <w:szCs w:val="20"/>
          <w:highlight w:val="lightGray"/>
          <w:bdr w:val="none" w:sz="0" w:space="0" w:color="auto" w:frame="1"/>
        </w:rPr>
        <w:t xml:space="preserve">“by improving the way the </w:t>
      </w:r>
      <w:proofErr w:type="spellStart"/>
      <w:r w:rsidRPr="006F7F29">
        <w:rPr>
          <w:rFonts w:ascii="Arial" w:eastAsia="Times New Roman" w:hAnsi="Arial" w:cs="Arial"/>
          <w:i/>
          <w:iCs/>
          <w:color w:val="413B37"/>
          <w:sz w:val="20"/>
          <w:szCs w:val="20"/>
          <w:highlight w:val="lightGray"/>
          <w:bdr w:val="none" w:sz="0" w:space="0" w:color="auto" w:frame="1"/>
        </w:rPr>
        <w:t>defence</w:t>
      </w:r>
      <w:proofErr w:type="spellEnd"/>
      <w:r w:rsidRPr="006F7F29">
        <w:rPr>
          <w:rFonts w:ascii="Arial" w:eastAsia="Times New Roman" w:hAnsi="Arial" w:cs="Arial"/>
          <w:i/>
          <w:iCs/>
          <w:color w:val="413B37"/>
          <w:sz w:val="20"/>
          <w:szCs w:val="20"/>
          <w:highlight w:val="lightGray"/>
          <w:bdr w:val="none" w:sz="0" w:space="0" w:color="auto" w:frame="1"/>
        </w:rPr>
        <w:t xml:space="preserve"> and security sector uses energy, new real economic opportunities can arise, creating jobs and growth for all Europeans”</w:t>
      </w:r>
      <w:r w:rsidRPr="006F7F29">
        <w:rPr>
          <w:rFonts w:ascii="Arial" w:eastAsia="Times New Roman" w:hAnsi="Arial" w:cs="Arial"/>
          <w:color w:val="413B37"/>
          <w:sz w:val="20"/>
          <w:szCs w:val="20"/>
          <w:highlight w:val="lightGray"/>
        </w:rPr>
        <w:t>.</w:t>
      </w:r>
    </w:p>
    <w:p w14:paraId="7EF507BD" w14:textId="77777777" w:rsidR="00B8213D" w:rsidRPr="00B8213D" w:rsidRDefault="00B8213D" w:rsidP="00B8213D">
      <w:pPr>
        <w:spacing w:after="150"/>
        <w:jc w:val="both"/>
        <w:textAlignment w:val="baseline"/>
        <w:rPr>
          <w:rFonts w:ascii="Arial" w:eastAsia="Times New Roman" w:hAnsi="Arial" w:cs="Arial"/>
          <w:color w:val="413B37"/>
          <w:sz w:val="20"/>
          <w:szCs w:val="20"/>
        </w:rPr>
      </w:pPr>
      <w:r w:rsidRPr="006F7F29">
        <w:rPr>
          <w:rFonts w:ascii="Arial" w:eastAsia="Times New Roman" w:hAnsi="Arial" w:cs="Arial"/>
          <w:color w:val="413B37"/>
          <w:sz w:val="20"/>
          <w:szCs w:val="20"/>
          <w:highlight w:val="lightGray"/>
        </w:rPr>
        <w:t xml:space="preserve">Phase III will continue pursuing the implementation of the EU legal framework on energy and will reaffirm the Consultation Forum as the appropriate vehicle to share best practice, information and experiences among the EU Ministries of </w:t>
      </w:r>
      <w:proofErr w:type="spellStart"/>
      <w:r w:rsidRPr="006F7F29">
        <w:rPr>
          <w:rFonts w:ascii="Arial" w:eastAsia="Times New Roman" w:hAnsi="Arial" w:cs="Arial"/>
          <w:color w:val="413B37"/>
          <w:sz w:val="20"/>
          <w:szCs w:val="20"/>
          <w:highlight w:val="lightGray"/>
        </w:rPr>
        <w:t>Defence</w:t>
      </w:r>
      <w:proofErr w:type="spellEnd"/>
      <w:r w:rsidRPr="006F7F29">
        <w:rPr>
          <w:rFonts w:ascii="Arial" w:eastAsia="Times New Roman" w:hAnsi="Arial" w:cs="Arial"/>
          <w:color w:val="413B37"/>
          <w:sz w:val="20"/>
          <w:szCs w:val="20"/>
          <w:highlight w:val="lightGray"/>
        </w:rPr>
        <w:t xml:space="preserve">. With the support of the European Commission the Forum will bring closer the </w:t>
      </w:r>
      <w:proofErr w:type="spellStart"/>
      <w:r w:rsidRPr="006F7F29">
        <w:rPr>
          <w:rFonts w:ascii="Arial" w:eastAsia="Times New Roman" w:hAnsi="Arial" w:cs="Arial"/>
          <w:color w:val="413B37"/>
          <w:sz w:val="20"/>
          <w:szCs w:val="20"/>
          <w:highlight w:val="lightGray"/>
        </w:rPr>
        <w:t>defence</w:t>
      </w:r>
      <w:proofErr w:type="spellEnd"/>
      <w:r w:rsidRPr="006F7F29">
        <w:rPr>
          <w:rFonts w:ascii="Arial" w:eastAsia="Times New Roman" w:hAnsi="Arial" w:cs="Arial"/>
          <w:color w:val="413B37"/>
          <w:sz w:val="20"/>
          <w:szCs w:val="20"/>
          <w:highlight w:val="lightGray"/>
        </w:rPr>
        <w:t xml:space="preserve"> and energy communities with a view to improving energy efficiency, the use of renewable energy sources, and the protection of </w:t>
      </w:r>
      <w:proofErr w:type="spellStart"/>
      <w:r w:rsidRPr="006F7F29">
        <w:rPr>
          <w:rFonts w:ascii="Arial" w:eastAsia="Times New Roman" w:hAnsi="Arial" w:cs="Arial"/>
          <w:color w:val="413B37"/>
          <w:sz w:val="20"/>
          <w:szCs w:val="20"/>
          <w:highlight w:val="lightGray"/>
        </w:rPr>
        <w:t>defence</w:t>
      </w:r>
      <w:proofErr w:type="spellEnd"/>
      <w:r w:rsidRPr="006F7F29">
        <w:rPr>
          <w:rFonts w:ascii="Arial" w:eastAsia="Times New Roman" w:hAnsi="Arial" w:cs="Arial"/>
          <w:color w:val="413B37"/>
          <w:sz w:val="20"/>
          <w:szCs w:val="20"/>
          <w:highlight w:val="lightGray"/>
        </w:rPr>
        <w:t xml:space="preserve"> energy-related critical infrastructures.</w:t>
      </w:r>
    </w:p>
    <w:p w14:paraId="1936D745" w14:textId="77777777" w:rsidR="00B8213D" w:rsidRPr="00B8213D" w:rsidRDefault="00B8213D" w:rsidP="00B8213D">
      <w:pPr>
        <w:spacing w:after="150"/>
        <w:jc w:val="both"/>
        <w:textAlignment w:val="baseline"/>
        <w:rPr>
          <w:rFonts w:ascii="Arial" w:eastAsia="Times New Roman" w:hAnsi="Arial" w:cs="Arial"/>
          <w:color w:val="413B37"/>
          <w:sz w:val="20"/>
          <w:szCs w:val="20"/>
        </w:rPr>
      </w:pPr>
      <w:r w:rsidRPr="00B8213D">
        <w:rPr>
          <w:rFonts w:ascii="Arial" w:eastAsia="Times New Roman" w:hAnsi="Arial" w:cs="Arial"/>
          <w:color w:val="413B37"/>
          <w:sz w:val="20"/>
          <w:szCs w:val="20"/>
        </w:rPr>
        <w:t>Building on the know-how of the previous Phases and with the aim of adapting to future energy dynamics, Phase III will foresee the creation of a new ad-hoc transversal working group, which will cover the thematic activities on energy management and finance as well as a novel category on state-of-the-art technologies affecting the energy-</w:t>
      </w:r>
      <w:proofErr w:type="spellStart"/>
      <w:r w:rsidRPr="00B8213D">
        <w:rPr>
          <w:rFonts w:ascii="Arial" w:eastAsia="Times New Roman" w:hAnsi="Arial" w:cs="Arial"/>
          <w:color w:val="413B37"/>
          <w:sz w:val="20"/>
          <w:szCs w:val="20"/>
        </w:rPr>
        <w:t>defence</w:t>
      </w:r>
      <w:proofErr w:type="spellEnd"/>
      <w:r w:rsidRPr="00B8213D">
        <w:rPr>
          <w:rFonts w:ascii="Arial" w:eastAsia="Times New Roman" w:hAnsi="Arial" w:cs="Arial"/>
          <w:color w:val="413B37"/>
          <w:sz w:val="20"/>
          <w:szCs w:val="20"/>
        </w:rPr>
        <w:t xml:space="preserve"> dimension. </w:t>
      </w:r>
    </w:p>
    <w:p w14:paraId="67ED4469" w14:textId="77777777" w:rsidR="00B8213D" w:rsidRPr="00B8213D" w:rsidRDefault="00B8213D" w:rsidP="00B8213D">
      <w:pPr>
        <w:spacing w:after="150"/>
        <w:jc w:val="both"/>
        <w:textAlignment w:val="baseline"/>
        <w:rPr>
          <w:rFonts w:ascii="Arial" w:eastAsia="Times New Roman" w:hAnsi="Arial" w:cs="Arial"/>
          <w:color w:val="413B37"/>
          <w:sz w:val="20"/>
          <w:szCs w:val="20"/>
        </w:rPr>
      </w:pPr>
      <w:r w:rsidRPr="004C133B">
        <w:rPr>
          <w:rFonts w:ascii="Arial" w:eastAsia="Times New Roman" w:hAnsi="Arial" w:cs="Arial"/>
          <w:color w:val="413B37"/>
          <w:sz w:val="20"/>
          <w:szCs w:val="20"/>
          <w:highlight w:val="lightGray"/>
        </w:rPr>
        <w:lastRenderedPageBreak/>
        <w:t xml:space="preserve">Phase III is expected to enable economic, operational and strategic results within the context of project ideas, guidelines, and action plans that can assist Ministries of </w:t>
      </w:r>
      <w:proofErr w:type="spellStart"/>
      <w:r w:rsidRPr="004C133B">
        <w:rPr>
          <w:rFonts w:ascii="Arial" w:eastAsia="Times New Roman" w:hAnsi="Arial" w:cs="Arial"/>
          <w:color w:val="413B37"/>
          <w:sz w:val="20"/>
          <w:szCs w:val="20"/>
          <w:highlight w:val="lightGray"/>
        </w:rPr>
        <w:t>Defence</w:t>
      </w:r>
      <w:proofErr w:type="spellEnd"/>
      <w:r w:rsidRPr="004C133B">
        <w:rPr>
          <w:rFonts w:ascii="Arial" w:eastAsia="Times New Roman" w:hAnsi="Arial" w:cs="Arial"/>
          <w:color w:val="413B37"/>
          <w:sz w:val="20"/>
          <w:szCs w:val="20"/>
          <w:highlight w:val="lightGray"/>
        </w:rPr>
        <w:t xml:space="preserve"> to apply more affordable, resilient, and sustainable energy models at the national level. To address such objectives, the Agency will implement several multi-dimensional activities ranging from high-level conferences and thematic workshops to table-top exercises.</w:t>
      </w:r>
      <w:r w:rsidRPr="00B8213D">
        <w:rPr>
          <w:rFonts w:ascii="Arial" w:eastAsia="Times New Roman" w:hAnsi="Arial" w:cs="Arial"/>
          <w:color w:val="413B37"/>
          <w:sz w:val="20"/>
          <w:szCs w:val="20"/>
        </w:rPr>
        <w:t> </w:t>
      </w:r>
    </w:p>
    <w:p w14:paraId="146661E3" w14:textId="77777777" w:rsidR="00B8213D" w:rsidRPr="00B8213D" w:rsidRDefault="00B8213D" w:rsidP="00B8213D">
      <w:pPr>
        <w:spacing w:after="150"/>
        <w:jc w:val="both"/>
        <w:textAlignment w:val="baseline"/>
        <w:rPr>
          <w:rFonts w:ascii="Arial" w:eastAsia="Times New Roman" w:hAnsi="Arial" w:cs="Arial"/>
          <w:color w:val="413B37"/>
          <w:sz w:val="20"/>
          <w:szCs w:val="20"/>
        </w:rPr>
      </w:pPr>
      <w:r w:rsidRPr="006F7F29">
        <w:rPr>
          <w:rFonts w:ascii="Arial" w:eastAsia="Times New Roman" w:hAnsi="Arial" w:cs="Arial"/>
          <w:color w:val="413B37"/>
          <w:sz w:val="20"/>
          <w:szCs w:val="20"/>
          <w:highlight w:val="lightGray"/>
        </w:rPr>
        <w:t xml:space="preserve">Phase III will also be underpinned by the </w:t>
      </w:r>
      <w:proofErr w:type="spellStart"/>
      <w:r w:rsidRPr="006F7F29">
        <w:rPr>
          <w:rFonts w:ascii="Arial" w:eastAsia="Times New Roman" w:hAnsi="Arial" w:cs="Arial"/>
          <w:color w:val="413B37"/>
          <w:sz w:val="20"/>
          <w:szCs w:val="20"/>
          <w:highlight w:val="lightGray"/>
        </w:rPr>
        <w:t>organisation</w:t>
      </w:r>
      <w:proofErr w:type="spellEnd"/>
      <w:r w:rsidRPr="006F7F29">
        <w:rPr>
          <w:rFonts w:ascii="Arial" w:eastAsia="Times New Roman" w:hAnsi="Arial" w:cs="Arial"/>
          <w:color w:val="413B37"/>
          <w:sz w:val="20"/>
          <w:szCs w:val="20"/>
          <w:highlight w:val="lightGray"/>
        </w:rPr>
        <w:t xml:space="preserve"> of Energy Technology Solutions events engaging the civil sector, the industry and academia to ensure that the Forum keeps pace with the leading-edge developments in energy.</w:t>
      </w:r>
      <w:r w:rsidRPr="00B8213D">
        <w:rPr>
          <w:rFonts w:ascii="Arial" w:eastAsia="Times New Roman" w:hAnsi="Arial" w:cs="Arial"/>
          <w:color w:val="413B37"/>
          <w:sz w:val="20"/>
          <w:szCs w:val="20"/>
        </w:rPr>
        <w:t> </w:t>
      </w:r>
    </w:p>
    <w:p w14:paraId="36C610F7" w14:textId="77777777" w:rsidR="00B8213D" w:rsidRPr="00B8213D" w:rsidRDefault="00B8213D" w:rsidP="00B8213D">
      <w:pPr>
        <w:jc w:val="both"/>
        <w:textAlignment w:val="baseline"/>
        <w:rPr>
          <w:rFonts w:ascii="Arial" w:eastAsia="Times New Roman" w:hAnsi="Arial" w:cs="Arial"/>
          <w:color w:val="413B37"/>
          <w:sz w:val="20"/>
          <w:szCs w:val="20"/>
        </w:rPr>
      </w:pPr>
      <w:r w:rsidRPr="004C133B">
        <w:rPr>
          <w:rFonts w:ascii="Arial" w:eastAsia="Times New Roman" w:hAnsi="Arial" w:cs="Arial"/>
          <w:color w:val="413B37"/>
          <w:sz w:val="20"/>
          <w:szCs w:val="20"/>
          <w:highlight w:val="lightGray"/>
        </w:rPr>
        <w:t xml:space="preserve">With the support of the European Commission’s Directorate-General for Energy and the collaboration of the members of the Forum, the Agency will focus its work on how to better support Ministries of </w:t>
      </w:r>
      <w:proofErr w:type="spellStart"/>
      <w:r w:rsidRPr="004C133B">
        <w:rPr>
          <w:rFonts w:ascii="Arial" w:eastAsia="Times New Roman" w:hAnsi="Arial" w:cs="Arial"/>
          <w:color w:val="413B37"/>
          <w:sz w:val="20"/>
          <w:szCs w:val="20"/>
          <w:highlight w:val="lightGray"/>
        </w:rPr>
        <w:t>Defence</w:t>
      </w:r>
      <w:proofErr w:type="spellEnd"/>
      <w:r w:rsidRPr="004C133B">
        <w:rPr>
          <w:rFonts w:ascii="Arial" w:eastAsia="Times New Roman" w:hAnsi="Arial" w:cs="Arial"/>
          <w:color w:val="413B37"/>
          <w:sz w:val="20"/>
          <w:szCs w:val="20"/>
          <w:highlight w:val="lightGray"/>
        </w:rPr>
        <w:t xml:space="preserve"> to enhance strategic autonomy and resilience through a diversity of options within the nexus of the European Energy eco-system including the European </w:t>
      </w:r>
      <w:proofErr w:type="spellStart"/>
      <w:r w:rsidRPr="004C133B">
        <w:rPr>
          <w:rFonts w:ascii="Arial" w:eastAsia="Times New Roman" w:hAnsi="Arial" w:cs="Arial"/>
          <w:color w:val="413B37"/>
          <w:sz w:val="20"/>
          <w:szCs w:val="20"/>
          <w:highlight w:val="lightGray"/>
        </w:rPr>
        <w:t>defence</w:t>
      </w:r>
      <w:proofErr w:type="spellEnd"/>
      <w:r w:rsidRPr="004C133B">
        <w:rPr>
          <w:rFonts w:ascii="Arial" w:eastAsia="Times New Roman" w:hAnsi="Arial" w:cs="Arial"/>
          <w:color w:val="413B37"/>
          <w:sz w:val="20"/>
          <w:szCs w:val="20"/>
          <w:highlight w:val="lightGray"/>
        </w:rPr>
        <w:t xml:space="preserve"> dimension</w:t>
      </w:r>
      <w:r w:rsidRPr="00B8213D">
        <w:rPr>
          <w:rFonts w:ascii="Arial" w:eastAsia="Times New Roman" w:hAnsi="Arial" w:cs="Arial"/>
          <w:color w:val="413B37"/>
          <w:sz w:val="20"/>
          <w:szCs w:val="20"/>
        </w:rPr>
        <w:t>.</w:t>
      </w:r>
    </w:p>
    <w:p w14:paraId="61A3CEC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2D0"/>
    <w:rsid w:val="00453EED"/>
    <w:rsid w:val="004C133B"/>
    <w:rsid w:val="006F7F29"/>
    <w:rsid w:val="00B8213D"/>
    <w:rsid w:val="00BE080D"/>
    <w:rsid w:val="00ED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9065F"/>
  <w14:defaultImageDpi w14:val="32767"/>
  <w15:chartTrackingRefBased/>
  <w15:docId w15:val="{2F38FBD2-60CF-B446-BF0A-B80E640E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8213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1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8213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8213D"/>
    <w:rPr>
      <w:b/>
      <w:bCs/>
    </w:rPr>
  </w:style>
  <w:style w:type="character" w:customStyle="1" w:styleId="apple-converted-space">
    <w:name w:val="apple-converted-space"/>
    <w:basedOn w:val="DefaultParagraphFont"/>
    <w:rsid w:val="00B8213D"/>
  </w:style>
  <w:style w:type="character" w:styleId="Emphasis">
    <w:name w:val="Emphasis"/>
    <w:basedOn w:val="DefaultParagraphFont"/>
    <w:uiPriority w:val="20"/>
    <w:qFormat/>
    <w:rsid w:val="00B821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280045">
      <w:bodyDiv w:val="1"/>
      <w:marLeft w:val="0"/>
      <w:marRight w:val="0"/>
      <w:marTop w:val="0"/>
      <w:marBottom w:val="0"/>
      <w:divBdr>
        <w:top w:val="none" w:sz="0" w:space="0" w:color="auto"/>
        <w:left w:val="none" w:sz="0" w:space="0" w:color="auto"/>
        <w:bottom w:val="none" w:sz="0" w:space="0" w:color="auto"/>
        <w:right w:val="none" w:sz="0" w:space="0" w:color="auto"/>
      </w:divBdr>
      <w:divsChild>
        <w:div w:id="1007056611">
          <w:marLeft w:val="0"/>
          <w:marRight w:val="0"/>
          <w:marTop w:val="0"/>
          <w:marBottom w:val="150"/>
          <w:divBdr>
            <w:top w:val="none" w:sz="0" w:space="0" w:color="auto"/>
            <w:left w:val="none" w:sz="0" w:space="0" w:color="auto"/>
            <w:bottom w:val="none" w:sz="0" w:space="0" w:color="auto"/>
            <w:right w:val="none" w:sz="0" w:space="0" w:color="auto"/>
          </w:divBdr>
        </w:div>
        <w:div w:id="112870112">
          <w:marLeft w:val="0"/>
          <w:marRight w:val="0"/>
          <w:marTop w:val="0"/>
          <w:marBottom w:val="375"/>
          <w:divBdr>
            <w:top w:val="none" w:sz="0" w:space="0" w:color="auto"/>
            <w:left w:val="none" w:sz="0" w:space="0" w:color="auto"/>
            <w:bottom w:val="none" w:sz="0" w:space="0" w:color="auto"/>
            <w:right w:val="none" w:sz="0" w:space="0" w:color="auto"/>
          </w:divBdr>
        </w:div>
        <w:div w:id="426078422">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2020-02-23T14:16:00Z</dcterms:created>
  <dcterms:modified xsi:type="dcterms:W3CDTF">2020-04-18T13:27:00Z</dcterms:modified>
</cp:coreProperties>
</file>