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0A158" w14:textId="77777777" w:rsidR="00DE659C" w:rsidRPr="00697D86" w:rsidRDefault="00DE659C" w:rsidP="00DE659C">
      <w:r w:rsidRPr="00697D86">
        <w:t xml:space="preserve">African swine fever: </w:t>
      </w:r>
      <w:r w:rsidRPr="00697D86">
        <w:rPr>
          <w:highlight w:val="lightGray"/>
        </w:rPr>
        <w:t>early detection is key to controlling spread</w:t>
      </w:r>
    </w:p>
    <w:p w14:paraId="5A4A7E57" w14:textId="77777777" w:rsidR="00DE659C" w:rsidRPr="00697D86" w:rsidRDefault="00DE659C" w:rsidP="00DE659C"/>
    <w:p w14:paraId="76DDB37B" w14:textId="77777777" w:rsidR="00DE659C" w:rsidRPr="00697D86" w:rsidRDefault="00DE659C" w:rsidP="00DE659C"/>
    <w:p w14:paraId="323B7AC2" w14:textId="77777777" w:rsidR="00DE659C" w:rsidRPr="00697D86" w:rsidRDefault="00DE659C" w:rsidP="00DE659C">
      <w:r w:rsidRPr="00697D86">
        <w:rPr>
          <w:highlight w:val="lightGray"/>
        </w:rPr>
        <w:t>Improved surveillance, communication and collaboration are key to controlling the spread of African swine fever in Europe, according to a new risk assessment carried out by EFSA.</w:t>
      </w:r>
    </w:p>
    <w:p w14:paraId="2EE12EBB" w14:textId="77777777" w:rsidR="00DE659C" w:rsidRPr="00697D86" w:rsidRDefault="00DE659C" w:rsidP="00DE659C"/>
    <w:p w14:paraId="0FCA9600" w14:textId="77777777" w:rsidR="00DE659C" w:rsidRPr="00697D86" w:rsidRDefault="00DE659C" w:rsidP="00DE659C">
      <w:r w:rsidRPr="00A1348C">
        <w:rPr>
          <w:highlight w:val="darkGray"/>
        </w:rPr>
        <w:t>The assessment estimates the potential for the disease to spread across south-eastern Europe.</w:t>
      </w:r>
      <w:r w:rsidRPr="00697D86">
        <w:t xml:space="preserve"> </w:t>
      </w:r>
      <w:r w:rsidRPr="00697D86">
        <w:rPr>
          <w:highlight w:val="lightGray"/>
        </w:rPr>
        <w:t>It was requested by the European Commission to support efforts to control and prevent the spread of the disease in the region.</w:t>
      </w:r>
    </w:p>
    <w:p w14:paraId="69E93E36" w14:textId="77777777" w:rsidR="00DE659C" w:rsidRPr="00697D86" w:rsidRDefault="00DE659C" w:rsidP="00DE659C"/>
    <w:p w14:paraId="34049102" w14:textId="77777777" w:rsidR="00DE659C" w:rsidRPr="00697D86" w:rsidRDefault="00DE659C" w:rsidP="00DE659C">
      <w:r w:rsidRPr="00A1348C">
        <w:rPr>
          <w:highlight w:val="lightGray"/>
        </w:rPr>
        <w:t xml:space="preserve">EFSA evaluated the possibility of spread among nine disease-free countries – Albania, Bosnia-Herzegovina, Croatia, Greece, Kosovo, Montenegro, North Macedonia, Serbia and </w:t>
      </w:r>
      <w:proofErr w:type="gramStart"/>
      <w:r w:rsidRPr="00A1348C">
        <w:rPr>
          <w:highlight w:val="lightGray"/>
        </w:rPr>
        <w:t>Slovenia.[</w:t>
      </w:r>
      <w:proofErr w:type="gramEnd"/>
      <w:r w:rsidRPr="00A1348C">
        <w:rPr>
          <w:highlight w:val="lightGray"/>
        </w:rPr>
        <w:t>1]</w:t>
      </w:r>
    </w:p>
    <w:p w14:paraId="2E3BC914" w14:textId="77777777" w:rsidR="00DE659C" w:rsidRPr="00697D86" w:rsidRDefault="00DE659C" w:rsidP="00DE659C"/>
    <w:p w14:paraId="469DC574" w14:textId="77777777" w:rsidR="00DE659C" w:rsidRPr="00697D86" w:rsidRDefault="00DE659C" w:rsidP="00DE659C">
      <w:r w:rsidRPr="00A1348C">
        <w:rPr>
          <w:highlight w:val="darkGray"/>
        </w:rPr>
        <w:t>The agency concludes that the chances of the disease spreading among these countries within one year of introduction are very high (66-100%). However, the chances of the disease spreading west into other EU Member States within the same time frame are rated as very low (0-15%).</w:t>
      </w:r>
    </w:p>
    <w:p w14:paraId="2DACCE08" w14:textId="77777777" w:rsidR="00DE659C" w:rsidRPr="00697D86" w:rsidRDefault="00DE659C" w:rsidP="00DE659C"/>
    <w:p w14:paraId="5968C90B" w14:textId="77777777" w:rsidR="00DE659C" w:rsidRPr="00697D86" w:rsidRDefault="00DE659C" w:rsidP="00DE659C">
      <w:r w:rsidRPr="00697D86">
        <w:rPr>
          <w:highlight w:val="lightGray"/>
        </w:rPr>
        <w:t>Control measures – which have been in place in the EU since 2014 – should continue to focus on the importance of early detection and preparedness, EFSA says. In particular, EFSA recommends:</w:t>
      </w:r>
    </w:p>
    <w:p w14:paraId="23F5976B" w14:textId="77777777" w:rsidR="00DE659C" w:rsidRPr="00697D86" w:rsidRDefault="00DE659C" w:rsidP="00DE659C"/>
    <w:p w14:paraId="1FBEB758" w14:textId="77777777" w:rsidR="00DE659C" w:rsidRPr="00697D86" w:rsidRDefault="00DE659C" w:rsidP="00DE659C">
      <w:pPr>
        <w:rPr>
          <w:highlight w:val="lightGray"/>
        </w:rPr>
      </w:pPr>
      <w:r w:rsidRPr="00697D86">
        <w:rPr>
          <w:highlight w:val="lightGray"/>
        </w:rPr>
        <w:t>Rigorous surveillance, especially surveillance of wild boar and domestic pigs, which remains the most effective means for early detection of African swine fever.</w:t>
      </w:r>
    </w:p>
    <w:p w14:paraId="728C6BC7" w14:textId="77777777" w:rsidR="00DE659C" w:rsidRPr="00697D86" w:rsidRDefault="00DE659C" w:rsidP="00DE659C">
      <w:r w:rsidRPr="00697D86">
        <w:rPr>
          <w:highlight w:val="lightGray"/>
        </w:rPr>
        <w:t>Measures to limit access of wild boar to food and further reduce boar numbers through hunting.</w:t>
      </w:r>
    </w:p>
    <w:p w14:paraId="100FB612" w14:textId="77777777" w:rsidR="00DE659C" w:rsidRPr="00697D86" w:rsidRDefault="00DE659C" w:rsidP="00DE659C">
      <w:r w:rsidRPr="00A1348C">
        <w:rPr>
          <w:highlight w:val="lightGray"/>
        </w:rPr>
        <w:t xml:space="preserve">Awareness campaigns for </w:t>
      </w:r>
      <w:proofErr w:type="spellStart"/>
      <w:r w:rsidRPr="00A1348C">
        <w:rPr>
          <w:highlight w:val="lightGray"/>
        </w:rPr>
        <w:t>travellers</w:t>
      </w:r>
      <w:proofErr w:type="spellEnd"/>
      <w:r w:rsidRPr="00A1348C">
        <w:rPr>
          <w:highlight w:val="lightGray"/>
        </w:rPr>
        <w:t>, hunters, farmers etc. to limit the risk of spread via movement of people, as well as to assist with early detection.</w:t>
      </w:r>
    </w:p>
    <w:p w14:paraId="45C87EEB" w14:textId="77777777" w:rsidR="00DE659C" w:rsidRPr="00A1348C" w:rsidRDefault="00DE659C" w:rsidP="00DE659C">
      <w:pPr>
        <w:rPr>
          <w:highlight w:val="lightGray"/>
        </w:rPr>
      </w:pPr>
      <w:r w:rsidRPr="00A1348C">
        <w:rPr>
          <w:highlight w:val="lightGray"/>
        </w:rPr>
        <w:t>Communication and collaboration among national authorities and stakeholders to support awareness campaigns.</w:t>
      </w:r>
    </w:p>
    <w:p w14:paraId="37B9E7EC" w14:textId="77777777" w:rsidR="00DE659C" w:rsidRPr="00A1348C" w:rsidRDefault="00DE659C" w:rsidP="00DE659C">
      <w:pPr>
        <w:rPr>
          <w:highlight w:val="lightGray"/>
        </w:rPr>
      </w:pPr>
      <w:r w:rsidRPr="00A1348C">
        <w:rPr>
          <w:highlight w:val="lightGray"/>
        </w:rPr>
        <w:t>Training activities for veterinary officers, other relevant bodies and hunters to increase the probability of early detection and effective control.</w:t>
      </w:r>
    </w:p>
    <w:p w14:paraId="72030772" w14:textId="77777777" w:rsidR="00DE659C" w:rsidRPr="00697D86" w:rsidRDefault="00DE659C" w:rsidP="00DE659C">
      <w:r w:rsidRPr="00A1348C">
        <w:rPr>
          <w:highlight w:val="lightGray"/>
        </w:rPr>
        <w:t>Risk assessment of African swine fever in the south-eastern countries of Europe</w:t>
      </w:r>
      <w:bookmarkStart w:id="0" w:name="_GoBack"/>
      <w:bookmarkEnd w:id="0"/>
    </w:p>
    <w:p w14:paraId="674B8527" w14:textId="7941A1E3" w:rsidR="007417FC" w:rsidRDefault="00DE659C" w:rsidP="00DE659C">
      <w:r w:rsidRPr="00697D86">
        <w:t xml:space="preserve">[1] African swine fever was detected in Serbia while EFSA’s assessment was being </w:t>
      </w:r>
      <w:proofErr w:type="spellStart"/>
      <w:r w:rsidRPr="00697D86">
        <w:t>finalised</w:t>
      </w:r>
      <w:proofErr w:type="spellEnd"/>
      <w:r w:rsidRPr="00697D86">
        <w:t>.</w:t>
      </w:r>
    </w:p>
    <w:sectPr w:rsidR="007417FC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9C"/>
    <w:rsid w:val="00453EED"/>
    <w:rsid w:val="00697D86"/>
    <w:rsid w:val="007417FC"/>
    <w:rsid w:val="00907477"/>
    <w:rsid w:val="00A1348C"/>
    <w:rsid w:val="00DE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99C1B"/>
  <w14:defaultImageDpi w14:val="32767"/>
  <w15:chartTrackingRefBased/>
  <w15:docId w15:val="{5C8C2404-301A-3145-BEC2-4BB8958A5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8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0518">
              <w:marLeft w:val="0"/>
              <w:marRight w:val="1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0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15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85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73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85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3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1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4</cp:revision>
  <dcterms:created xsi:type="dcterms:W3CDTF">2020-02-12T11:53:00Z</dcterms:created>
  <dcterms:modified xsi:type="dcterms:W3CDTF">2020-04-21T12:02:00Z</dcterms:modified>
</cp:coreProperties>
</file>