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A9A1" w14:textId="77777777" w:rsidR="004706CE" w:rsidRDefault="004706CE" w:rsidP="004706CE">
      <w:r>
        <w:t xml:space="preserve">Public consultation: </w:t>
      </w:r>
      <w:r w:rsidRPr="00FD27F3">
        <w:rPr>
          <w:highlight w:val="darkGray"/>
        </w:rPr>
        <w:t>appropriate age for introduction of complementary feeding of infants</w:t>
      </w:r>
    </w:p>
    <w:p w14:paraId="3E0B2F09" w14:textId="77777777" w:rsidR="004706CE" w:rsidRDefault="004706CE" w:rsidP="004706CE"/>
    <w:p w14:paraId="4E184E8A" w14:textId="77777777" w:rsidR="004706CE" w:rsidRDefault="004706CE" w:rsidP="004706CE"/>
    <w:p w14:paraId="1589D343" w14:textId="77777777" w:rsidR="004706CE" w:rsidRDefault="004706CE" w:rsidP="004706CE">
      <w:r w:rsidRPr="00FD27F3">
        <w:rPr>
          <w:highlight w:val="yellow"/>
        </w:rPr>
        <w:t>EFSA is seeking feedback from stakeholders and other interested parties on</w:t>
      </w:r>
      <w:r>
        <w:t xml:space="preserve"> </w:t>
      </w:r>
      <w:r w:rsidRPr="00FD27F3">
        <w:rPr>
          <w:highlight w:val="darkGray"/>
        </w:rPr>
        <w:t>its scientific opinion on the appropriate age for introduction of complementary feeding of infants.</w:t>
      </w:r>
    </w:p>
    <w:p w14:paraId="637A5D9F" w14:textId="77777777" w:rsidR="004706CE" w:rsidRDefault="004706CE" w:rsidP="004706CE"/>
    <w:p w14:paraId="68668403" w14:textId="77777777" w:rsidR="004706CE" w:rsidRPr="00FD27F3" w:rsidRDefault="004706CE" w:rsidP="004706CE">
      <w:pPr>
        <w:rPr>
          <w:highlight w:val="darkGray"/>
        </w:rPr>
      </w:pPr>
      <w:r w:rsidRPr="00FD27F3">
        <w:rPr>
          <w:highlight w:val="darkGray"/>
        </w:rPr>
        <w:t>The Panel on Nutrition, Novel Foods and Food Allergens (NDA) reviewed around 300 studies for the opinion. Its main conclusions are that:</w:t>
      </w:r>
    </w:p>
    <w:p w14:paraId="3FE34C78" w14:textId="77777777" w:rsidR="004706CE" w:rsidRPr="00FD27F3" w:rsidRDefault="004706CE" w:rsidP="004706CE">
      <w:pPr>
        <w:rPr>
          <w:highlight w:val="darkGray"/>
        </w:rPr>
      </w:pPr>
    </w:p>
    <w:p w14:paraId="0DF96838" w14:textId="77777777" w:rsidR="004706CE" w:rsidRPr="00FD27F3" w:rsidRDefault="004706CE" w:rsidP="004706CE">
      <w:pPr>
        <w:rPr>
          <w:highlight w:val="darkGray"/>
        </w:rPr>
      </w:pPr>
      <w:r w:rsidRPr="00FD27F3">
        <w:rPr>
          <w:highlight w:val="darkGray"/>
        </w:rPr>
        <w:t>The appropriate age to introduce complementary foods depends on the infant’s characteristics and development, even more so in pre-term infants. In most infants, this age is between about 3-4 and 6 months.</w:t>
      </w:r>
    </w:p>
    <w:p w14:paraId="341FF0E7" w14:textId="77777777" w:rsidR="004706CE" w:rsidRPr="00FD27F3" w:rsidRDefault="004706CE" w:rsidP="004706CE">
      <w:pPr>
        <w:rPr>
          <w:highlight w:val="darkGray"/>
        </w:rPr>
      </w:pPr>
      <w:r w:rsidRPr="00FD27F3">
        <w:rPr>
          <w:highlight w:val="darkGray"/>
        </w:rPr>
        <w:t>Most infants do not need complementary foods for nutritional reasons until around 6 months, except some exclusively breast-fed infants at risk of iron depletion.</w:t>
      </w:r>
    </w:p>
    <w:p w14:paraId="4869AF79" w14:textId="77777777" w:rsidR="004706CE" w:rsidRPr="00FD27F3" w:rsidRDefault="004706CE" w:rsidP="004706CE">
      <w:pPr>
        <w:rPr>
          <w:highlight w:val="darkGray"/>
        </w:rPr>
      </w:pPr>
      <w:r w:rsidRPr="00FD27F3">
        <w:rPr>
          <w:highlight w:val="darkGray"/>
        </w:rPr>
        <w:t>There is insufficient data to determine a precise age at which complementary foods should be introduced to all infants in Europe.</w:t>
      </w:r>
    </w:p>
    <w:p w14:paraId="197DA1D5" w14:textId="77777777" w:rsidR="004706CE" w:rsidRPr="00FD27F3" w:rsidRDefault="004706CE" w:rsidP="004706CE">
      <w:pPr>
        <w:rPr>
          <w:highlight w:val="darkGray"/>
        </w:rPr>
      </w:pPr>
      <w:r w:rsidRPr="00FD27F3">
        <w:rPr>
          <w:highlight w:val="darkGray"/>
        </w:rPr>
        <w:t>There is no evidence that early introduction of potentially allergenic foods – such as egg, cereals, fish and peanuts – increases the risk of children developing allergies.</w:t>
      </w:r>
    </w:p>
    <w:p w14:paraId="03B618F0" w14:textId="77777777" w:rsidR="004706CE" w:rsidRPr="00FD27F3" w:rsidRDefault="004706CE" w:rsidP="004706CE">
      <w:pPr>
        <w:rPr>
          <w:highlight w:val="darkGray"/>
        </w:rPr>
      </w:pPr>
      <w:r w:rsidRPr="00FD27F3">
        <w:rPr>
          <w:highlight w:val="darkGray"/>
        </w:rPr>
        <w:t>There is no evidence for either beneficial or adverse effects of introducing foods containing gluten earlier than 6 months of age.</w:t>
      </w:r>
    </w:p>
    <w:p w14:paraId="7BE75745" w14:textId="77777777" w:rsidR="004706CE" w:rsidRDefault="004706CE" w:rsidP="004706CE">
      <w:r w:rsidRPr="00FD27F3">
        <w:rPr>
          <w:highlight w:val="darkGray"/>
        </w:rPr>
        <w:t>The opinion considers the introduction of complementary foods from a developmental, nutritional and health perspective. It is not an evaluation of the optimal duration of exclusive breast-feeding, as the assessment is applicable irrespective of whether infants are initially exclusively breast-fed or formula-fed.</w:t>
      </w:r>
      <w:bookmarkStart w:id="0" w:name="_GoBack"/>
      <w:bookmarkEnd w:id="0"/>
    </w:p>
    <w:p w14:paraId="750BF916" w14:textId="77777777" w:rsidR="004706CE" w:rsidRDefault="004706CE" w:rsidP="004706CE"/>
    <w:p w14:paraId="675FA71E" w14:textId="77777777" w:rsidR="004706CE" w:rsidRDefault="004706CE" w:rsidP="004706CE">
      <w:r>
        <w:t>The deadline for submitting comments is 29 May 2019.</w:t>
      </w:r>
    </w:p>
    <w:p w14:paraId="5B9B19EA" w14:textId="77777777" w:rsidR="004706CE" w:rsidRDefault="004706CE" w:rsidP="004706CE"/>
    <w:p w14:paraId="0F1BE5FF" w14:textId="683E150D" w:rsidR="007417FC" w:rsidRDefault="004706CE" w:rsidP="004706CE">
      <w:r>
        <w:t>Public consultation: Appropriate age for introduction of complementary feeding into an infant’s diet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84"/>
    <w:rsid w:val="00094584"/>
    <w:rsid w:val="00453EED"/>
    <w:rsid w:val="004706CE"/>
    <w:rsid w:val="007417FC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C98D1"/>
  <w14:defaultImageDpi w14:val="32767"/>
  <w15:chartTrackingRefBased/>
  <w15:docId w15:val="{34A4A537-039E-DE4C-B75F-B17AC2B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131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8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2020-02-12T14:18:00Z</dcterms:created>
  <dcterms:modified xsi:type="dcterms:W3CDTF">2020-04-21T14:19:00Z</dcterms:modified>
</cp:coreProperties>
</file>