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3477" w14:textId="77777777" w:rsidR="00663742" w:rsidRPr="00663742" w:rsidRDefault="00663742" w:rsidP="00663742">
      <w:pPr>
        <w:shd w:val="clear" w:color="auto" w:fill="FFFFFF"/>
        <w:spacing w:after="100" w:afterAutospacing="1"/>
        <w:outlineLvl w:val="0"/>
        <w:rPr>
          <w:rFonts w:ascii="Calibri" w:eastAsia="Times New Roman" w:hAnsi="Calibri" w:cs="Calibri"/>
          <w:color w:val="151A1E"/>
          <w:kern w:val="36"/>
          <w:sz w:val="48"/>
          <w:szCs w:val="48"/>
        </w:rPr>
      </w:pPr>
      <w:r w:rsidRPr="003E452B">
        <w:rPr>
          <w:rFonts w:ascii="Calibri" w:eastAsia="Times New Roman" w:hAnsi="Calibri" w:cs="Calibri"/>
          <w:color w:val="151A1E"/>
          <w:kern w:val="36"/>
          <w:sz w:val="48"/>
          <w:szCs w:val="48"/>
          <w:highlight w:val="lightGray"/>
        </w:rPr>
        <w:t>National competent authorities comply or intend to comply with EIOPA’s recommendations to the insurance sector on UK withdrawal from EU</w:t>
      </w:r>
    </w:p>
    <w:p w14:paraId="58486A88" w14:textId="77777777" w:rsidR="00663742" w:rsidRPr="00663742" w:rsidRDefault="00663742" w:rsidP="00663742">
      <w:pPr>
        <w:rPr>
          <w:rFonts w:ascii="Calibri" w:eastAsia="Times New Roman" w:hAnsi="Calibri" w:cs="Calibri"/>
          <w:caps/>
          <w:color w:val="151A1E"/>
        </w:rPr>
      </w:pPr>
      <w:r w:rsidRPr="00663742">
        <w:rPr>
          <w:rFonts w:ascii="Calibri" w:eastAsia="Times New Roman" w:hAnsi="Calibri" w:cs="Calibri"/>
          <w:caps/>
          <w:color w:val="151A1E"/>
        </w:rPr>
        <w:t>NEWS</w:t>
      </w:r>
    </w:p>
    <w:p w14:paraId="6D2BD12C" w14:textId="77777777" w:rsidR="00663742" w:rsidRPr="00663742" w:rsidRDefault="00663742" w:rsidP="00663742">
      <w:pPr>
        <w:rPr>
          <w:rFonts w:ascii="Calibri" w:eastAsia="Times New Roman" w:hAnsi="Calibri" w:cs="Calibri"/>
          <w:color w:val="151A1E"/>
        </w:rPr>
      </w:pPr>
      <w:r w:rsidRPr="00663742">
        <w:rPr>
          <w:rFonts w:ascii="Calibri" w:eastAsia="Times New Roman" w:hAnsi="Calibri" w:cs="Calibri"/>
          <w:color w:val="151A1E"/>
        </w:rPr>
        <w:t> </w:t>
      </w:r>
    </w:p>
    <w:p w14:paraId="45048928" w14:textId="77777777" w:rsidR="00663742" w:rsidRPr="00663742" w:rsidRDefault="00663742" w:rsidP="00663742">
      <w:pPr>
        <w:rPr>
          <w:rFonts w:ascii="Calibri" w:eastAsia="Times New Roman" w:hAnsi="Calibri" w:cs="Calibri"/>
          <w:caps/>
          <w:color w:val="151A1E"/>
        </w:rPr>
      </w:pPr>
      <w:r w:rsidRPr="00663742">
        <w:rPr>
          <w:rFonts w:ascii="Calibri" w:eastAsia="Times New Roman" w:hAnsi="Calibri" w:cs="Calibri"/>
          <w:caps/>
          <w:color w:val="151A1E"/>
        </w:rPr>
        <w:t>DATE:</w:t>
      </w:r>
    </w:p>
    <w:p w14:paraId="5A0EAD41" w14:textId="77777777" w:rsidR="00663742" w:rsidRPr="00663742" w:rsidRDefault="00663742" w:rsidP="00663742">
      <w:pPr>
        <w:rPr>
          <w:rFonts w:ascii="Calibri" w:eastAsia="Times New Roman" w:hAnsi="Calibri" w:cs="Calibri"/>
          <w:color w:val="151A1E"/>
        </w:rPr>
      </w:pPr>
      <w:r w:rsidRPr="00663742">
        <w:rPr>
          <w:rFonts w:ascii="Calibri" w:eastAsia="Times New Roman" w:hAnsi="Calibri" w:cs="Calibri"/>
          <w:color w:val="151A1E"/>
        </w:rPr>
        <w:t> </w:t>
      </w:r>
    </w:p>
    <w:p w14:paraId="00197BC5" w14:textId="77777777" w:rsidR="00663742" w:rsidRPr="00663742" w:rsidRDefault="00663742" w:rsidP="00663742">
      <w:pPr>
        <w:rPr>
          <w:rFonts w:ascii="Calibri" w:eastAsia="Times New Roman" w:hAnsi="Calibri" w:cs="Calibri"/>
          <w:color w:val="151A1E"/>
        </w:rPr>
      </w:pPr>
      <w:r w:rsidRPr="00663742">
        <w:rPr>
          <w:rFonts w:ascii="Calibri" w:eastAsia="Times New Roman" w:hAnsi="Calibri" w:cs="Calibri"/>
          <w:color w:val="151A1E"/>
        </w:rPr>
        <w:t>31 Oct 2019</w:t>
      </w:r>
    </w:p>
    <w:p w14:paraId="6CADF048" w14:textId="77777777" w:rsidR="00663742" w:rsidRPr="00663742" w:rsidRDefault="00663742" w:rsidP="00663742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3E452B">
        <w:rPr>
          <w:rFonts w:ascii="Calibri" w:eastAsia="Times New Roman" w:hAnsi="Calibri" w:cs="Calibri"/>
          <w:color w:val="151A1E"/>
          <w:highlight w:val="lightGray"/>
        </w:rPr>
        <w:t xml:space="preserve">The European Insurance and Occupational Pensions Authority (EIOPA) has today published the responses from national competent authorities on their compliance, intention to </w:t>
      </w:r>
      <w:proofErr w:type="gramStart"/>
      <w:r w:rsidRPr="003E452B">
        <w:rPr>
          <w:rFonts w:ascii="Calibri" w:eastAsia="Times New Roman" w:hAnsi="Calibri" w:cs="Calibri"/>
          <w:color w:val="151A1E"/>
          <w:highlight w:val="lightGray"/>
        </w:rPr>
        <w:t>comply  or</w:t>
      </w:r>
      <w:proofErr w:type="gramEnd"/>
      <w:r w:rsidRPr="003E452B">
        <w:rPr>
          <w:rFonts w:ascii="Calibri" w:eastAsia="Times New Roman" w:hAnsi="Calibri" w:cs="Calibri"/>
          <w:color w:val="151A1E"/>
          <w:highlight w:val="lightGray"/>
        </w:rPr>
        <w:t xml:space="preserve"> non-compliance with the recommendations set out in EIOPA's 'Recommendations for the insurance sector in light of the United Kingdom withdrawing from the European Union.'</w:t>
      </w:r>
    </w:p>
    <w:p w14:paraId="67E7F171" w14:textId="77777777" w:rsidR="00663742" w:rsidRPr="00663742" w:rsidRDefault="00663742" w:rsidP="00663742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3E452B">
        <w:rPr>
          <w:rFonts w:ascii="Calibri" w:eastAsia="Times New Roman" w:hAnsi="Calibri" w:cs="Calibri"/>
          <w:color w:val="151A1E"/>
          <w:highlight w:val="lightGray"/>
        </w:rPr>
        <w:t>According to the information received, all national competent authorities comply or intend to comply with almost all recommendations.</w:t>
      </w:r>
    </w:p>
    <w:p w14:paraId="48266A45" w14:textId="77777777" w:rsidR="00663742" w:rsidRPr="00663742" w:rsidRDefault="00663742" w:rsidP="00663742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663742">
        <w:rPr>
          <w:rFonts w:ascii="Calibri" w:eastAsia="Times New Roman" w:hAnsi="Calibri" w:cs="Calibri"/>
          <w:color w:val="151A1E"/>
        </w:rPr>
        <w:t xml:space="preserve">The recommendations were addressed to national competent authorities of European Economic Area countries except the United Kingdom with the goal of </w:t>
      </w:r>
      <w:proofErr w:type="spellStart"/>
      <w:r w:rsidRPr="00663742">
        <w:rPr>
          <w:rFonts w:ascii="Calibri" w:eastAsia="Times New Roman" w:hAnsi="Calibri" w:cs="Calibri"/>
          <w:color w:val="151A1E"/>
        </w:rPr>
        <w:t>minimising</w:t>
      </w:r>
      <w:proofErr w:type="spellEnd"/>
      <w:r w:rsidRPr="00663742">
        <w:rPr>
          <w:rFonts w:ascii="Calibri" w:eastAsia="Times New Roman" w:hAnsi="Calibri" w:cs="Calibri"/>
          <w:color w:val="151A1E"/>
        </w:rPr>
        <w:t xml:space="preserve"> detriment to policyholders in the event of no withdrawal agreement between the United Kingdom and the European Union.</w:t>
      </w:r>
    </w:p>
    <w:p w14:paraId="04C7BA54" w14:textId="77777777" w:rsidR="00663742" w:rsidRPr="00663742" w:rsidRDefault="00663742" w:rsidP="00663742">
      <w:pPr>
        <w:spacing w:after="100" w:afterAutospacing="1"/>
        <w:rPr>
          <w:rFonts w:ascii="Calibri" w:eastAsia="Times New Roman" w:hAnsi="Calibri" w:cs="Calibri"/>
          <w:color w:val="151A1E"/>
        </w:rPr>
      </w:pPr>
      <w:bookmarkStart w:id="0" w:name="_GoBack"/>
      <w:bookmarkEnd w:id="0"/>
      <w:r w:rsidRPr="003E452B">
        <w:rPr>
          <w:rFonts w:ascii="Calibri" w:eastAsia="Times New Roman" w:hAnsi="Calibri" w:cs="Calibri"/>
          <w:color w:val="151A1E"/>
          <w:highlight w:val="darkGray"/>
        </w:rPr>
        <w:t xml:space="preserve">The recommendations covered nine different areas including orderly run-off, portfolio transfer, change in the habitual residence or establishment of the policyholder, </w:t>
      </w:r>
      <w:proofErr w:type="spellStart"/>
      <w:r w:rsidRPr="003E452B">
        <w:rPr>
          <w:rFonts w:ascii="Calibri" w:eastAsia="Times New Roman" w:hAnsi="Calibri" w:cs="Calibri"/>
          <w:color w:val="151A1E"/>
          <w:highlight w:val="darkGray"/>
        </w:rPr>
        <w:t>authorisation</w:t>
      </w:r>
      <w:proofErr w:type="spellEnd"/>
      <w:r w:rsidRPr="003E452B">
        <w:rPr>
          <w:rFonts w:ascii="Calibri" w:eastAsia="Times New Roman" w:hAnsi="Calibri" w:cs="Calibri"/>
          <w:color w:val="151A1E"/>
          <w:highlight w:val="darkGray"/>
        </w:rPr>
        <w:t xml:space="preserve"> of third country branches, lapse of </w:t>
      </w:r>
      <w:proofErr w:type="spellStart"/>
      <w:r w:rsidRPr="003E452B">
        <w:rPr>
          <w:rFonts w:ascii="Calibri" w:eastAsia="Times New Roman" w:hAnsi="Calibri" w:cs="Calibri"/>
          <w:color w:val="151A1E"/>
          <w:highlight w:val="darkGray"/>
        </w:rPr>
        <w:t>authorisation</w:t>
      </w:r>
      <w:proofErr w:type="spellEnd"/>
      <w:r w:rsidRPr="003E452B">
        <w:rPr>
          <w:rFonts w:ascii="Calibri" w:eastAsia="Times New Roman" w:hAnsi="Calibri" w:cs="Calibri"/>
          <w:color w:val="151A1E"/>
          <w:highlight w:val="darkGray"/>
        </w:rPr>
        <w:t>, cooperation between national competent authorities, communication to policyholders and beneficiaries, and distribution activities.</w:t>
      </w:r>
    </w:p>
    <w:p w14:paraId="58FC1489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76"/>
    <w:rsid w:val="00032176"/>
    <w:rsid w:val="003E452B"/>
    <w:rsid w:val="00453EED"/>
    <w:rsid w:val="00663742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89780"/>
  <w14:defaultImageDpi w14:val="32767"/>
  <w15:chartTrackingRefBased/>
  <w15:docId w15:val="{83243D01-B5EB-FA4D-B61D-8407F952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7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7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63742"/>
  </w:style>
  <w:style w:type="paragraph" w:styleId="NormalWeb">
    <w:name w:val="Normal (Web)"/>
    <w:basedOn w:val="Normal"/>
    <w:uiPriority w:val="99"/>
    <w:semiHidden/>
    <w:unhideWhenUsed/>
    <w:rsid w:val="006637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13968512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1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331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2020-02-17T16:33:00Z</dcterms:created>
  <dcterms:modified xsi:type="dcterms:W3CDTF">2020-04-22T08:41:00Z</dcterms:modified>
</cp:coreProperties>
</file>