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C58CD9" w14:textId="77777777" w:rsidR="006309AE" w:rsidRPr="006309AE" w:rsidRDefault="006309AE" w:rsidP="006309AE">
      <w:pPr>
        <w:shd w:val="clear" w:color="auto" w:fill="FFFFFF"/>
        <w:spacing w:after="480" w:line="720" w:lineRule="atLeast"/>
        <w:outlineLvl w:val="0"/>
        <w:rPr>
          <w:rFonts w:ascii="Helvetica" w:eastAsia="Times New Roman" w:hAnsi="Helvetica" w:cs="Times New Roman"/>
          <w:b/>
          <w:bCs/>
          <w:color w:val="58595B"/>
          <w:kern w:val="36"/>
          <w:sz w:val="48"/>
          <w:szCs w:val="48"/>
          <w:lang w:eastAsia="en-GB"/>
        </w:rPr>
      </w:pPr>
      <w:r w:rsidRPr="006309AE">
        <w:rPr>
          <w:rFonts w:ascii="Helvetica" w:eastAsia="Times New Roman" w:hAnsi="Helvetica" w:cs="Times New Roman"/>
          <w:b/>
          <w:bCs/>
          <w:color w:val="58595B"/>
          <w:kern w:val="36"/>
          <w:sz w:val="48"/>
          <w:szCs w:val="48"/>
          <w:lang w:eastAsia="en-GB"/>
        </w:rPr>
        <w:t>EIT InnoEnergy start-up produces clean energy from coffee waste</w:t>
      </w:r>
    </w:p>
    <w:p w14:paraId="67B94130" w14:textId="77777777" w:rsidR="006309AE" w:rsidRPr="006309AE" w:rsidRDefault="006309AE" w:rsidP="006309AE">
      <w:pPr>
        <w:rPr>
          <w:rFonts w:ascii="Times New Roman" w:eastAsia="Times New Roman" w:hAnsi="Times New Roman" w:cs="Times New Roman"/>
          <w:lang w:eastAsia="en-GB"/>
        </w:rPr>
      </w:pPr>
      <w:r w:rsidRPr="006309AE">
        <w:rPr>
          <w:rFonts w:ascii="Times New Roman" w:eastAsia="Times New Roman" w:hAnsi="Times New Roman" w:cs="Times New Roman"/>
          <w:b/>
          <w:bCs/>
          <w:color w:val="FFFFFF"/>
          <w:shd w:val="clear" w:color="auto" w:fill="5FA43E"/>
          <w:lang w:eastAsia="en-GB"/>
        </w:rPr>
        <w:t>News </w:t>
      </w:r>
      <w:r w:rsidRPr="006309AE">
        <w:rPr>
          <w:rFonts w:ascii="Times New Roman" w:eastAsia="Times New Roman" w:hAnsi="Times New Roman" w:cs="Times New Roman"/>
          <w:b/>
          <w:bCs/>
          <w:color w:val="58595B"/>
          <w:shd w:val="clear" w:color="auto" w:fill="EDEDED"/>
          <w:lang w:eastAsia="en-GB"/>
        </w:rPr>
        <w:t>13/12/2019 </w:t>
      </w:r>
    </w:p>
    <w:p w14:paraId="4906BEE8" w14:textId="77777777" w:rsidR="006309AE" w:rsidRPr="006309AE" w:rsidRDefault="006309AE" w:rsidP="006309AE">
      <w:pPr>
        <w:jc w:val="center"/>
        <w:rPr>
          <w:rFonts w:ascii="Times New Roman" w:eastAsia="Times New Roman" w:hAnsi="Times New Roman" w:cs="Times New Roman"/>
          <w:lang w:eastAsia="en-GB"/>
        </w:rPr>
      </w:pPr>
      <w:r w:rsidRPr="006309AE">
        <w:rPr>
          <w:rFonts w:ascii="Times New Roman" w:eastAsia="Times New Roman" w:hAnsi="Times New Roman" w:cs="Times New Roman"/>
          <w:noProof/>
          <w:color w:val="004494"/>
          <w:lang w:eastAsia="en-GB"/>
        </w:rPr>
        <w:drawing>
          <wp:inline distT="0" distB="0" distL="0" distR="0" wp14:anchorId="0BD794B0" wp14:editId="686FD251">
            <wp:extent cx="5727700" cy="3048000"/>
            <wp:effectExtent l="0" t="0" r="0" b="0"/>
            <wp:docPr id="1" name="Picture 1" descr="EIT InnoEnergy start-up produces clean energy from coffee waste">
              <a:hlinkClick xmlns:a="http://schemas.openxmlformats.org/drawingml/2006/main" r:id="rId4" tooltip="&quot;EIT InnoEnergy start-up produces clean energy from coffee was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T InnoEnergy start-up produces clean energy from coffee waste">
                      <a:hlinkClick r:id="rId4" tooltip="&quot;EIT InnoEnergy start-up produces clean energy from coffee waste&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048000"/>
                    </a:xfrm>
                    <a:prstGeom prst="rect">
                      <a:avLst/>
                    </a:prstGeom>
                    <a:noFill/>
                    <a:ln>
                      <a:noFill/>
                    </a:ln>
                  </pic:spPr>
                </pic:pic>
              </a:graphicData>
            </a:graphic>
          </wp:inline>
        </w:drawing>
      </w:r>
    </w:p>
    <w:p w14:paraId="22D69669" w14:textId="77777777" w:rsidR="006309AE" w:rsidRPr="006309AE" w:rsidRDefault="006309AE" w:rsidP="006309AE">
      <w:pPr>
        <w:spacing w:after="240" w:line="510" w:lineRule="atLeast"/>
        <w:outlineLvl w:val="1"/>
        <w:rPr>
          <w:rFonts w:ascii="Helvetica" w:eastAsia="Times New Roman" w:hAnsi="Helvetica" w:cs="Times New Roman"/>
          <w:b/>
          <w:bCs/>
          <w:color w:val="5FA43E"/>
          <w:sz w:val="36"/>
          <w:szCs w:val="36"/>
          <w:lang w:eastAsia="en-GB"/>
        </w:rPr>
      </w:pPr>
      <w:r w:rsidRPr="001D5529">
        <w:rPr>
          <w:rFonts w:ascii="Helvetica" w:eastAsia="Times New Roman" w:hAnsi="Helvetica" w:cs="Times New Roman"/>
          <w:b/>
          <w:bCs/>
          <w:color w:val="5FA43E"/>
          <w:sz w:val="36"/>
          <w:szCs w:val="36"/>
          <w:highlight w:val="lightGray"/>
          <w:lang w:eastAsia="en-GB"/>
        </w:rPr>
        <w:t>Meet the EIT InnoEnergy supported start-up, Ecobean, which is producing clean energy from coffee waste.</w:t>
      </w:r>
    </w:p>
    <w:p w14:paraId="1D55029A" w14:textId="77777777" w:rsidR="006309AE" w:rsidRPr="006309AE" w:rsidRDefault="006309AE" w:rsidP="006309AE">
      <w:pPr>
        <w:spacing w:after="360" w:line="360" w:lineRule="atLeast"/>
        <w:rPr>
          <w:rFonts w:ascii="Helvetica" w:eastAsia="Times New Roman" w:hAnsi="Helvetica" w:cs="Times New Roman"/>
          <w:lang w:eastAsia="en-GB"/>
        </w:rPr>
      </w:pPr>
      <w:r w:rsidRPr="001D5529">
        <w:rPr>
          <w:rFonts w:ascii="Helvetica" w:eastAsia="Times New Roman" w:hAnsi="Helvetica" w:cs="Times New Roman"/>
          <w:highlight w:val="lightGray"/>
          <w:lang w:eastAsia="en-GB"/>
        </w:rPr>
        <w:t>Globally, people drink more than 2 billion cups of coffee per day and this generates a huge amount of coffee waste. Over 500 million cups of coffee are drunk annually in Poland alone. EcoBean, together with Warsaw University of Technology, has developed technology for the production of coffee briquettes from spent coffee grounds. The start-up has recently joined the </w:t>
      </w:r>
      <w:hyperlink r:id="rId6" w:tgtFrame="_blank" w:tooltip="https://www.innoenergy.com/" w:history="1">
        <w:r w:rsidRPr="001D5529">
          <w:rPr>
            <w:rFonts w:ascii="Helvetica" w:eastAsia="Times New Roman" w:hAnsi="Helvetica" w:cs="Times New Roman"/>
            <w:color w:val="004494"/>
            <w:highlight w:val="lightGray"/>
            <w:u w:val="single"/>
            <w:lang w:eastAsia="en-GB"/>
          </w:rPr>
          <w:t>EIT InnoEnergy</w:t>
        </w:r>
      </w:hyperlink>
      <w:r w:rsidRPr="001D5529">
        <w:rPr>
          <w:rFonts w:ascii="Helvetica" w:eastAsia="Times New Roman" w:hAnsi="Helvetica" w:cs="Times New Roman"/>
          <w:highlight w:val="lightGray"/>
          <w:lang w:eastAsia="en-GB"/>
        </w:rPr>
        <w:t> ecosystem receiving comprehensive support with financial investment.</w:t>
      </w:r>
    </w:p>
    <w:p w14:paraId="61519A38" w14:textId="77777777" w:rsidR="006309AE" w:rsidRPr="006309AE" w:rsidRDefault="006309AE" w:rsidP="006309AE">
      <w:pPr>
        <w:spacing w:after="240" w:line="420" w:lineRule="atLeast"/>
        <w:outlineLvl w:val="2"/>
        <w:rPr>
          <w:rFonts w:ascii="Helvetica" w:eastAsia="Times New Roman" w:hAnsi="Helvetica" w:cs="Times New Roman"/>
          <w:b/>
          <w:bCs/>
          <w:color w:val="58595B"/>
          <w:sz w:val="27"/>
          <w:szCs w:val="27"/>
          <w:lang w:eastAsia="en-GB"/>
        </w:rPr>
      </w:pPr>
      <w:r w:rsidRPr="006309AE">
        <w:rPr>
          <w:rFonts w:ascii="Helvetica" w:eastAsia="Times New Roman" w:hAnsi="Helvetica" w:cs="Times New Roman"/>
          <w:b/>
          <w:bCs/>
          <w:color w:val="58595B"/>
          <w:sz w:val="27"/>
          <w:szCs w:val="27"/>
          <w:lang w:eastAsia="en-GB"/>
        </w:rPr>
        <w:t>Recycling coffee waste</w:t>
      </w:r>
    </w:p>
    <w:p w14:paraId="1296531A" w14:textId="77777777" w:rsidR="006309AE" w:rsidRPr="006309AE" w:rsidRDefault="006309AE" w:rsidP="006309AE">
      <w:pPr>
        <w:spacing w:after="360" w:line="360" w:lineRule="atLeast"/>
        <w:rPr>
          <w:rFonts w:ascii="Helvetica" w:eastAsia="Times New Roman" w:hAnsi="Helvetica" w:cs="Times New Roman"/>
          <w:lang w:eastAsia="en-GB"/>
        </w:rPr>
      </w:pPr>
      <w:r w:rsidRPr="001D5529">
        <w:rPr>
          <w:rFonts w:ascii="Helvetica" w:eastAsia="Times New Roman" w:hAnsi="Helvetica" w:cs="Times New Roman"/>
          <w:highlight w:val="darkGray"/>
          <w:lang w:eastAsia="en-GB"/>
        </w:rPr>
        <w:t xml:space="preserve">Recycling coffee waste helps reduce greenhouse gases and gives cappuccino a useful second life. EcoBean’s Coffee Briquette is made from the grounds of 30 cups of coffee. The aim is to collect and process thousands of tons of spent coffee grounds turning waste into clean energy. The idea is to collect raw material from </w:t>
      </w:r>
      <w:r w:rsidRPr="001D5529">
        <w:rPr>
          <w:rFonts w:ascii="Helvetica" w:eastAsia="Times New Roman" w:hAnsi="Helvetica" w:cs="Times New Roman"/>
          <w:highlight w:val="darkGray"/>
          <w:lang w:eastAsia="en-GB"/>
        </w:rPr>
        <w:lastRenderedPageBreak/>
        <w:t>coffee chains, restaurants and petrol stations.</w:t>
      </w:r>
      <w:r w:rsidRPr="006309AE">
        <w:rPr>
          <w:rFonts w:ascii="Helvetica" w:eastAsia="Times New Roman" w:hAnsi="Helvetica" w:cs="Times New Roman"/>
          <w:lang w:eastAsia="en-GB"/>
        </w:rPr>
        <w:t xml:space="preserve"> </w:t>
      </w:r>
      <w:bookmarkStart w:id="0" w:name="_GoBack"/>
      <w:r w:rsidRPr="006309AE">
        <w:rPr>
          <w:rFonts w:ascii="Helvetica" w:eastAsia="Times New Roman" w:hAnsi="Helvetica" w:cs="Times New Roman"/>
          <w:lang w:eastAsia="en-GB"/>
        </w:rPr>
        <w:t>Giving coffee a second life will reduce the CO</w:t>
      </w:r>
      <w:r w:rsidRPr="006309AE">
        <w:rPr>
          <w:rFonts w:ascii="Helvetica" w:eastAsia="Times New Roman" w:hAnsi="Helvetica" w:cs="Times New Roman"/>
          <w:sz w:val="18"/>
          <w:szCs w:val="18"/>
          <w:vertAlign w:val="superscript"/>
          <w:lang w:eastAsia="en-GB"/>
        </w:rPr>
        <w:t>2</w:t>
      </w:r>
      <w:r w:rsidRPr="006309AE">
        <w:rPr>
          <w:rFonts w:ascii="Helvetica" w:eastAsia="Times New Roman" w:hAnsi="Helvetica" w:cs="Times New Roman"/>
          <w:lang w:eastAsia="en-GB"/>
        </w:rPr>
        <w:t> footprint and save trees used to produce traditional briquets.</w:t>
      </w:r>
      <w:bookmarkEnd w:id="0"/>
    </w:p>
    <w:p w14:paraId="2BFED07B" w14:textId="77777777" w:rsidR="006309AE" w:rsidRPr="006309AE" w:rsidRDefault="006309AE" w:rsidP="006309AE">
      <w:pPr>
        <w:shd w:val="clear" w:color="auto" w:fill="5FA43E"/>
        <w:spacing w:after="360" w:line="360" w:lineRule="atLeast"/>
        <w:rPr>
          <w:rFonts w:ascii="Helvetica" w:eastAsia="Times New Roman" w:hAnsi="Helvetica" w:cs="Times New Roman"/>
          <w:i/>
          <w:iCs/>
          <w:color w:val="FFFFFF"/>
          <w:lang w:eastAsia="en-GB"/>
        </w:rPr>
      </w:pPr>
      <w:r w:rsidRPr="006309AE">
        <w:rPr>
          <w:rFonts w:ascii="Helvetica" w:eastAsia="Times New Roman" w:hAnsi="Helvetica" w:cs="Times New Roman"/>
          <w:i/>
          <w:iCs/>
          <w:color w:val="FFFFFF"/>
          <w:lang w:eastAsia="en-GB"/>
        </w:rPr>
        <w:t>In Poland alone, people spend PLN 2.3 billion on coffee, generating 120 k tons of coffee waste. Those numbers are growing steadily by 5-7% each year. We are working with market leaders and finalising agreement.</w:t>
      </w:r>
    </w:p>
    <w:p w14:paraId="6990D5D3" w14:textId="77777777" w:rsidR="006309AE" w:rsidRPr="006309AE" w:rsidRDefault="006309AE" w:rsidP="006309AE">
      <w:pPr>
        <w:shd w:val="clear" w:color="auto" w:fill="5FA43E"/>
        <w:spacing w:line="360" w:lineRule="atLeast"/>
        <w:rPr>
          <w:rFonts w:ascii="Helvetica" w:eastAsia="Times New Roman" w:hAnsi="Helvetica" w:cs="Times New Roman"/>
          <w:i/>
          <w:iCs/>
          <w:color w:val="FFFFFF"/>
          <w:lang w:eastAsia="en-GB"/>
        </w:rPr>
      </w:pPr>
      <w:r w:rsidRPr="006309AE">
        <w:rPr>
          <w:rFonts w:ascii="Helvetica" w:eastAsia="Times New Roman" w:hAnsi="Helvetica" w:cs="Times New Roman"/>
          <w:i/>
          <w:iCs/>
          <w:color w:val="FFFFFF"/>
          <w:lang w:eastAsia="en-GB"/>
        </w:rPr>
        <w:t>Marcin Koziorowski, CEO of EcoBean</w:t>
      </w:r>
    </w:p>
    <w:p w14:paraId="7467E301" w14:textId="77777777" w:rsidR="006309AE" w:rsidRPr="006309AE" w:rsidRDefault="006309AE" w:rsidP="006309AE">
      <w:pPr>
        <w:spacing w:after="240" w:line="420" w:lineRule="atLeast"/>
        <w:outlineLvl w:val="2"/>
        <w:rPr>
          <w:rFonts w:ascii="Helvetica" w:eastAsia="Times New Roman" w:hAnsi="Helvetica" w:cs="Times New Roman"/>
          <w:b/>
          <w:bCs/>
          <w:color w:val="58595B"/>
          <w:sz w:val="27"/>
          <w:szCs w:val="27"/>
          <w:lang w:eastAsia="en-GB"/>
        </w:rPr>
      </w:pPr>
      <w:r w:rsidRPr="006309AE">
        <w:rPr>
          <w:rFonts w:ascii="Helvetica" w:eastAsia="Times New Roman" w:hAnsi="Helvetica" w:cs="Times New Roman"/>
          <w:b/>
          <w:bCs/>
          <w:color w:val="58595B"/>
          <w:sz w:val="27"/>
          <w:szCs w:val="27"/>
          <w:lang w:eastAsia="en-GB"/>
        </w:rPr>
        <w:t>Carbon neutral biofuel</w:t>
      </w:r>
    </w:p>
    <w:p w14:paraId="507C9805" w14:textId="77777777" w:rsidR="006309AE" w:rsidRPr="006309AE" w:rsidRDefault="006309AE" w:rsidP="006309AE">
      <w:pPr>
        <w:spacing w:after="360" w:line="360" w:lineRule="atLeast"/>
        <w:rPr>
          <w:rFonts w:ascii="Helvetica" w:eastAsia="Times New Roman" w:hAnsi="Helvetica" w:cs="Times New Roman"/>
          <w:lang w:eastAsia="en-GB"/>
        </w:rPr>
      </w:pPr>
      <w:r w:rsidRPr="006309AE">
        <w:rPr>
          <w:rFonts w:ascii="Helvetica" w:eastAsia="Times New Roman" w:hAnsi="Helvetica" w:cs="Times New Roman"/>
          <w:lang w:eastAsia="en-GB"/>
        </w:rPr>
        <w:t>Coffee logs are a carbon neutral biofuel produced from waste coffee grounds. They are perfect for open fires, BBQs, stoves and fireplaces burning longer and producing more energy than wood. Coffee logs are cost effective in production, providing a sustainable alternative to conventional fossil fuels. The company's plan is to build the first zero-emission factory in Europe with a capacity to recycle 20 000 tons of spent coffee grounds which means for Poland savings such as 10 000 tons of CO</w:t>
      </w:r>
      <w:r w:rsidRPr="006309AE">
        <w:rPr>
          <w:rFonts w:ascii="Helvetica" w:eastAsia="Times New Roman" w:hAnsi="Helvetica" w:cs="Times New Roman"/>
          <w:sz w:val="18"/>
          <w:szCs w:val="18"/>
          <w:vertAlign w:val="superscript"/>
          <w:lang w:eastAsia="en-GB"/>
        </w:rPr>
        <w:t>2</w:t>
      </w:r>
      <w:r w:rsidRPr="006309AE">
        <w:rPr>
          <w:rFonts w:ascii="Helvetica" w:eastAsia="Times New Roman" w:hAnsi="Helvetica" w:cs="Times New Roman"/>
          <w:lang w:eastAsia="en-GB"/>
        </w:rPr>
        <w:t> and at least 1 ha of forest annually.</w:t>
      </w:r>
    </w:p>
    <w:p w14:paraId="56E0DEFE" w14:textId="77777777" w:rsidR="00366777" w:rsidRDefault="00366777"/>
    <w:sectPr w:rsidR="00366777"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777"/>
    <w:rsid w:val="001D5529"/>
    <w:rsid w:val="002D60FD"/>
    <w:rsid w:val="00366777"/>
    <w:rsid w:val="006309A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670FD089"/>
  <w15:chartTrackingRefBased/>
  <w15:docId w15:val="{43510DED-1FCE-8A49-9811-F667C427E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309AE"/>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6309AE"/>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6309AE"/>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9AE"/>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6309AE"/>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6309AE"/>
    <w:rPr>
      <w:rFonts w:ascii="Times New Roman" w:eastAsia="Times New Roman" w:hAnsi="Times New Roman" w:cs="Times New Roman"/>
      <w:b/>
      <w:bCs/>
      <w:sz w:val="27"/>
      <w:szCs w:val="27"/>
      <w:lang w:eastAsia="en-GB"/>
    </w:rPr>
  </w:style>
  <w:style w:type="character" w:customStyle="1" w:styleId="content-type">
    <w:name w:val="content-type"/>
    <w:basedOn w:val="DefaultParagraphFont"/>
    <w:rsid w:val="006309AE"/>
  </w:style>
  <w:style w:type="character" w:customStyle="1" w:styleId="apple-converted-space">
    <w:name w:val="apple-converted-space"/>
    <w:basedOn w:val="DefaultParagraphFont"/>
    <w:rsid w:val="006309AE"/>
  </w:style>
  <w:style w:type="character" w:customStyle="1" w:styleId="publish-date">
    <w:name w:val="publish-date"/>
    <w:basedOn w:val="DefaultParagraphFont"/>
    <w:rsid w:val="006309AE"/>
  </w:style>
  <w:style w:type="character" w:styleId="Hyperlink">
    <w:name w:val="Hyperlink"/>
    <w:basedOn w:val="DefaultParagraphFont"/>
    <w:uiPriority w:val="99"/>
    <w:semiHidden/>
    <w:unhideWhenUsed/>
    <w:rsid w:val="006309AE"/>
    <w:rPr>
      <w:color w:val="0000FF"/>
      <w:u w:val="single"/>
    </w:rPr>
  </w:style>
  <w:style w:type="paragraph" w:styleId="NormalWeb">
    <w:name w:val="Normal (Web)"/>
    <w:basedOn w:val="Normal"/>
    <w:uiPriority w:val="99"/>
    <w:semiHidden/>
    <w:unhideWhenUsed/>
    <w:rsid w:val="006309AE"/>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731774">
      <w:bodyDiv w:val="1"/>
      <w:marLeft w:val="0"/>
      <w:marRight w:val="0"/>
      <w:marTop w:val="0"/>
      <w:marBottom w:val="0"/>
      <w:divBdr>
        <w:top w:val="none" w:sz="0" w:space="0" w:color="auto"/>
        <w:left w:val="none" w:sz="0" w:space="0" w:color="auto"/>
        <w:bottom w:val="none" w:sz="0" w:space="0" w:color="auto"/>
        <w:right w:val="none" w:sz="0" w:space="0" w:color="auto"/>
      </w:divBdr>
      <w:divsChild>
        <w:div w:id="1865367444">
          <w:marLeft w:val="0"/>
          <w:marRight w:val="0"/>
          <w:marTop w:val="0"/>
          <w:marBottom w:val="0"/>
          <w:divBdr>
            <w:top w:val="none" w:sz="0" w:space="0" w:color="auto"/>
            <w:left w:val="none" w:sz="0" w:space="0" w:color="auto"/>
            <w:bottom w:val="none" w:sz="0" w:space="0" w:color="auto"/>
            <w:right w:val="none" w:sz="0" w:space="0" w:color="auto"/>
          </w:divBdr>
          <w:divsChild>
            <w:div w:id="627778593">
              <w:marLeft w:val="0"/>
              <w:marRight w:val="0"/>
              <w:marTop w:val="0"/>
              <w:marBottom w:val="0"/>
              <w:divBdr>
                <w:top w:val="none" w:sz="0" w:space="0" w:color="auto"/>
                <w:left w:val="none" w:sz="0" w:space="0" w:color="auto"/>
                <w:bottom w:val="none" w:sz="0" w:space="0" w:color="auto"/>
                <w:right w:val="none" w:sz="0" w:space="0" w:color="auto"/>
              </w:divBdr>
              <w:divsChild>
                <w:div w:id="1885025558">
                  <w:marLeft w:val="0"/>
                  <w:marRight w:val="0"/>
                  <w:marTop w:val="480"/>
                  <w:marBottom w:val="480"/>
                  <w:divBdr>
                    <w:top w:val="none" w:sz="0" w:space="0" w:color="auto"/>
                    <w:left w:val="none" w:sz="0" w:space="0" w:color="auto"/>
                    <w:bottom w:val="none" w:sz="0" w:space="0" w:color="auto"/>
                    <w:right w:val="none" w:sz="0" w:space="0" w:color="auto"/>
                  </w:divBdr>
                </w:div>
              </w:divsChild>
            </w:div>
            <w:div w:id="2006277500">
              <w:marLeft w:val="0"/>
              <w:marRight w:val="0"/>
              <w:marTop w:val="0"/>
              <w:marBottom w:val="0"/>
              <w:divBdr>
                <w:top w:val="none" w:sz="0" w:space="0" w:color="auto"/>
                <w:left w:val="none" w:sz="0" w:space="0" w:color="auto"/>
                <w:bottom w:val="none" w:sz="0" w:space="0" w:color="auto"/>
                <w:right w:val="none" w:sz="0" w:space="0" w:color="auto"/>
              </w:divBdr>
              <w:divsChild>
                <w:div w:id="38094899">
                  <w:marLeft w:val="0"/>
                  <w:marRight w:val="0"/>
                  <w:marTop w:val="0"/>
                  <w:marBottom w:val="0"/>
                  <w:divBdr>
                    <w:top w:val="none" w:sz="0" w:space="0" w:color="auto"/>
                    <w:left w:val="none" w:sz="0" w:space="0" w:color="auto"/>
                    <w:bottom w:val="none" w:sz="0" w:space="0" w:color="auto"/>
                    <w:right w:val="none" w:sz="0" w:space="0" w:color="auto"/>
                  </w:divBdr>
                  <w:divsChild>
                    <w:div w:id="102267575">
                      <w:marLeft w:val="840"/>
                      <w:marRight w:val="0"/>
                      <w:marTop w:val="0"/>
                      <w:marBottom w:val="480"/>
                      <w:divBdr>
                        <w:top w:val="none" w:sz="0" w:space="0" w:color="auto"/>
                        <w:left w:val="none" w:sz="0" w:space="0" w:color="auto"/>
                        <w:bottom w:val="none" w:sz="0" w:space="0" w:color="auto"/>
                        <w:right w:val="none" w:sz="0" w:space="0" w:color="auto"/>
                      </w:divBdr>
                    </w:div>
                    <w:div w:id="1924334636">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nnoenergy.com/" TargetMode="External"/><Relationship Id="rId5" Type="http://schemas.openxmlformats.org/officeDocument/2006/relationships/image" Target="media/image1.png"/><Relationship Id="rId4" Type="http://schemas.openxmlformats.org/officeDocument/2006/relationships/hyperlink" Target="https://eit.europa.eu/sites/default/files/clean_energy_from_coffee_waste.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303</Words>
  <Characters>1732</Characters>
  <Application>Microsoft Office Word</Application>
  <DocSecurity>0</DocSecurity>
  <Lines>14</Lines>
  <Paragraphs>4</Paragraphs>
  <ScaleCrop>false</ScaleCrop>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2020-02-25T10:27:00Z</dcterms:created>
  <dcterms:modified xsi:type="dcterms:W3CDTF">2020-03-28T14:58:00Z</dcterms:modified>
</cp:coreProperties>
</file>