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F5DCF" w14:textId="77777777" w:rsidR="007350C6" w:rsidRPr="007350C6" w:rsidRDefault="007350C6" w:rsidP="007350C6">
      <w:pPr>
        <w:outlineLvl w:val="0"/>
        <w:rPr>
          <w:rFonts w:ascii="Verdana" w:eastAsia="Times New Roman" w:hAnsi="Verdana" w:cs="Times New Roman"/>
          <w:color w:val="000000"/>
          <w:kern w:val="36"/>
          <w:sz w:val="48"/>
          <w:szCs w:val="48"/>
        </w:rPr>
      </w:pPr>
      <w:r w:rsidRPr="007350C6">
        <w:rPr>
          <w:rFonts w:ascii="Verdana" w:eastAsia="Times New Roman" w:hAnsi="Verdana" w:cs="Times New Roman"/>
          <w:color w:val="000000"/>
          <w:kern w:val="36"/>
          <w:sz w:val="48"/>
          <w:szCs w:val="48"/>
        </w:rPr>
        <w:br/>
        <w:t>First vaccine to protect against Ebola</w:t>
      </w:r>
    </w:p>
    <w:p w14:paraId="1F6EB65A" w14:textId="77777777" w:rsidR="007350C6" w:rsidRPr="007350C6" w:rsidRDefault="007350C6" w:rsidP="007350C6">
      <w:pPr>
        <w:rPr>
          <w:rFonts w:ascii="Times New Roman" w:eastAsia="Times New Roman" w:hAnsi="Times New Roman" w:cs="Times New Roman"/>
        </w:rPr>
      </w:pPr>
      <w:r w:rsidRPr="007350C6">
        <w:rPr>
          <w:rFonts w:ascii="Verdana" w:eastAsia="Times New Roman" w:hAnsi="Verdana" w:cs="Times New Roman"/>
          <w:color w:val="000000"/>
        </w:rPr>
        <w:t> </w:t>
      </w:r>
    </w:p>
    <w:p w14:paraId="7556609A" w14:textId="77777777" w:rsidR="007350C6" w:rsidRPr="007350C6" w:rsidRDefault="007350C6" w:rsidP="007350C6">
      <w:pPr>
        <w:rPr>
          <w:rFonts w:ascii="Verdana" w:eastAsia="Times New Roman" w:hAnsi="Verdana" w:cs="Times New Roman"/>
          <w:color w:val="000000"/>
        </w:rPr>
      </w:pPr>
      <w:r w:rsidRPr="007350C6">
        <w:rPr>
          <w:rFonts w:ascii="Verdana" w:eastAsia="Times New Roman" w:hAnsi="Verdana" w:cs="Times New Roman"/>
          <w:color w:val="000000"/>
        </w:rPr>
        <w:t>Share</w:t>
      </w:r>
    </w:p>
    <w:p w14:paraId="0DC4DFD8" w14:textId="77777777" w:rsidR="007350C6" w:rsidRPr="007350C6" w:rsidRDefault="007350C6" w:rsidP="007350C6">
      <w:pPr>
        <w:rPr>
          <w:rFonts w:ascii="Verdana" w:eastAsia="Times New Roman" w:hAnsi="Verdana" w:cs="Times New Roman"/>
          <w:color w:val="000000"/>
        </w:rPr>
      </w:pPr>
      <w:r w:rsidRPr="007350C6">
        <w:rPr>
          <w:rFonts w:ascii="Verdana" w:eastAsia="Times New Roman" w:hAnsi="Verdana" w:cs="Times New Roman"/>
          <w:color w:val="000000"/>
        </w:rPr>
        <w:t>Press release 18/10/2019</w:t>
      </w:r>
    </w:p>
    <w:p w14:paraId="54CC2A86" w14:textId="76D48388" w:rsidR="007350C6" w:rsidRPr="007350C6" w:rsidRDefault="007350C6" w:rsidP="007350C6">
      <w:pPr>
        <w:spacing w:beforeAutospacing="1" w:afterAutospacing="1"/>
        <w:rPr>
          <w:rFonts w:ascii="Verdana" w:eastAsia="Times New Roman" w:hAnsi="Verdana" w:cs="Times New Roman"/>
          <w:color w:val="000000"/>
        </w:rPr>
      </w:pPr>
      <w:r w:rsidRPr="0044798A">
        <w:rPr>
          <w:rFonts w:ascii="Verdana" w:eastAsia="Times New Roman" w:hAnsi="Verdana" w:cs="Times New Roman"/>
          <w:color w:val="000000"/>
          <w:highlight w:val="lightGray"/>
        </w:rPr>
        <w:t>EMA’s human medicines committee (</w:t>
      </w:r>
      <w:hyperlink r:id="rId5"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4798A">
          <w:rPr>
            <w:rFonts w:ascii="Verdana" w:eastAsia="Times New Roman" w:hAnsi="Verdana" w:cs="Times New Roman"/>
            <w:color w:val="000000"/>
            <w:highlight w:val="lightGray"/>
            <w:u w:val="single"/>
          </w:rPr>
          <w:t>CHMP</w:t>
        </w:r>
      </w:hyperlink>
      <w:r w:rsidRPr="0044798A">
        <w:rPr>
          <w:rFonts w:ascii="Verdana" w:eastAsia="Times New Roman" w:hAnsi="Verdana" w:cs="Times New Roman"/>
          <w:color w:val="000000"/>
          <w:highlight w:val="lightGray"/>
        </w:rPr>
        <w:t>) has recommended granting a </w:t>
      </w:r>
      <w:hyperlink r:id="rId6" w:tgtFrame="_blank" w:tooltip="The approval of a medicine that address unmet medical needs of patients on the basis of less comprehensive data than normally required. The available data must indicate that the medicine’s benefits outweigh its risks and the applicant should be in a position to provide the comprehensive clinical data in the future. &#13; &#13; More information can be found under 'Conditional marketing authorisation'." w:history="1">
        <w:r w:rsidRPr="0044798A">
          <w:rPr>
            <w:rFonts w:ascii="Verdana" w:eastAsia="Times New Roman" w:hAnsi="Verdana" w:cs="Times New Roman"/>
            <w:color w:val="000000"/>
            <w:highlight w:val="lightGray"/>
            <w:u w:val="single"/>
          </w:rPr>
          <w:t xml:space="preserve">conditional marketing </w:t>
        </w:r>
        <w:proofErr w:type="spellStart"/>
        <w:r w:rsidRPr="0044798A">
          <w:rPr>
            <w:rFonts w:ascii="Verdana" w:eastAsia="Times New Roman" w:hAnsi="Verdana" w:cs="Times New Roman"/>
            <w:color w:val="000000"/>
            <w:highlight w:val="lightGray"/>
            <w:u w:val="single"/>
          </w:rPr>
          <w:t>authorisation</w:t>
        </w:r>
        <w:proofErr w:type="spellEnd"/>
      </w:hyperlink>
      <w:r w:rsidRPr="0044798A">
        <w:rPr>
          <w:rFonts w:ascii="Verdana" w:eastAsia="Times New Roman" w:hAnsi="Verdana" w:cs="Times New Roman"/>
          <w:color w:val="000000"/>
          <w:highlight w:val="lightGray"/>
        </w:rPr>
        <w:t xml:space="preserve"> in the European Union for </w:t>
      </w:r>
      <w:proofErr w:type="spellStart"/>
      <w:r w:rsidRPr="0044798A">
        <w:rPr>
          <w:rFonts w:ascii="Verdana" w:eastAsia="Times New Roman" w:hAnsi="Verdana" w:cs="Times New Roman"/>
          <w:color w:val="000000"/>
          <w:highlight w:val="lightGray"/>
        </w:rPr>
        <w:t>Ervebo</w:t>
      </w:r>
      <w:proofErr w:type="spellEnd"/>
      <w:r w:rsidRPr="0044798A">
        <w:rPr>
          <w:rFonts w:ascii="Verdana" w:eastAsia="Times New Roman" w:hAnsi="Verdana" w:cs="Times New Roman"/>
          <w:color w:val="000000"/>
          <w:highlight w:val="lightGray"/>
        </w:rPr>
        <w:t xml:space="preserve"> (</w:t>
      </w:r>
      <w:proofErr w:type="spellStart"/>
      <w:r w:rsidRPr="0044798A">
        <w:rPr>
          <w:rFonts w:ascii="Verdana" w:eastAsia="Times New Roman" w:hAnsi="Verdana" w:cs="Times New Roman"/>
          <w:color w:val="000000"/>
          <w:highlight w:val="lightGray"/>
        </w:rPr>
        <w:t>rVSVΔG</w:t>
      </w:r>
      <w:proofErr w:type="spellEnd"/>
      <w:r w:rsidRPr="0044798A">
        <w:rPr>
          <w:rFonts w:ascii="Verdana" w:eastAsia="Times New Roman" w:hAnsi="Verdana" w:cs="Times New Roman"/>
          <w:color w:val="000000"/>
          <w:highlight w:val="lightGray"/>
        </w:rPr>
        <w:t xml:space="preserve">-ZEBOV-GP), the first vaccine for active </w:t>
      </w:r>
      <w:proofErr w:type="spellStart"/>
      <w:r w:rsidRPr="0044798A">
        <w:rPr>
          <w:rFonts w:ascii="Verdana" w:eastAsia="Times New Roman" w:hAnsi="Verdana" w:cs="Times New Roman"/>
          <w:color w:val="000000"/>
          <w:highlight w:val="lightGray"/>
        </w:rPr>
        <w:t>immunisation</w:t>
      </w:r>
      <w:proofErr w:type="spellEnd"/>
      <w:r w:rsidRPr="0044798A">
        <w:rPr>
          <w:rFonts w:ascii="Verdana" w:eastAsia="Times New Roman" w:hAnsi="Verdana" w:cs="Times New Roman"/>
          <w:color w:val="000000"/>
          <w:highlight w:val="lightGray"/>
        </w:rPr>
        <w:t xml:space="preserve"> of individuals aged 18 years and older at risk of infection with the </w:t>
      </w:r>
      <w:hyperlink r:id="rId7" w:tgtFrame="_self" w:history="1">
        <w:r w:rsidRPr="0044798A">
          <w:rPr>
            <w:rFonts w:ascii="Verdana" w:eastAsia="Times New Roman" w:hAnsi="Verdana" w:cs="Times New Roman"/>
            <w:color w:val="75197C"/>
            <w:highlight w:val="lightGray"/>
            <w:u w:val="single"/>
          </w:rPr>
          <w:t>Ebola</w:t>
        </w:r>
      </w:hyperlink>
      <w:r w:rsidRPr="0044798A">
        <w:rPr>
          <w:rFonts w:ascii="Verdana" w:eastAsia="Times New Roman" w:hAnsi="Verdana" w:cs="Times New Roman"/>
          <w:color w:val="000000"/>
          <w:highlight w:val="lightGray"/>
        </w:rPr>
        <w:t> virus.</w:t>
      </w:r>
    </w:p>
    <w:p w14:paraId="37883457" w14:textId="77777777" w:rsidR="007350C6" w:rsidRPr="007350C6" w:rsidRDefault="007350C6" w:rsidP="007350C6">
      <w:pPr>
        <w:spacing w:beforeAutospacing="1" w:afterAutospacing="1"/>
        <w:rPr>
          <w:rFonts w:ascii="Verdana" w:eastAsia="Times New Roman" w:hAnsi="Verdana" w:cs="Times New Roman"/>
          <w:color w:val="000000"/>
        </w:rPr>
      </w:pPr>
      <w:r w:rsidRPr="007350C6">
        <w:rPr>
          <w:rFonts w:ascii="Verdana" w:eastAsia="Times New Roman" w:hAnsi="Verdana" w:cs="Times New Roman"/>
          <w:color w:val="000000"/>
        </w:rPr>
        <w:t>“</w:t>
      </w:r>
      <w:r w:rsidRPr="0044798A">
        <w:rPr>
          <w:rFonts w:ascii="Verdana" w:eastAsia="Times New Roman" w:hAnsi="Verdana" w:cs="Times New Roman"/>
          <w:color w:val="000000"/>
          <w:highlight w:val="lightGray"/>
        </w:rPr>
        <w:t xml:space="preserve">This is an important step towards relieving the burden of this deadly disease,” said Guido </w:t>
      </w:r>
      <w:proofErr w:type="spellStart"/>
      <w:r w:rsidRPr="0044798A">
        <w:rPr>
          <w:rFonts w:ascii="Verdana" w:eastAsia="Times New Roman" w:hAnsi="Verdana" w:cs="Times New Roman"/>
          <w:color w:val="000000"/>
          <w:highlight w:val="lightGray"/>
        </w:rPr>
        <w:t>Rasi</w:t>
      </w:r>
      <w:proofErr w:type="spellEnd"/>
      <w:r w:rsidRPr="0044798A">
        <w:rPr>
          <w:rFonts w:ascii="Verdana" w:eastAsia="Times New Roman" w:hAnsi="Verdana" w:cs="Times New Roman"/>
          <w:color w:val="000000"/>
          <w:highlight w:val="lightGray"/>
        </w:rPr>
        <w:t>, EMA’s </w:t>
      </w:r>
      <w:hyperlink r:id="rId8" w:tgtFrame="_self" w:history="1">
        <w:r w:rsidRPr="0044798A">
          <w:rPr>
            <w:rFonts w:ascii="Verdana" w:eastAsia="Times New Roman" w:hAnsi="Verdana" w:cs="Times New Roman"/>
            <w:color w:val="75197C"/>
            <w:highlight w:val="lightGray"/>
            <w:u w:val="single"/>
          </w:rPr>
          <w:t>Executive Director</w:t>
        </w:r>
      </w:hyperlink>
      <w:r w:rsidRPr="0044798A">
        <w:rPr>
          <w:rFonts w:ascii="Verdana" w:eastAsia="Times New Roman" w:hAnsi="Verdana" w:cs="Times New Roman"/>
          <w:color w:val="000000"/>
          <w:highlight w:val="lightGray"/>
        </w:rPr>
        <w:t>. “The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4798A">
          <w:rPr>
            <w:rFonts w:ascii="Verdana" w:eastAsia="Times New Roman" w:hAnsi="Verdana" w:cs="Times New Roman"/>
            <w:color w:val="000000"/>
            <w:highlight w:val="lightGray"/>
            <w:u w:val="single"/>
          </w:rPr>
          <w:t>CHMP</w:t>
        </w:r>
      </w:hyperlink>
      <w:r w:rsidRPr="0044798A">
        <w:rPr>
          <w:rFonts w:ascii="Verdana" w:eastAsia="Times New Roman" w:hAnsi="Verdana" w:cs="Times New Roman"/>
          <w:color w:val="000000"/>
          <w:highlight w:val="lightGray"/>
        </w:rPr>
        <w:t>’s recommendation is the result of many years of collaborative global efforts to find and develop new medicines and vaccines against Ebola. Public health authorities in countries affected by Ebola need safe and efficacious medicines to be able to respond effectively to outbreaks and save lives.”</w:t>
      </w:r>
    </w:p>
    <w:p w14:paraId="7F4CC964" w14:textId="77777777" w:rsidR="007350C6" w:rsidRPr="007350C6" w:rsidRDefault="007350C6" w:rsidP="007350C6">
      <w:pPr>
        <w:spacing w:beforeAutospacing="1" w:afterAutospacing="1"/>
        <w:rPr>
          <w:rFonts w:ascii="Verdana" w:eastAsia="Times New Roman" w:hAnsi="Verdana" w:cs="Times New Roman"/>
          <w:color w:val="000000"/>
        </w:rPr>
      </w:pPr>
      <w:r w:rsidRPr="0044798A">
        <w:rPr>
          <w:rFonts w:ascii="Verdana" w:eastAsia="Times New Roman" w:hAnsi="Verdana" w:cs="Times New Roman"/>
          <w:color w:val="000000"/>
          <w:highlight w:val="darkGray"/>
        </w:rPr>
        <w:t>Ebola virus disease is a rare but severe illness caused by the Ebola virus. Death rates in patients who have contracted the disease have varied from 25% to 90% in past outbreaks. The largest outbreak to date occurred in West Africa in 2014-2016 with more than 11,000 deaths. The current outbreak in the Democratic Republic of Congo (DRC) which is caused by Ebola Zaire, has shown case fatality rates of approximately 67%. More than 3,000 people have been infected with the Ebola virus during the ongoing outbreak, which was declared a </w:t>
      </w:r>
      <w:hyperlink r:id="rId10" w:tgtFrame="_blank" w:history="1">
        <w:r w:rsidRPr="0044798A">
          <w:rPr>
            <w:rFonts w:ascii="Verdana" w:eastAsia="Times New Roman" w:hAnsi="Verdana" w:cs="Times New Roman"/>
            <w:color w:val="75197C"/>
            <w:highlight w:val="darkGray"/>
            <w:u w:val="single"/>
          </w:rPr>
          <w:t>public health emergency of international concern</w:t>
        </w:r>
      </w:hyperlink>
      <w:r w:rsidRPr="0044798A">
        <w:rPr>
          <w:rFonts w:ascii="Verdana" w:eastAsia="Times New Roman" w:hAnsi="Verdana" w:cs="Times New Roman"/>
          <w:color w:val="000000"/>
          <w:highlight w:val="darkGray"/>
        </w:rPr>
        <w:t> by the </w:t>
      </w:r>
      <w:hyperlink r:id="rId11" w:tgtFrame="_blank" w:history="1">
        <w:r w:rsidRPr="0044798A">
          <w:rPr>
            <w:rFonts w:ascii="Verdana" w:eastAsia="Times New Roman" w:hAnsi="Verdana" w:cs="Times New Roman"/>
            <w:color w:val="75197C"/>
            <w:highlight w:val="darkGray"/>
            <w:u w:val="single"/>
          </w:rPr>
          <w:t>World Health Organization (WHO)</w:t>
        </w:r>
      </w:hyperlink>
      <w:r w:rsidRPr="0044798A">
        <w:rPr>
          <w:rFonts w:ascii="Verdana" w:eastAsia="Times New Roman" w:hAnsi="Verdana" w:cs="Times New Roman"/>
          <w:color w:val="000000"/>
          <w:highlight w:val="darkGray"/>
        </w:rPr>
        <w:t> in July 2019.</w:t>
      </w:r>
    </w:p>
    <w:p w14:paraId="3FD6EEB9" w14:textId="77777777" w:rsidR="007350C6" w:rsidRPr="007350C6" w:rsidRDefault="007350C6" w:rsidP="007350C6">
      <w:pPr>
        <w:spacing w:beforeAutospacing="1" w:afterAutospacing="1"/>
        <w:rPr>
          <w:rFonts w:ascii="Verdana" w:eastAsia="Times New Roman" w:hAnsi="Verdana" w:cs="Times New Roman"/>
          <w:color w:val="000000"/>
        </w:rPr>
      </w:pPr>
      <w:proofErr w:type="spellStart"/>
      <w:r w:rsidRPr="0044798A">
        <w:rPr>
          <w:rFonts w:ascii="Verdana" w:eastAsia="Times New Roman" w:hAnsi="Verdana" w:cs="Times New Roman"/>
          <w:color w:val="000000"/>
          <w:highlight w:val="darkGray"/>
        </w:rPr>
        <w:t>Ervebo</w:t>
      </w:r>
      <w:proofErr w:type="spellEnd"/>
      <w:r w:rsidRPr="0044798A">
        <w:rPr>
          <w:rFonts w:ascii="Verdana" w:eastAsia="Times New Roman" w:hAnsi="Verdana" w:cs="Times New Roman"/>
          <w:color w:val="000000"/>
          <w:highlight w:val="darkGray"/>
        </w:rPr>
        <w:t xml:space="preserve"> is a genetically engineered, replication-competent, attenuated live vaccine. Data from </w:t>
      </w:r>
      <w:hyperlink r:id="rId12" w:tgtFrame="_blank" w:tooltip="A study performed to investigate the safety or efficacy of a medicine. For human medicines, these studies are carried out in human volunteers." w:history="1">
        <w:r w:rsidRPr="0044798A">
          <w:rPr>
            <w:rFonts w:ascii="Verdana" w:eastAsia="Times New Roman" w:hAnsi="Verdana" w:cs="Times New Roman"/>
            <w:color w:val="000000"/>
            <w:highlight w:val="darkGray"/>
            <w:u w:val="single"/>
          </w:rPr>
          <w:t>clinical trials</w:t>
        </w:r>
      </w:hyperlink>
      <w:r w:rsidRPr="0044798A">
        <w:rPr>
          <w:rFonts w:ascii="Verdana" w:eastAsia="Times New Roman" w:hAnsi="Verdana" w:cs="Times New Roman"/>
          <w:color w:val="000000"/>
          <w:highlight w:val="darkGray"/>
        </w:rPr>
        <w:t> and </w:t>
      </w:r>
      <w:hyperlink r:id="rId13" w:tgtFrame="_blank" w:tooltip="The use of an unauthorised medicine outside a clinical study in individual patients under strictly controlled conditions. This helps to make medicines that are still under development available to patients. &#13; &#13; More information can be found under 'Compassionate use'" w:history="1">
        <w:r w:rsidRPr="0044798A">
          <w:rPr>
            <w:rFonts w:ascii="Verdana" w:eastAsia="Times New Roman" w:hAnsi="Verdana" w:cs="Times New Roman"/>
            <w:color w:val="000000"/>
            <w:highlight w:val="darkGray"/>
            <w:u w:val="single"/>
          </w:rPr>
          <w:t>compassionate use</w:t>
        </w:r>
      </w:hyperlink>
      <w:r w:rsidRPr="0044798A">
        <w:rPr>
          <w:rFonts w:ascii="Verdana" w:eastAsia="Times New Roman" w:hAnsi="Verdana" w:cs="Times New Roman"/>
          <w:color w:val="000000"/>
          <w:highlight w:val="darkGray"/>
        </w:rPr>
        <w:t xml:space="preserve"> programs have shown that </w:t>
      </w:r>
      <w:proofErr w:type="spellStart"/>
      <w:r w:rsidRPr="0044798A">
        <w:rPr>
          <w:rFonts w:ascii="Verdana" w:eastAsia="Times New Roman" w:hAnsi="Verdana" w:cs="Times New Roman"/>
          <w:color w:val="000000"/>
          <w:highlight w:val="darkGray"/>
        </w:rPr>
        <w:t>Ervebo</w:t>
      </w:r>
      <w:proofErr w:type="spellEnd"/>
      <w:r w:rsidRPr="0044798A">
        <w:rPr>
          <w:rFonts w:ascii="Verdana" w:eastAsia="Times New Roman" w:hAnsi="Verdana" w:cs="Times New Roman"/>
          <w:color w:val="000000"/>
          <w:highlight w:val="darkGray"/>
        </w:rPr>
        <w:t xml:space="preserve"> protects against Ebola virus disease in humans following a single dose administration.</w:t>
      </w:r>
    </w:p>
    <w:p w14:paraId="3391108A" w14:textId="77777777" w:rsidR="007350C6" w:rsidRPr="007350C6" w:rsidRDefault="007350C6" w:rsidP="007350C6">
      <w:pPr>
        <w:spacing w:beforeAutospacing="1" w:afterAutospacing="1"/>
        <w:rPr>
          <w:rFonts w:ascii="Verdana" w:eastAsia="Times New Roman" w:hAnsi="Verdana" w:cs="Times New Roman"/>
          <w:color w:val="000000"/>
        </w:rPr>
      </w:pPr>
      <w:r w:rsidRPr="006063C7">
        <w:rPr>
          <w:rFonts w:ascii="Verdana" w:eastAsia="Times New Roman" w:hAnsi="Verdana" w:cs="Times New Roman"/>
          <w:color w:val="000000"/>
          <w:highlight w:val="lightGray"/>
        </w:rPr>
        <w:t xml:space="preserve">The clinical development of </w:t>
      </w:r>
      <w:proofErr w:type="spellStart"/>
      <w:r w:rsidRPr="006063C7">
        <w:rPr>
          <w:rFonts w:ascii="Verdana" w:eastAsia="Times New Roman" w:hAnsi="Verdana" w:cs="Times New Roman"/>
          <w:color w:val="000000"/>
          <w:highlight w:val="lightGray"/>
        </w:rPr>
        <w:t>Ervebo</w:t>
      </w:r>
      <w:proofErr w:type="spellEnd"/>
      <w:r w:rsidRPr="006063C7">
        <w:rPr>
          <w:rFonts w:ascii="Verdana" w:eastAsia="Times New Roman" w:hAnsi="Verdana" w:cs="Times New Roman"/>
          <w:color w:val="000000"/>
          <w:highlight w:val="lightGray"/>
        </w:rPr>
        <w:t xml:space="preserve"> was initiated in response to the 2014-2016 Ebola outbreak in cooperation with public health stakeholders, including national institutes of health, ministries of health in countries such as Guinea and DRC, WHO, the US Centers for Disease Control and Prevention, the Public Health Agency of Canada, </w:t>
      </w:r>
      <w:proofErr w:type="spellStart"/>
      <w:r w:rsidRPr="006063C7">
        <w:rPr>
          <w:rFonts w:ascii="Verdana" w:eastAsia="Times New Roman" w:hAnsi="Verdana" w:cs="Times New Roman"/>
          <w:color w:val="000000"/>
          <w:highlight w:val="lightGray"/>
        </w:rPr>
        <w:t>Médecins</w:t>
      </w:r>
      <w:proofErr w:type="spellEnd"/>
      <w:r w:rsidRPr="006063C7">
        <w:rPr>
          <w:rFonts w:ascii="Verdana" w:eastAsia="Times New Roman" w:hAnsi="Verdana" w:cs="Times New Roman"/>
          <w:color w:val="000000"/>
          <w:highlight w:val="lightGray"/>
        </w:rPr>
        <w:t xml:space="preserve"> Sans </w:t>
      </w:r>
      <w:proofErr w:type="spellStart"/>
      <w:r w:rsidRPr="006063C7">
        <w:rPr>
          <w:rFonts w:ascii="Verdana" w:eastAsia="Times New Roman" w:hAnsi="Verdana" w:cs="Times New Roman"/>
          <w:color w:val="000000"/>
          <w:highlight w:val="lightGray"/>
        </w:rPr>
        <w:t>Frontières</w:t>
      </w:r>
      <w:proofErr w:type="spellEnd"/>
      <w:r w:rsidRPr="006063C7">
        <w:rPr>
          <w:rFonts w:ascii="Verdana" w:eastAsia="Times New Roman" w:hAnsi="Verdana" w:cs="Times New Roman"/>
          <w:color w:val="000000"/>
          <w:highlight w:val="lightGray"/>
        </w:rPr>
        <w:t xml:space="preserve"> and others. In the ongoing Ebola outbreak in DRC, the vaccine is being used under an Expanded Access Protocol or ‘</w:t>
      </w:r>
      <w:hyperlink r:id="rId14" w:tgtFrame="_blank" w:tooltip="The use of an unauthorised medicine outside a clinical study in individual patients under strictly controlled conditions. This helps to make medicines that are still under development available to patients. &#13; &#13; More information can be found under 'Compassionate use'" w:history="1">
        <w:r w:rsidRPr="006063C7">
          <w:rPr>
            <w:rFonts w:ascii="Verdana" w:eastAsia="Times New Roman" w:hAnsi="Verdana" w:cs="Times New Roman"/>
            <w:color w:val="000000"/>
            <w:highlight w:val="lightGray"/>
            <w:u w:val="single"/>
          </w:rPr>
          <w:t>compassionate use</w:t>
        </w:r>
      </w:hyperlink>
      <w:r w:rsidRPr="006063C7">
        <w:rPr>
          <w:rFonts w:ascii="Verdana" w:eastAsia="Times New Roman" w:hAnsi="Verdana" w:cs="Times New Roman"/>
          <w:color w:val="000000"/>
          <w:highlight w:val="lightGray"/>
        </w:rPr>
        <w:t xml:space="preserve">’ to protect people at highest risk of infection such as healthcare workers, or people who have </w:t>
      </w:r>
      <w:r w:rsidRPr="006063C7">
        <w:rPr>
          <w:rFonts w:ascii="Verdana" w:eastAsia="Times New Roman" w:hAnsi="Verdana" w:cs="Times New Roman"/>
          <w:color w:val="000000"/>
          <w:highlight w:val="lightGray"/>
        </w:rPr>
        <w:lastRenderedPageBreak/>
        <w:t>come into contact with infected patients or contacts of contacts according to a ring vaccination strategy.</w:t>
      </w:r>
    </w:p>
    <w:p w14:paraId="5F345619" w14:textId="77777777" w:rsidR="007350C6" w:rsidRPr="007350C6" w:rsidRDefault="007350C6" w:rsidP="007350C6">
      <w:pPr>
        <w:spacing w:beforeAutospacing="1" w:afterAutospacing="1"/>
        <w:rPr>
          <w:rFonts w:ascii="Verdana" w:eastAsia="Times New Roman" w:hAnsi="Verdana" w:cs="Times New Roman"/>
          <w:color w:val="000000"/>
        </w:rPr>
      </w:pPr>
      <w:proofErr w:type="spellStart"/>
      <w:r w:rsidRPr="0044798A">
        <w:rPr>
          <w:rFonts w:ascii="Verdana" w:eastAsia="Times New Roman" w:hAnsi="Verdana" w:cs="Times New Roman"/>
          <w:color w:val="000000"/>
          <w:highlight w:val="darkGray"/>
        </w:rPr>
        <w:t>Ervebo</w:t>
      </w:r>
      <w:proofErr w:type="spellEnd"/>
      <w:r w:rsidRPr="0044798A">
        <w:rPr>
          <w:rFonts w:ascii="Verdana" w:eastAsia="Times New Roman" w:hAnsi="Verdana" w:cs="Times New Roman"/>
          <w:color w:val="000000"/>
          <w:highlight w:val="darkGray"/>
        </w:rPr>
        <w:t xml:space="preserve"> has been tested in approximately 16,000 individuals involved in several clinical studies in Africa, Europe and the United States where it has been proven to be safe, immunogenic (i.e. able to make the immune system respond to the virus) and effective against the Zaire Ebola virus that circulated in West Africa in 2014-2016</w:t>
      </w:r>
      <w:r w:rsidRPr="0044798A">
        <w:rPr>
          <w:rFonts w:ascii="Verdana" w:eastAsia="Times New Roman" w:hAnsi="Verdana" w:cs="Times New Roman"/>
          <w:color w:val="000000"/>
          <w:highlight w:val="cyan"/>
        </w:rPr>
        <w:t>.</w:t>
      </w:r>
      <w:r w:rsidRPr="0044798A">
        <w:rPr>
          <w:rFonts w:ascii="Verdana" w:eastAsia="Times New Roman" w:hAnsi="Verdana" w:cs="Times New Roman"/>
          <w:color w:val="000000"/>
          <w:highlight w:val="lightGray"/>
        </w:rPr>
        <w:t xml:space="preserve"> Preliminary data suggest that it is effective in the current outbreak in DRC.</w:t>
      </w:r>
      <w:r w:rsidRPr="007350C6">
        <w:rPr>
          <w:rFonts w:ascii="Verdana" w:eastAsia="Times New Roman" w:hAnsi="Verdana" w:cs="Times New Roman"/>
          <w:color w:val="000000"/>
        </w:rPr>
        <w:t xml:space="preserve"> Additional </w:t>
      </w:r>
      <w:proofErr w:type="spellStart"/>
      <w:r w:rsidR="00E70181">
        <w:fldChar w:fldCharType="begin"/>
      </w:r>
      <w:r w:rsidR="00E70181">
        <w:instrText xml:space="preserve"> HYPERLINK "https://www.ema.europa.eu/en/glossary/efficacy" \t "_blank" \o "The measurement of a medicine's desired effect under ideal conditions, such as in a clinical trial." </w:instrText>
      </w:r>
      <w:r w:rsidR="00E70181">
        <w:fldChar w:fldCharType="separate"/>
      </w:r>
      <w:r w:rsidRPr="007350C6">
        <w:rPr>
          <w:rFonts w:ascii="Verdana" w:eastAsia="Times New Roman" w:hAnsi="Verdana" w:cs="Times New Roman"/>
          <w:color w:val="000000"/>
          <w:u w:val="single"/>
        </w:rPr>
        <w:t>efficacy</w:t>
      </w:r>
      <w:r w:rsidR="00E70181">
        <w:rPr>
          <w:rFonts w:ascii="Verdana" w:eastAsia="Times New Roman" w:hAnsi="Verdana" w:cs="Times New Roman"/>
          <w:color w:val="000000"/>
          <w:u w:val="single"/>
        </w:rPr>
        <w:fldChar w:fldCharType="end"/>
      </w:r>
      <w:r w:rsidRPr="007350C6">
        <w:rPr>
          <w:rFonts w:ascii="Verdana" w:eastAsia="Times New Roman" w:hAnsi="Verdana" w:cs="Times New Roman"/>
          <w:color w:val="000000"/>
        </w:rPr>
        <w:t>and</w:t>
      </w:r>
      <w:proofErr w:type="spellEnd"/>
      <w:r w:rsidRPr="007350C6">
        <w:rPr>
          <w:rFonts w:ascii="Verdana" w:eastAsia="Times New Roman" w:hAnsi="Verdana" w:cs="Times New Roman"/>
          <w:color w:val="000000"/>
        </w:rPr>
        <w:t xml:space="preserve"> safety data are being collected through the Expanded Access Protocol and should be included in post-marketing safety reports, which are continuously reviewed by EMA.</w:t>
      </w:r>
    </w:p>
    <w:p w14:paraId="75D7E05C" w14:textId="77777777" w:rsidR="007350C6" w:rsidRPr="007350C6" w:rsidRDefault="007350C6" w:rsidP="007350C6">
      <w:pPr>
        <w:spacing w:beforeAutospacing="1" w:afterAutospacing="1"/>
        <w:rPr>
          <w:rFonts w:ascii="Verdana" w:eastAsia="Times New Roman" w:hAnsi="Verdana" w:cs="Times New Roman"/>
          <w:color w:val="000000"/>
        </w:rPr>
      </w:pPr>
      <w:proofErr w:type="spellStart"/>
      <w:r w:rsidRPr="007350C6">
        <w:rPr>
          <w:rFonts w:ascii="Verdana" w:eastAsia="Times New Roman" w:hAnsi="Verdana" w:cs="Times New Roman"/>
          <w:color w:val="000000"/>
        </w:rPr>
        <w:t>Ervebo</w:t>
      </w:r>
      <w:proofErr w:type="spellEnd"/>
      <w:r w:rsidRPr="007350C6">
        <w:rPr>
          <w:rFonts w:ascii="Verdana" w:eastAsia="Times New Roman" w:hAnsi="Verdana" w:cs="Times New Roman"/>
          <w:color w:val="000000"/>
        </w:rPr>
        <w:t xml:space="preserve"> was supported through EMA's </w:t>
      </w:r>
      <w:proofErr w:type="spellStart"/>
      <w:r w:rsidR="00E70181">
        <w:fldChar w:fldCharType="begin"/>
      </w:r>
      <w:r w:rsidR="00E70181">
        <w:instrText xml:space="preserve"> HYPERLINK "https://www.ema.europa.eu/en/human-regulatory/research-development/prime-priority-medicines" \t "_self" </w:instrText>
      </w:r>
      <w:r w:rsidR="00E70181">
        <w:fldChar w:fldCharType="separate"/>
      </w:r>
      <w:r w:rsidRPr="007350C6">
        <w:rPr>
          <w:rFonts w:ascii="Verdana" w:eastAsia="Times New Roman" w:hAnsi="Verdana" w:cs="Times New Roman"/>
          <w:color w:val="75197C"/>
          <w:u w:val="single"/>
        </w:rPr>
        <w:t>PRIority</w:t>
      </w:r>
      <w:proofErr w:type="spellEnd"/>
      <w:r w:rsidRPr="007350C6">
        <w:rPr>
          <w:rFonts w:ascii="Verdana" w:eastAsia="Times New Roman" w:hAnsi="Verdana" w:cs="Times New Roman"/>
          <w:color w:val="75197C"/>
          <w:u w:val="single"/>
        </w:rPr>
        <w:t xml:space="preserve"> </w:t>
      </w:r>
      <w:proofErr w:type="spellStart"/>
      <w:r w:rsidRPr="007350C6">
        <w:rPr>
          <w:rFonts w:ascii="Verdana" w:eastAsia="Times New Roman" w:hAnsi="Verdana" w:cs="Times New Roman"/>
          <w:color w:val="75197C"/>
          <w:u w:val="single"/>
        </w:rPr>
        <w:t>MEdicines</w:t>
      </w:r>
      <w:proofErr w:type="spellEnd"/>
      <w:r w:rsidRPr="007350C6">
        <w:rPr>
          <w:rFonts w:ascii="Verdana" w:eastAsia="Times New Roman" w:hAnsi="Verdana" w:cs="Times New Roman"/>
          <w:color w:val="75197C"/>
          <w:u w:val="single"/>
        </w:rPr>
        <w:t> (PRIME) scheme</w:t>
      </w:r>
      <w:r w:rsidR="00E70181">
        <w:rPr>
          <w:rFonts w:ascii="Verdana" w:eastAsia="Times New Roman" w:hAnsi="Verdana" w:cs="Times New Roman"/>
          <w:color w:val="75197C"/>
          <w:u w:val="single"/>
        </w:rPr>
        <w:fldChar w:fldCharType="end"/>
      </w:r>
      <w:r w:rsidRPr="007350C6">
        <w:rPr>
          <w:rFonts w:ascii="Verdana" w:eastAsia="Times New Roman" w:hAnsi="Verdana" w:cs="Times New Roman"/>
          <w:color w:val="000000"/>
        </w:rPr>
        <w:t xml:space="preserve">, which provides early and enhanced scientific and regulatory support to medicines that have a particular potential to address patients' unmet medical needs. </w:t>
      </w:r>
      <w:proofErr w:type="spellStart"/>
      <w:r w:rsidRPr="007350C6">
        <w:rPr>
          <w:rFonts w:ascii="Verdana" w:eastAsia="Times New Roman" w:hAnsi="Verdana" w:cs="Times New Roman"/>
          <w:color w:val="000000"/>
        </w:rPr>
        <w:t>Ervebo</w:t>
      </w:r>
      <w:proofErr w:type="spellEnd"/>
      <w:r w:rsidRPr="007350C6">
        <w:rPr>
          <w:rFonts w:ascii="Verdana" w:eastAsia="Times New Roman" w:hAnsi="Verdana" w:cs="Times New Roman"/>
          <w:color w:val="000000"/>
        </w:rPr>
        <w:t xml:space="preserve"> was granted eligibility to PRIME in June 2016 for active </w:t>
      </w:r>
      <w:proofErr w:type="spellStart"/>
      <w:r w:rsidRPr="007350C6">
        <w:rPr>
          <w:rFonts w:ascii="Verdana" w:eastAsia="Times New Roman" w:hAnsi="Verdana" w:cs="Times New Roman"/>
          <w:color w:val="000000"/>
        </w:rPr>
        <w:t>immunisation</w:t>
      </w:r>
      <w:proofErr w:type="spellEnd"/>
      <w:r w:rsidRPr="007350C6">
        <w:rPr>
          <w:rFonts w:ascii="Verdana" w:eastAsia="Times New Roman" w:hAnsi="Verdana" w:cs="Times New Roman"/>
          <w:color w:val="000000"/>
        </w:rPr>
        <w:t xml:space="preserve"> against Ebola.</w:t>
      </w:r>
    </w:p>
    <w:p w14:paraId="75C71D1C" w14:textId="77777777" w:rsidR="007350C6" w:rsidRPr="007350C6" w:rsidRDefault="007350C6" w:rsidP="007350C6">
      <w:pPr>
        <w:spacing w:beforeAutospacing="1" w:afterAutospacing="1"/>
        <w:rPr>
          <w:rFonts w:ascii="Verdana" w:eastAsia="Times New Roman" w:hAnsi="Verdana" w:cs="Times New Roman"/>
          <w:color w:val="000000"/>
        </w:rPr>
      </w:pPr>
      <w:r w:rsidRPr="0044798A">
        <w:rPr>
          <w:rFonts w:ascii="Verdana" w:eastAsia="Times New Roman" w:hAnsi="Verdana" w:cs="Times New Roman"/>
          <w:color w:val="000000"/>
          <w:highlight w:val="lightGray"/>
        </w:rPr>
        <w:t xml:space="preserve">“EMA’s positive opinion for the first vaccine against Ebola virus disease demonstrates the scientific expertise in the EU that can be </w:t>
      </w:r>
      <w:proofErr w:type="spellStart"/>
      <w:r w:rsidRPr="0044798A">
        <w:rPr>
          <w:rFonts w:ascii="Verdana" w:eastAsia="Times New Roman" w:hAnsi="Verdana" w:cs="Times New Roman"/>
          <w:color w:val="000000"/>
          <w:highlight w:val="lightGray"/>
        </w:rPr>
        <w:t>mobilised</w:t>
      </w:r>
      <w:proofErr w:type="spellEnd"/>
      <w:r w:rsidRPr="0044798A">
        <w:rPr>
          <w:rFonts w:ascii="Verdana" w:eastAsia="Times New Roman" w:hAnsi="Verdana" w:cs="Times New Roman"/>
          <w:color w:val="000000"/>
          <w:highlight w:val="lightGray"/>
        </w:rPr>
        <w:t xml:space="preserve"> to reduce the impact of deadly diseases like Ebola,” said Harald </w:t>
      </w:r>
      <w:proofErr w:type="spellStart"/>
      <w:r w:rsidRPr="0044798A">
        <w:rPr>
          <w:rFonts w:ascii="Verdana" w:eastAsia="Times New Roman" w:hAnsi="Verdana" w:cs="Times New Roman"/>
          <w:color w:val="000000"/>
          <w:highlight w:val="lightGray"/>
        </w:rPr>
        <w:t>Enzmann</w:t>
      </w:r>
      <w:proofErr w:type="spellEnd"/>
      <w:r w:rsidRPr="0044798A">
        <w:rPr>
          <w:rFonts w:ascii="Verdana" w:eastAsia="Times New Roman" w:hAnsi="Verdana" w:cs="Times New Roman"/>
          <w:color w:val="000000"/>
          <w:highlight w:val="lightGray"/>
        </w:rPr>
        <w:t>, Chair of the </w:t>
      </w:r>
      <w:hyperlink r:id="rId15"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4798A">
          <w:rPr>
            <w:rFonts w:ascii="Verdana" w:eastAsia="Times New Roman" w:hAnsi="Verdana" w:cs="Times New Roman"/>
            <w:color w:val="000000"/>
            <w:highlight w:val="lightGray"/>
            <w:u w:val="single"/>
          </w:rPr>
          <w:t>CHMP</w:t>
        </w:r>
      </w:hyperlink>
      <w:r w:rsidRPr="0044798A">
        <w:rPr>
          <w:rFonts w:ascii="Verdana" w:eastAsia="Times New Roman" w:hAnsi="Verdana" w:cs="Times New Roman"/>
          <w:color w:val="000000"/>
          <w:highlight w:val="lightGray"/>
        </w:rPr>
        <w:t>.</w:t>
      </w:r>
    </w:p>
    <w:p w14:paraId="72B4A664" w14:textId="77777777" w:rsidR="007350C6" w:rsidRPr="0044798A" w:rsidRDefault="007350C6" w:rsidP="007350C6">
      <w:pPr>
        <w:spacing w:beforeAutospacing="1" w:afterAutospacing="1"/>
        <w:rPr>
          <w:rFonts w:ascii="Verdana" w:eastAsia="Times New Roman" w:hAnsi="Verdana" w:cs="Times New Roman"/>
          <w:color w:val="000000"/>
          <w:highlight w:val="lightGray"/>
        </w:rPr>
      </w:pPr>
      <w:r w:rsidRPr="0044798A">
        <w:rPr>
          <w:rFonts w:ascii="Verdana" w:eastAsia="Times New Roman" w:hAnsi="Verdana" w:cs="Times New Roman"/>
          <w:color w:val="000000"/>
          <w:highlight w:val="lightGray"/>
        </w:rPr>
        <w:t xml:space="preserve">Currently, there are no therapies approved for Ebola. EMA is working together with regulatory authorities around the world to support WHO and to advise on possible pathways for the development, evaluation and approval of medicines and vaccines to fight Ebola. The Agency has collaborated with WHO and African national regulatory agencies during the review of </w:t>
      </w:r>
      <w:proofErr w:type="spellStart"/>
      <w:r w:rsidRPr="0044798A">
        <w:rPr>
          <w:rFonts w:ascii="Verdana" w:eastAsia="Times New Roman" w:hAnsi="Verdana" w:cs="Times New Roman"/>
          <w:color w:val="000000"/>
          <w:highlight w:val="lightGray"/>
        </w:rPr>
        <w:t>Ervebo</w:t>
      </w:r>
      <w:proofErr w:type="spellEnd"/>
      <w:r w:rsidRPr="0044798A">
        <w:rPr>
          <w:rFonts w:ascii="Verdana" w:eastAsia="Times New Roman" w:hAnsi="Verdana" w:cs="Times New Roman"/>
          <w:color w:val="000000"/>
          <w:highlight w:val="lightGray"/>
        </w:rPr>
        <w:t xml:space="preserve"> in order to speed up WHO prequalification and approval in countries where the vaccine is mostly needed. EMA representatives have also supported discussions with WHO and stakeholders on the design of </w:t>
      </w:r>
      <w:hyperlink r:id="rId16" w:tgtFrame="_blank" w:tooltip="A study performed to investigate the safety or efficacy of a medicine. For human medicines, these studies are carried out in human volunteers." w:history="1">
        <w:r w:rsidRPr="0044798A">
          <w:rPr>
            <w:rFonts w:ascii="Verdana" w:eastAsia="Times New Roman" w:hAnsi="Verdana" w:cs="Times New Roman"/>
            <w:color w:val="000000"/>
            <w:highlight w:val="lightGray"/>
            <w:u w:val="single"/>
          </w:rPr>
          <w:t>clinical trials</w:t>
        </w:r>
      </w:hyperlink>
      <w:r w:rsidRPr="0044798A">
        <w:rPr>
          <w:rFonts w:ascii="Verdana" w:eastAsia="Times New Roman" w:hAnsi="Verdana" w:cs="Times New Roman"/>
          <w:color w:val="000000"/>
          <w:highlight w:val="lightGray"/>
        </w:rPr>
        <w:t> for investigational agents for the treatment of Ebola disease to gather robust evidence that could support future approvals.</w:t>
      </w:r>
    </w:p>
    <w:p w14:paraId="176047D6" w14:textId="77777777" w:rsidR="007350C6" w:rsidRPr="007350C6" w:rsidRDefault="007350C6" w:rsidP="007350C6">
      <w:pPr>
        <w:spacing w:beforeAutospacing="1" w:afterAutospacing="1"/>
        <w:rPr>
          <w:rFonts w:ascii="Verdana" w:eastAsia="Times New Roman" w:hAnsi="Verdana" w:cs="Times New Roman"/>
          <w:color w:val="000000"/>
        </w:rPr>
      </w:pPr>
      <w:proofErr w:type="spellStart"/>
      <w:r w:rsidRPr="0044798A">
        <w:rPr>
          <w:rFonts w:ascii="Verdana" w:eastAsia="Times New Roman" w:hAnsi="Verdana" w:cs="Times New Roman"/>
          <w:color w:val="000000"/>
          <w:highlight w:val="lightGray"/>
        </w:rPr>
        <w:t>Ervebo</w:t>
      </w:r>
      <w:proofErr w:type="spellEnd"/>
      <w:r w:rsidRPr="0044798A">
        <w:rPr>
          <w:rFonts w:ascii="Verdana" w:eastAsia="Times New Roman" w:hAnsi="Verdana" w:cs="Times New Roman"/>
          <w:color w:val="000000"/>
          <w:highlight w:val="lightGray"/>
        </w:rPr>
        <w:t xml:space="preserve"> received a positive opinion for a </w:t>
      </w:r>
      <w:hyperlink r:id="rId17" w:tgtFrame="_self" w:history="1">
        <w:r w:rsidRPr="0044798A">
          <w:rPr>
            <w:rFonts w:ascii="Verdana" w:eastAsia="Times New Roman" w:hAnsi="Verdana" w:cs="Times New Roman"/>
            <w:color w:val="75197C"/>
            <w:highlight w:val="lightGray"/>
            <w:u w:val="single"/>
          </w:rPr>
          <w:t xml:space="preserve">conditional marketing </w:t>
        </w:r>
        <w:proofErr w:type="spellStart"/>
        <w:r w:rsidRPr="0044798A">
          <w:rPr>
            <w:rFonts w:ascii="Verdana" w:eastAsia="Times New Roman" w:hAnsi="Verdana" w:cs="Times New Roman"/>
            <w:color w:val="75197C"/>
            <w:highlight w:val="lightGray"/>
            <w:u w:val="single"/>
          </w:rPr>
          <w:t>authorisation</w:t>
        </w:r>
        <w:proofErr w:type="spellEnd"/>
      </w:hyperlink>
      <w:r w:rsidRPr="0044798A">
        <w:rPr>
          <w:rFonts w:ascii="Verdana" w:eastAsia="Times New Roman" w:hAnsi="Verdana" w:cs="Times New Roman"/>
          <w:color w:val="000000"/>
          <w:highlight w:val="lightGray"/>
        </w:rPr>
        <w:t> from the </w:t>
      </w:r>
      <w:hyperlink r:id="rId1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4798A">
          <w:rPr>
            <w:rFonts w:ascii="Verdana" w:eastAsia="Times New Roman" w:hAnsi="Verdana" w:cs="Times New Roman"/>
            <w:color w:val="000000"/>
            <w:highlight w:val="lightGray"/>
            <w:u w:val="single"/>
          </w:rPr>
          <w:t>CHMP</w:t>
        </w:r>
      </w:hyperlink>
      <w:r w:rsidRPr="0044798A">
        <w:rPr>
          <w:rFonts w:ascii="Verdana" w:eastAsia="Times New Roman" w:hAnsi="Verdana" w:cs="Times New Roman"/>
          <w:color w:val="000000"/>
          <w:highlight w:val="lightGray"/>
        </w:rPr>
        <w:t> as further information related to the manufacturing process can only be submitted in the coming months. This was considered appropriate in light of the ongoing public health emergency in DRC. The opinion adopted by</w:t>
      </w:r>
      <w:r w:rsidRPr="007350C6">
        <w:rPr>
          <w:rFonts w:ascii="Verdana" w:eastAsia="Times New Roman" w:hAnsi="Verdana" w:cs="Times New Roman"/>
          <w:color w:val="000000"/>
        </w:rPr>
        <w:t xml:space="preserve"> the </w:t>
      </w:r>
      <w:hyperlink r:id="rId1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350C6">
          <w:rPr>
            <w:rFonts w:ascii="Verdana" w:eastAsia="Times New Roman" w:hAnsi="Verdana" w:cs="Times New Roman"/>
            <w:color w:val="000000"/>
            <w:u w:val="single"/>
          </w:rPr>
          <w:t>CHMP</w:t>
        </w:r>
      </w:hyperlink>
      <w:r w:rsidRPr="007350C6">
        <w:rPr>
          <w:rFonts w:ascii="Verdana" w:eastAsia="Times New Roman" w:hAnsi="Verdana" w:cs="Times New Roman"/>
          <w:color w:val="000000"/>
        </w:rPr>
        <w:t xml:space="preserve"> is an intermediary step on </w:t>
      </w:r>
      <w:proofErr w:type="spellStart"/>
      <w:r w:rsidRPr="007350C6">
        <w:rPr>
          <w:rFonts w:ascii="Verdana" w:eastAsia="Times New Roman" w:hAnsi="Verdana" w:cs="Times New Roman"/>
          <w:color w:val="000000"/>
        </w:rPr>
        <w:t>Ervebo’s</w:t>
      </w:r>
      <w:proofErr w:type="spellEnd"/>
      <w:r w:rsidRPr="007350C6">
        <w:rPr>
          <w:rFonts w:ascii="Verdana" w:eastAsia="Times New Roman" w:hAnsi="Verdana" w:cs="Times New Roman"/>
          <w:color w:val="000000"/>
        </w:rPr>
        <w:t xml:space="preserve"> path to patient access. </w:t>
      </w:r>
      <w:r w:rsidRPr="0044798A">
        <w:rPr>
          <w:rFonts w:ascii="Verdana" w:eastAsia="Times New Roman" w:hAnsi="Verdana" w:cs="Times New Roman"/>
          <w:color w:val="000000"/>
          <w:highlight w:val="cyan"/>
        </w:rPr>
        <w:t>The opinion will now be sent to the European Commission for the adoption of a decision on an EU-wide </w:t>
      </w:r>
      <w:hyperlink r:id="rId20" w:tgtFrame="_blank" w:tooltip="The approval to market a medicine in one, several or all European Union Member States." w:history="1">
        <w:r w:rsidRPr="0044798A">
          <w:rPr>
            <w:rFonts w:ascii="Verdana" w:eastAsia="Times New Roman" w:hAnsi="Verdana" w:cs="Times New Roman"/>
            <w:color w:val="000000"/>
            <w:highlight w:val="cyan"/>
            <w:u w:val="single"/>
          </w:rPr>
          <w:t xml:space="preserve">marketing </w:t>
        </w:r>
        <w:proofErr w:type="spellStart"/>
        <w:r w:rsidRPr="0044798A">
          <w:rPr>
            <w:rFonts w:ascii="Verdana" w:eastAsia="Times New Roman" w:hAnsi="Verdana" w:cs="Times New Roman"/>
            <w:color w:val="000000"/>
            <w:highlight w:val="cyan"/>
            <w:u w:val="single"/>
          </w:rPr>
          <w:t>authorisation</w:t>
        </w:r>
        <w:proofErr w:type="spellEnd"/>
      </w:hyperlink>
      <w:r w:rsidRPr="0044798A">
        <w:rPr>
          <w:rFonts w:ascii="Verdana" w:eastAsia="Times New Roman" w:hAnsi="Verdana" w:cs="Times New Roman"/>
          <w:color w:val="000000"/>
          <w:highlight w:val="cyan"/>
        </w:rPr>
        <w:t>.</w:t>
      </w:r>
    </w:p>
    <w:p w14:paraId="4E6BCFD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55A5C"/>
    <w:multiLevelType w:val="multilevel"/>
    <w:tmpl w:val="6D84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9B"/>
    <w:rsid w:val="0044798A"/>
    <w:rsid w:val="00453EED"/>
    <w:rsid w:val="006063C7"/>
    <w:rsid w:val="0072209B"/>
    <w:rsid w:val="007350C6"/>
    <w:rsid w:val="00BE080D"/>
    <w:rsid w:val="00E07B35"/>
    <w:rsid w:val="00E7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4FD7"/>
  <w14:defaultImageDpi w14:val="32767"/>
  <w15:chartTrackingRefBased/>
  <w15:docId w15:val="{1F9E7208-E589-8E4A-8FE8-682CB579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0C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0C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350C6"/>
  </w:style>
  <w:style w:type="character" w:customStyle="1" w:styleId="date-display-single">
    <w:name w:val="date-display-single"/>
    <w:basedOn w:val="DefaultParagraphFont"/>
    <w:rsid w:val="007350C6"/>
  </w:style>
  <w:style w:type="paragraph" w:styleId="NormalWeb">
    <w:name w:val="Normal (Web)"/>
    <w:basedOn w:val="Normal"/>
    <w:uiPriority w:val="99"/>
    <w:semiHidden/>
    <w:unhideWhenUsed/>
    <w:rsid w:val="007350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350C6"/>
    <w:rPr>
      <w:color w:val="0000FF"/>
      <w:u w:val="single"/>
    </w:rPr>
  </w:style>
  <w:style w:type="character" w:styleId="Strong">
    <w:name w:val="Strong"/>
    <w:basedOn w:val="DefaultParagraphFont"/>
    <w:uiPriority w:val="22"/>
    <w:qFormat/>
    <w:rsid w:val="00735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09514">
      <w:bodyDiv w:val="1"/>
      <w:marLeft w:val="0"/>
      <w:marRight w:val="0"/>
      <w:marTop w:val="0"/>
      <w:marBottom w:val="0"/>
      <w:divBdr>
        <w:top w:val="none" w:sz="0" w:space="0" w:color="auto"/>
        <w:left w:val="none" w:sz="0" w:space="0" w:color="auto"/>
        <w:bottom w:val="none" w:sz="0" w:space="0" w:color="auto"/>
        <w:right w:val="none" w:sz="0" w:space="0" w:color="auto"/>
      </w:divBdr>
      <w:divsChild>
        <w:div w:id="1698114636">
          <w:marLeft w:val="0"/>
          <w:marRight w:val="0"/>
          <w:marTop w:val="0"/>
          <w:marBottom w:val="0"/>
          <w:divBdr>
            <w:top w:val="none" w:sz="0" w:space="0" w:color="auto"/>
            <w:left w:val="none" w:sz="0" w:space="0" w:color="auto"/>
            <w:bottom w:val="none" w:sz="0" w:space="0" w:color="auto"/>
            <w:right w:val="none" w:sz="0" w:space="0" w:color="auto"/>
          </w:divBdr>
          <w:divsChild>
            <w:div w:id="779765657">
              <w:marLeft w:val="0"/>
              <w:marRight w:val="0"/>
              <w:marTop w:val="0"/>
              <w:marBottom w:val="0"/>
              <w:divBdr>
                <w:top w:val="none" w:sz="0" w:space="0" w:color="auto"/>
                <w:left w:val="none" w:sz="0" w:space="0" w:color="auto"/>
                <w:bottom w:val="none" w:sz="0" w:space="0" w:color="auto"/>
                <w:right w:val="none" w:sz="0" w:space="0" w:color="auto"/>
              </w:divBdr>
            </w:div>
          </w:divsChild>
        </w:div>
        <w:div w:id="1730495421">
          <w:marLeft w:val="0"/>
          <w:marRight w:val="0"/>
          <w:marTop w:val="0"/>
          <w:marBottom w:val="0"/>
          <w:divBdr>
            <w:top w:val="none" w:sz="0" w:space="0" w:color="auto"/>
            <w:left w:val="none" w:sz="0" w:space="0" w:color="auto"/>
            <w:bottom w:val="none" w:sz="0" w:space="0" w:color="auto"/>
            <w:right w:val="none" w:sz="0" w:space="0" w:color="auto"/>
          </w:divBdr>
        </w:div>
        <w:div w:id="2034454978">
          <w:marLeft w:val="0"/>
          <w:marRight w:val="0"/>
          <w:marTop w:val="0"/>
          <w:marBottom w:val="0"/>
          <w:divBdr>
            <w:top w:val="none" w:sz="0" w:space="0" w:color="auto"/>
            <w:left w:val="none" w:sz="0" w:space="0" w:color="auto"/>
            <w:bottom w:val="none" w:sz="0" w:space="0" w:color="auto"/>
            <w:right w:val="none" w:sz="0" w:space="0" w:color="auto"/>
          </w:divBdr>
          <w:divsChild>
            <w:div w:id="1759327145">
              <w:marLeft w:val="0"/>
              <w:marRight w:val="0"/>
              <w:marTop w:val="0"/>
              <w:marBottom w:val="0"/>
              <w:divBdr>
                <w:top w:val="none" w:sz="0" w:space="0" w:color="auto"/>
                <w:left w:val="none" w:sz="0" w:space="0" w:color="auto"/>
                <w:bottom w:val="none" w:sz="0" w:space="0" w:color="auto"/>
                <w:right w:val="none" w:sz="0" w:space="0" w:color="auto"/>
              </w:divBdr>
              <w:divsChild>
                <w:div w:id="401945686">
                  <w:marLeft w:val="0"/>
                  <w:marRight w:val="0"/>
                  <w:marTop w:val="0"/>
                  <w:marBottom w:val="0"/>
                  <w:divBdr>
                    <w:top w:val="none" w:sz="0" w:space="0" w:color="auto"/>
                    <w:left w:val="none" w:sz="0" w:space="0" w:color="auto"/>
                    <w:bottom w:val="none" w:sz="0" w:space="0" w:color="auto"/>
                    <w:right w:val="none" w:sz="0" w:space="0" w:color="auto"/>
                  </w:divBdr>
                  <w:divsChild>
                    <w:div w:id="1210413625">
                      <w:marLeft w:val="0"/>
                      <w:marRight w:val="0"/>
                      <w:marTop w:val="0"/>
                      <w:marBottom w:val="0"/>
                      <w:divBdr>
                        <w:top w:val="none" w:sz="0" w:space="0" w:color="auto"/>
                        <w:left w:val="none" w:sz="0" w:space="0" w:color="auto"/>
                        <w:bottom w:val="none" w:sz="0" w:space="0" w:color="auto"/>
                        <w:right w:val="none" w:sz="0" w:space="0" w:color="auto"/>
                      </w:divBdr>
                      <w:divsChild>
                        <w:div w:id="1826314531">
                          <w:marLeft w:val="0"/>
                          <w:marRight w:val="0"/>
                          <w:marTop w:val="0"/>
                          <w:marBottom w:val="0"/>
                          <w:divBdr>
                            <w:top w:val="none" w:sz="0" w:space="0" w:color="auto"/>
                            <w:left w:val="none" w:sz="0" w:space="0" w:color="auto"/>
                            <w:bottom w:val="none" w:sz="0" w:space="0" w:color="auto"/>
                            <w:right w:val="none" w:sz="0" w:space="0" w:color="auto"/>
                          </w:divBdr>
                          <w:divsChild>
                            <w:div w:id="1209802180">
                              <w:marLeft w:val="0"/>
                              <w:marRight w:val="0"/>
                              <w:marTop w:val="0"/>
                              <w:marBottom w:val="0"/>
                              <w:divBdr>
                                <w:top w:val="none" w:sz="0" w:space="0" w:color="auto"/>
                                <w:left w:val="none" w:sz="0" w:space="0" w:color="auto"/>
                                <w:bottom w:val="none" w:sz="0" w:space="0" w:color="auto"/>
                                <w:right w:val="none" w:sz="0" w:space="0" w:color="auto"/>
                              </w:divBdr>
                              <w:divsChild>
                                <w:div w:id="378746572">
                                  <w:marLeft w:val="0"/>
                                  <w:marRight w:val="0"/>
                                  <w:marTop w:val="0"/>
                                  <w:marBottom w:val="0"/>
                                  <w:divBdr>
                                    <w:top w:val="none" w:sz="0" w:space="0" w:color="auto"/>
                                    <w:left w:val="none" w:sz="0" w:space="0" w:color="auto"/>
                                    <w:bottom w:val="none" w:sz="0" w:space="0" w:color="auto"/>
                                    <w:right w:val="none" w:sz="0" w:space="0" w:color="auto"/>
                                  </w:divBdr>
                                  <w:divsChild>
                                    <w:div w:id="16298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about-us/who-we-are/executive-director" TargetMode="External"/><Relationship Id="rId13" Type="http://schemas.openxmlformats.org/officeDocument/2006/relationships/hyperlink" Target="https://www.ema.europa.eu/en/glossary/compassionate-use" TargetMode="External"/><Relationship Id="rId18" Type="http://schemas.openxmlformats.org/officeDocument/2006/relationships/hyperlink" Target="https://www.ema.europa.eu/en/glossary/ch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ma.europa.eu/en/human-regulatory/overview/public-health-threats/ebola" TargetMode="External"/><Relationship Id="rId12" Type="http://schemas.openxmlformats.org/officeDocument/2006/relationships/hyperlink" Target="https://www.ema.europa.eu/en/glossary/clinical-trial" TargetMode="External"/><Relationship Id="rId17" Type="http://schemas.openxmlformats.org/officeDocument/2006/relationships/hyperlink" Target="https://www.ema.europa.eu/en/human-regulatory/marketing-authorisation/conditional-marketing-authorisation" TargetMode="External"/><Relationship Id="rId2" Type="http://schemas.openxmlformats.org/officeDocument/2006/relationships/styles" Target="styles.xml"/><Relationship Id="rId16" Type="http://schemas.openxmlformats.org/officeDocument/2006/relationships/hyperlink" Target="https://www.ema.europa.eu/en/glossary/clinical-trial" TargetMode="External"/><Relationship Id="rId20" Type="http://schemas.openxmlformats.org/officeDocument/2006/relationships/hyperlink" Target="https://www.ema.europa.eu/en/glossary/marketing-authorisation" TargetMode="External"/><Relationship Id="rId1" Type="http://schemas.openxmlformats.org/officeDocument/2006/relationships/numbering" Target="numbering.xml"/><Relationship Id="rId6" Type="http://schemas.openxmlformats.org/officeDocument/2006/relationships/hyperlink" Target="https://www.ema.europa.eu/en/glossary/conditional-marketing-authorisation" TargetMode="External"/><Relationship Id="rId11" Type="http://schemas.openxmlformats.org/officeDocument/2006/relationships/hyperlink" Target="https://www.who.int/" TargetMode="External"/><Relationship Id="rId5" Type="http://schemas.openxmlformats.org/officeDocument/2006/relationships/hyperlink" Target="https://www.ema.europa.eu/en/glossary/chmp" TargetMode="External"/><Relationship Id="rId15" Type="http://schemas.openxmlformats.org/officeDocument/2006/relationships/hyperlink" Target="https://www.ema.europa.eu/en/glossary/chmp" TargetMode="External"/><Relationship Id="rId10" Type="http://schemas.openxmlformats.org/officeDocument/2006/relationships/hyperlink" Target="https://www.who.int/news-room/detail/17-07-2019-ebola-outbreak-in-the-democratic-republic-of-the-congo-declared-a-public-health-emergency-of-international-concern" TargetMode="External"/><Relationship Id="rId19" Type="http://schemas.openxmlformats.org/officeDocument/2006/relationships/hyperlink" Target="https://www.ema.europa.eu/en/glossary/chmp" TargetMode="External"/><Relationship Id="rId4" Type="http://schemas.openxmlformats.org/officeDocument/2006/relationships/webSettings" Target="webSettings.xml"/><Relationship Id="rId9" Type="http://schemas.openxmlformats.org/officeDocument/2006/relationships/hyperlink" Target="https://www.ema.europa.eu/en/glossary/chmp" TargetMode="External"/><Relationship Id="rId14" Type="http://schemas.openxmlformats.org/officeDocument/2006/relationships/hyperlink" Target="https://www.ema.europa.eu/en/glossary/compassionate-u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2020-02-18T10:43:00Z</dcterms:created>
  <dcterms:modified xsi:type="dcterms:W3CDTF">2020-05-11T10:16:00Z</dcterms:modified>
</cp:coreProperties>
</file>