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B9C2E" w14:textId="77777777" w:rsidR="00960D09" w:rsidRPr="00960D09" w:rsidRDefault="00960D09" w:rsidP="00960D09">
      <w:pPr>
        <w:spacing w:after="150" w:line="456" w:lineRule="atLeast"/>
        <w:outlineLvl w:val="0"/>
        <w:rPr>
          <w:rFonts w:ascii="Helvetica Neue" w:eastAsia="Times New Roman" w:hAnsi="Helvetica Neue" w:cs="Times New Roman"/>
          <w:b/>
          <w:bCs/>
          <w:color w:val="4C4C4C"/>
          <w:kern w:val="36"/>
          <w:sz w:val="38"/>
          <w:szCs w:val="38"/>
        </w:rPr>
      </w:pPr>
      <w:r w:rsidRPr="00960D09">
        <w:rPr>
          <w:rFonts w:ascii="Helvetica Neue" w:eastAsia="Times New Roman" w:hAnsi="Helvetica Neue" w:cs="Times New Roman"/>
          <w:b/>
          <w:bCs/>
          <w:color w:val="4C4C4C"/>
          <w:kern w:val="36"/>
          <w:sz w:val="38"/>
          <w:szCs w:val="38"/>
        </w:rPr>
        <w:t>Supporting initiatives in the field of drugs policy</w:t>
      </w:r>
    </w:p>
    <w:p w14:paraId="52B1E111" w14:textId="77777777" w:rsidR="00960D09" w:rsidRPr="00960D09" w:rsidRDefault="00960D09" w:rsidP="00960D09">
      <w:pPr>
        <w:spacing w:after="375"/>
        <w:rPr>
          <w:rFonts w:ascii="Helvetica Neue" w:eastAsia="Times New Roman" w:hAnsi="Helvetica Neue" w:cs="Times New Roman"/>
          <w:color w:val="333333"/>
          <w:sz w:val="25"/>
          <w:szCs w:val="25"/>
        </w:rPr>
      </w:pPr>
      <w:bookmarkStart w:id="0" w:name="_GoBack"/>
      <w:bookmarkEnd w:id="0"/>
      <w:r w:rsidRPr="00FB1AD0">
        <w:rPr>
          <w:rFonts w:ascii="Helvetica Neue" w:eastAsia="Times New Roman" w:hAnsi="Helvetica Neue" w:cs="Times New Roman"/>
          <w:color w:val="333333"/>
          <w:sz w:val="25"/>
          <w:szCs w:val="25"/>
          <w:highlight w:val="lightGray"/>
        </w:rPr>
        <w:t>This week, the European Commission launched ‘</w:t>
      </w:r>
      <w:hyperlink r:id="rId5" w:history="1">
        <w:r w:rsidRPr="00FB1AD0">
          <w:rPr>
            <w:rFonts w:ascii="Helvetica Neue" w:eastAsia="Times New Roman" w:hAnsi="Helvetica Neue" w:cs="Times New Roman"/>
            <w:color w:val="337AB7"/>
            <w:sz w:val="25"/>
            <w:szCs w:val="25"/>
            <w:highlight w:val="lightGray"/>
            <w:u w:val="single"/>
          </w:rPr>
          <w:t>Supporting initiatives in the field of drugs policy</w:t>
        </w:r>
      </w:hyperlink>
      <w:r w:rsidRPr="00FB1AD0">
        <w:rPr>
          <w:rFonts w:ascii="Helvetica Neue" w:eastAsia="Times New Roman" w:hAnsi="Helvetica Neue" w:cs="Times New Roman"/>
          <w:color w:val="333333"/>
          <w:sz w:val="25"/>
          <w:szCs w:val="25"/>
          <w:highlight w:val="lightGray"/>
        </w:rPr>
        <w:t>’, a new call for proposals for grant applications to support transnational projects in the area of EU drugs policy.</w:t>
      </w:r>
    </w:p>
    <w:p w14:paraId="0D142FE8" w14:textId="77777777" w:rsidR="00960D09" w:rsidRPr="00960D09" w:rsidRDefault="00960D09" w:rsidP="00960D09">
      <w:pPr>
        <w:spacing w:after="375"/>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The call lists four priority areas:</w:t>
      </w:r>
    </w:p>
    <w:p w14:paraId="5A7E8BE1" w14:textId="77777777" w:rsidR="00960D09" w:rsidRPr="00960D09" w:rsidRDefault="00960D09" w:rsidP="00960D09">
      <w:pPr>
        <w:numPr>
          <w:ilvl w:val="0"/>
          <w:numId w:val="4"/>
        </w:numPr>
        <w:spacing w:before="100" w:beforeAutospacing="1" w:after="100" w:afterAutospacing="1"/>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supporting activities in the area of epidemiology of use of new psychoactive substances, including potent synthetic opioids, as well as emerging drug problems and technological developments, including online trade of drugs;</w:t>
      </w:r>
    </w:p>
    <w:p w14:paraId="43C92435" w14:textId="77777777" w:rsidR="00960D09" w:rsidRPr="00960D09" w:rsidRDefault="00960D09" w:rsidP="00960D09">
      <w:pPr>
        <w:numPr>
          <w:ilvl w:val="0"/>
          <w:numId w:val="4"/>
        </w:numPr>
        <w:spacing w:before="100" w:beforeAutospacing="1" w:after="100" w:afterAutospacing="1"/>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 xml:space="preserve">supporting civil society </w:t>
      </w:r>
      <w:proofErr w:type="spellStart"/>
      <w:r w:rsidRPr="00960D09">
        <w:rPr>
          <w:rFonts w:ascii="Helvetica Neue" w:eastAsia="Times New Roman" w:hAnsi="Helvetica Neue" w:cs="Times New Roman"/>
          <w:color w:val="333333"/>
          <w:sz w:val="25"/>
          <w:szCs w:val="25"/>
        </w:rPr>
        <w:t>organisations</w:t>
      </w:r>
      <w:proofErr w:type="spellEnd"/>
      <w:r w:rsidRPr="00960D09">
        <w:rPr>
          <w:rFonts w:ascii="Helvetica Neue" w:eastAsia="Times New Roman" w:hAnsi="Helvetica Neue" w:cs="Times New Roman"/>
          <w:color w:val="333333"/>
          <w:sz w:val="25"/>
          <w:szCs w:val="25"/>
        </w:rPr>
        <w:t xml:space="preserve"> by reinforcing their (</w:t>
      </w:r>
      <w:proofErr w:type="spellStart"/>
      <w:r w:rsidRPr="00960D09">
        <w:rPr>
          <w:rFonts w:ascii="Helvetica Neue" w:eastAsia="Times New Roman" w:hAnsi="Helvetica Neue" w:cs="Times New Roman"/>
          <w:color w:val="333333"/>
          <w:sz w:val="25"/>
          <w:szCs w:val="25"/>
        </w:rPr>
        <w:t>i</w:t>
      </w:r>
      <w:proofErr w:type="spellEnd"/>
      <w:r w:rsidRPr="00960D09">
        <w:rPr>
          <w:rFonts w:ascii="Helvetica Neue" w:eastAsia="Times New Roman" w:hAnsi="Helvetica Neue" w:cs="Times New Roman"/>
          <w:color w:val="333333"/>
          <w:sz w:val="25"/>
          <w:szCs w:val="25"/>
        </w:rPr>
        <w:t>) advocacy function, (ii) capacity to make a difference at the local level, (iii) best practice sharing methods;</w:t>
      </w:r>
    </w:p>
    <w:p w14:paraId="167EED8F" w14:textId="77777777" w:rsidR="00960D09" w:rsidRPr="00960D09" w:rsidRDefault="00960D09" w:rsidP="00960D09">
      <w:pPr>
        <w:numPr>
          <w:ilvl w:val="0"/>
          <w:numId w:val="4"/>
        </w:numPr>
        <w:spacing w:before="100" w:beforeAutospacing="1" w:after="100" w:afterAutospacing="1"/>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supporting key stakeholders by expanding their knowledge and skills in the context of implementing minimum quality standards in drug demand reduction, particularly in the area of social integration; and</w:t>
      </w:r>
    </w:p>
    <w:p w14:paraId="1E6C346F" w14:textId="77777777" w:rsidR="00960D09" w:rsidRPr="00960D09" w:rsidRDefault="00960D09" w:rsidP="00960D09">
      <w:pPr>
        <w:numPr>
          <w:ilvl w:val="0"/>
          <w:numId w:val="4"/>
        </w:numPr>
        <w:spacing w:before="100" w:beforeAutospacing="1" w:after="100" w:afterAutospacing="1"/>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promoting practical application of drug-related research, and, in particular, addiction research with a view of addressing current challenges and new threats.</w:t>
      </w:r>
    </w:p>
    <w:p w14:paraId="3824439E" w14:textId="77777777" w:rsidR="00960D09" w:rsidRPr="00960D09" w:rsidRDefault="00960D09" w:rsidP="00960D09">
      <w:pPr>
        <w:spacing w:after="375"/>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The call will fund trans-national activities on:</w:t>
      </w:r>
    </w:p>
    <w:p w14:paraId="6242CE33" w14:textId="77777777" w:rsidR="00960D09" w:rsidRPr="00960D09" w:rsidRDefault="00960D09" w:rsidP="00960D09">
      <w:pPr>
        <w:numPr>
          <w:ilvl w:val="0"/>
          <w:numId w:val="5"/>
        </w:numPr>
        <w:spacing w:before="100" w:beforeAutospacing="1" w:after="100" w:afterAutospacing="1"/>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data collection, surveys and research activities;</w:t>
      </w:r>
    </w:p>
    <w:p w14:paraId="37ED7782" w14:textId="77777777" w:rsidR="00960D09" w:rsidRPr="00960D09" w:rsidRDefault="00960D09" w:rsidP="00960D09">
      <w:pPr>
        <w:numPr>
          <w:ilvl w:val="0"/>
          <w:numId w:val="5"/>
        </w:numPr>
        <w:spacing w:before="100" w:beforeAutospacing="1" w:after="100" w:afterAutospacing="1"/>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training activities;</w:t>
      </w:r>
    </w:p>
    <w:p w14:paraId="2C0E8F2B" w14:textId="77777777" w:rsidR="00960D09" w:rsidRPr="00960D09" w:rsidRDefault="00960D09" w:rsidP="00960D09">
      <w:pPr>
        <w:numPr>
          <w:ilvl w:val="0"/>
          <w:numId w:val="5"/>
        </w:numPr>
        <w:spacing w:before="100" w:beforeAutospacing="1" w:after="100" w:afterAutospacing="1"/>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mutual learning, network development, identification and exchange of good practices, cooperation;</w:t>
      </w:r>
    </w:p>
    <w:p w14:paraId="45972F66" w14:textId="77777777" w:rsidR="00960D09" w:rsidRPr="00960D09" w:rsidRDefault="00960D09" w:rsidP="00960D09">
      <w:pPr>
        <w:numPr>
          <w:ilvl w:val="0"/>
          <w:numId w:val="5"/>
        </w:numPr>
        <w:spacing w:before="100" w:beforeAutospacing="1" w:after="100" w:afterAutospacing="1"/>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events, conferences, expert meetings; and</w:t>
      </w:r>
    </w:p>
    <w:p w14:paraId="54024088" w14:textId="77777777" w:rsidR="00960D09" w:rsidRPr="00960D09" w:rsidRDefault="00960D09" w:rsidP="00960D09">
      <w:pPr>
        <w:numPr>
          <w:ilvl w:val="0"/>
          <w:numId w:val="5"/>
        </w:numPr>
        <w:spacing w:before="100" w:beforeAutospacing="1" w:after="100" w:afterAutospacing="1"/>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dissemination and awareness-raising activities.</w:t>
      </w:r>
    </w:p>
    <w:p w14:paraId="7572917F" w14:textId="77777777" w:rsidR="00960D09" w:rsidRPr="00960D09" w:rsidRDefault="00960D09" w:rsidP="00960D09">
      <w:pPr>
        <w:spacing w:after="375"/>
        <w:rPr>
          <w:rFonts w:ascii="Helvetica Neue" w:eastAsia="Times New Roman" w:hAnsi="Helvetica Neue" w:cs="Times New Roman"/>
          <w:color w:val="333333"/>
          <w:sz w:val="25"/>
          <w:szCs w:val="25"/>
        </w:rPr>
      </w:pPr>
      <w:r w:rsidRPr="00960D09">
        <w:rPr>
          <w:rFonts w:ascii="Helvetica Neue" w:eastAsia="Times New Roman" w:hAnsi="Helvetica Neue" w:cs="Times New Roman"/>
          <w:color w:val="333333"/>
          <w:sz w:val="25"/>
          <w:szCs w:val="25"/>
        </w:rPr>
        <w:t>The aim of the call is to contribute to the effective and coherent application of EU law and to support the development of new approaches in the field of drugs.</w:t>
      </w:r>
    </w:p>
    <w:p w14:paraId="4744AB26" w14:textId="77777777" w:rsidR="00960D09" w:rsidRPr="00960D09" w:rsidRDefault="00960D09" w:rsidP="00960D09">
      <w:pPr>
        <w:rPr>
          <w:rFonts w:ascii="Helvetica Neue" w:eastAsia="Times New Roman" w:hAnsi="Helvetica Neue" w:cs="Times New Roman"/>
          <w:color w:val="333333"/>
          <w:sz w:val="25"/>
          <w:szCs w:val="25"/>
        </w:rPr>
      </w:pPr>
      <w:r w:rsidRPr="00960D09">
        <w:rPr>
          <w:rFonts w:ascii="Helvetica Neue" w:eastAsia="Times New Roman" w:hAnsi="Helvetica Neue" w:cs="Times New Roman"/>
          <w:b/>
          <w:bCs/>
          <w:color w:val="333333"/>
          <w:sz w:val="25"/>
          <w:szCs w:val="25"/>
        </w:rPr>
        <w:t>Deadline: 29 January 2020</w:t>
      </w:r>
      <w:r w:rsidRPr="00960D09">
        <w:rPr>
          <w:rFonts w:ascii="Helvetica Neue" w:eastAsia="Times New Roman" w:hAnsi="Helvetica Neue" w:cs="Times New Roman"/>
          <w:color w:val="333333"/>
          <w:sz w:val="25"/>
          <w:szCs w:val="25"/>
        </w:rPr>
        <w:t>. (</w:t>
      </w:r>
      <w:hyperlink r:id="rId6" w:history="1">
        <w:r w:rsidRPr="00960D09">
          <w:rPr>
            <w:rFonts w:ascii="Helvetica Neue" w:eastAsia="Times New Roman" w:hAnsi="Helvetica Neue" w:cs="Times New Roman"/>
            <w:color w:val="337AB7"/>
            <w:sz w:val="25"/>
            <w:szCs w:val="25"/>
            <w:u w:val="single"/>
          </w:rPr>
          <w:t>Call ID:JUST-2019-AG-DRUGS</w:t>
        </w:r>
      </w:hyperlink>
      <w:r w:rsidRPr="00960D09">
        <w:rPr>
          <w:rFonts w:ascii="Helvetica Neue" w:eastAsia="Times New Roman" w:hAnsi="Helvetica Neue" w:cs="Times New Roman"/>
          <w:color w:val="333333"/>
          <w:sz w:val="25"/>
          <w:szCs w:val="25"/>
        </w:rPr>
        <w:t>).</w:t>
      </w:r>
    </w:p>
    <w:p w14:paraId="3728589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3300A"/>
    <w:multiLevelType w:val="multilevel"/>
    <w:tmpl w:val="4366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758E2"/>
    <w:multiLevelType w:val="multilevel"/>
    <w:tmpl w:val="3FE8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B39DC"/>
    <w:multiLevelType w:val="multilevel"/>
    <w:tmpl w:val="BF4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F1BEA"/>
    <w:multiLevelType w:val="multilevel"/>
    <w:tmpl w:val="299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94F65"/>
    <w:multiLevelType w:val="multilevel"/>
    <w:tmpl w:val="5072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0B"/>
    <w:rsid w:val="00453EED"/>
    <w:rsid w:val="006C350B"/>
    <w:rsid w:val="00960D09"/>
    <w:rsid w:val="00A1709B"/>
    <w:rsid w:val="00BE080D"/>
    <w:rsid w:val="00FB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7767A"/>
  <w14:defaultImageDpi w14:val="32767"/>
  <w15:chartTrackingRefBased/>
  <w15:docId w15:val="{6B2E623D-E475-8742-A1EA-8C8424D9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60D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60D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0D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0D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0D09"/>
    <w:rPr>
      <w:rFonts w:ascii="Times New Roman" w:eastAsia="Times New Roman" w:hAnsi="Times New Roman" w:cs="Times New Roman"/>
      <w:b/>
      <w:bCs/>
    </w:rPr>
  </w:style>
  <w:style w:type="paragraph" w:customStyle="1" w:styleId="printhtml">
    <w:name w:val="print_html"/>
    <w:basedOn w:val="Normal"/>
    <w:rsid w:val="00960D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60D09"/>
    <w:rPr>
      <w:color w:val="0000FF"/>
      <w:u w:val="single"/>
    </w:rPr>
  </w:style>
  <w:style w:type="character" w:customStyle="1" w:styleId="apple-converted-space">
    <w:name w:val="apple-converted-space"/>
    <w:basedOn w:val="DefaultParagraphFont"/>
    <w:rsid w:val="00960D09"/>
  </w:style>
  <w:style w:type="paragraph" w:customStyle="1" w:styleId="printpdf">
    <w:name w:val="print_pdf"/>
    <w:basedOn w:val="Normal"/>
    <w:rsid w:val="00960D09"/>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960D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60D09"/>
    <w:rPr>
      <w:i/>
      <w:iCs/>
    </w:rPr>
  </w:style>
  <w:style w:type="character" w:customStyle="1" w:styleId="news-location">
    <w:name w:val="news-location"/>
    <w:basedOn w:val="DefaultParagraphFont"/>
    <w:rsid w:val="00960D09"/>
  </w:style>
  <w:style w:type="character" w:styleId="Strong">
    <w:name w:val="Strong"/>
    <w:basedOn w:val="DefaultParagraphFont"/>
    <w:uiPriority w:val="22"/>
    <w:qFormat/>
    <w:rsid w:val="00960D09"/>
    <w:rPr>
      <w:b/>
      <w:bCs/>
    </w:rPr>
  </w:style>
  <w:style w:type="character" w:customStyle="1" w:styleId="date-display-single">
    <w:name w:val="date-display-single"/>
    <w:basedOn w:val="DefaultParagraphFont"/>
    <w:rsid w:val="00960D09"/>
  </w:style>
  <w:style w:type="paragraph" w:customStyle="1" w:styleId="field-items">
    <w:name w:val="field-items"/>
    <w:basedOn w:val="Normal"/>
    <w:rsid w:val="00960D09"/>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960D09"/>
  </w:style>
  <w:style w:type="paragraph" w:styleId="NormalWeb">
    <w:name w:val="Normal (Web)"/>
    <w:basedOn w:val="Normal"/>
    <w:uiPriority w:val="99"/>
    <w:semiHidden/>
    <w:unhideWhenUsed/>
    <w:rsid w:val="00960D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83396">
      <w:bodyDiv w:val="1"/>
      <w:marLeft w:val="0"/>
      <w:marRight w:val="0"/>
      <w:marTop w:val="0"/>
      <w:marBottom w:val="0"/>
      <w:divBdr>
        <w:top w:val="none" w:sz="0" w:space="0" w:color="auto"/>
        <w:left w:val="none" w:sz="0" w:space="0" w:color="auto"/>
        <w:bottom w:val="none" w:sz="0" w:space="0" w:color="auto"/>
        <w:right w:val="none" w:sz="0" w:space="0" w:color="auto"/>
      </w:divBdr>
      <w:divsChild>
        <w:div w:id="293215637">
          <w:marLeft w:val="0"/>
          <w:marRight w:val="150"/>
          <w:marTop w:val="0"/>
          <w:marBottom w:val="0"/>
          <w:divBdr>
            <w:top w:val="none" w:sz="0" w:space="0" w:color="auto"/>
            <w:left w:val="none" w:sz="0" w:space="0" w:color="auto"/>
            <w:bottom w:val="none" w:sz="0" w:space="0" w:color="auto"/>
            <w:right w:val="none" w:sz="0" w:space="0" w:color="auto"/>
          </w:divBdr>
        </w:div>
        <w:div w:id="1865971460">
          <w:marLeft w:val="0"/>
          <w:marRight w:val="0"/>
          <w:marTop w:val="0"/>
          <w:marBottom w:val="0"/>
          <w:divBdr>
            <w:top w:val="none" w:sz="0" w:space="0" w:color="auto"/>
            <w:left w:val="none" w:sz="0" w:space="0" w:color="auto"/>
            <w:bottom w:val="none" w:sz="0" w:space="0" w:color="auto"/>
            <w:right w:val="none" w:sz="0" w:space="0" w:color="auto"/>
          </w:divBdr>
          <w:divsChild>
            <w:div w:id="1998340723">
              <w:marLeft w:val="180"/>
              <w:marRight w:val="0"/>
              <w:marTop w:val="180"/>
              <w:marBottom w:val="360"/>
              <w:divBdr>
                <w:top w:val="none" w:sz="0" w:space="0" w:color="auto"/>
                <w:left w:val="none" w:sz="0" w:space="0" w:color="auto"/>
                <w:bottom w:val="none" w:sz="0" w:space="0" w:color="auto"/>
                <w:right w:val="none" w:sz="0" w:space="0" w:color="auto"/>
              </w:divBdr>
              <w:divsChild>
                <w:div w:id="811405413">
                  <w:marLeft w:val="0"/>
                  <w:marRight w:val="0"/>
                  <w:marTop w:val="0"/>
                  <w:marBottom w:val="360"/>
                  <w:divBdr>
                    <w:top w:val="none" w:sz="0" w:space="0" w:color="auto"/>
                    <w:left w:val="none" w:sz="0" w:space="0" w:color="auto"/>
                    <w:bottom w:val="none" w:sz="0" w:space="0" w:color="auto"/>
                    <w:right w:val="none" w:sz="0" w:space="0" w:color="auto"/>
                  </w:divBdr>
                  <w:divsChild>
                    <w:div w:id="2011525490">
                      <w:marLeft w:val="0"/>
                      <w:marRight w:val="0"/>
                      <w:marTop w:val="0"/>
                      <w:marBottom w:val="0"/>
                      <w:divBdr>
                        <w:top w:val="none" w:sz="0" w:space="0" w:color="auto"/>
                        <w:left w:val="none" w:sz="0" w:space="0" w:color="auto"/>
                        <w:bottom w:val="none" w:sz="0" w:space="0" w:color="auto"/>
                        <w:right w:val="none" w:sz="0" w:space="0" w:color="auto"/>
                      </w:divBdr>
                    </w:div>
                    <w:div w:id="1003777153">
                      <w:marLeft w:val="0"/>
                      <w:marRight w:val="0"/>
                      <w:marTop w:val="0"/>
                      <w:marBottom w:val="0"/>
                      <w:divBdr>
                        <w:top w:val="none" w:sz="0" w:space="0" w:color="auto"/>
                        <w:left w:val="none" w:sz="0" w:space="0" w:color="auto"/>
                        <w:bottom w:val="none" w:sz="0" w:space="0" w:color="auto"/>
                        <w:right w:val="none" w:sz="0" w:space="0" w:color="auto"/>
                      </w:divBdr>
                      <w:divsChild>
                        <w:div w:id="11350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238">
                  <w:marLeft w:val="0"/>
                  <w:marRight w:val="0"/>
                  <w:marTop w:val="0"/>
                  <w:marBottom w:val="0"/>
                  <w:divBdr>
                    <w:top w:val="single" w:sz="6" w:space="2" w:color="CFCFCF"/>
                    <w:left w:val="single" w:sz="6" w:space="2" w:color="CFCFCF"/>
                    <w:bottom w:val="single" w:sz="6" w:space="2" w:color="CFCFCF"/>
                    <w:right w:val="single" w:sz="6" w:space="2" w:color="CFCFCF"/>
                  </w:divBdr>
                  <w:divsChild>
                    <w:div w:id="2126536979">
                      <w:marLeft w:val="0"/>
                      <w:marRight w:val="0"/>
                      <w:marTop w:val="0"/>
                      <w:marBottom w:val="0"/>
                      <w:divBdr>
                        <w:top w:val="none" w:sz="0" w:space="0" w:color="auto"/>
                        <w:left w:val="none" w:sz="0" w:space="0" w:color="auto"/>
                        <w:bottom w:val="none" w:sz="0" w:space="0" w:color="auto"/>
                        <w:right w:val="none" w:sz="0" w:space="0" w:color="auto"/>
                      </w:divBdr>
                    </w:div>
                    <w:div w:id="1036546935">
                      <w:marLeft w:val="0"/>
                      <w:marRight w:val="0"/>
                      <w:marTop w:val="0"/>
                      <w:marBottom w:val="0"/>
                      <w:divBdr>
                        <w:top w:val="none" w:sz="0" w:space="0" w:color="auto"/>
                        <w:left w:val="none" w:sz="0" w:space="0" w:color="auto"/>
                        <w:bottom w:val="none" w:sz="0" w:space="0" w:color="auto"/>
                        <w:right w:val="none" w:sz="0" w:space="0" w:color="auto"/>
                      </w:divBdr>
                      <w:divsChild>
                        <w:div w:id="1824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868">
                  <w:marLeft w:val="0"/>
                  <w:marRight w:val="0"/>
                  <w:marTop w:val="0"/>
                  <w:marBottom w:val="0"/>
                  <w:divBdr>
                    <w:top w:val="none" w:sz="0" w:space="0" w:color="auto"/>
                    <w:left w:val="none" w:sz="0" w:space="0" w:color="auto"/>
                    <w:bottom w:val="none" w:sz="0" w:space="0" w:color="auto"/>
                    <w:right w:val="none" w:sz="0" w:space="0" w:color="auto"/>
                  </w:divBdr>
                </w:div>
                <w:div w:id="297808119">
                  <w:marLeft w:val="0"/>
                  <w:marRight w:val="0"/>
                  <w:marTop w:val="0"/>
                  <w:marBottom w:val="0"/>
                  <w:divBdr>
                    <w:top w:val="none" w:sz="0" w:space="0" w:color="auto"/>
                    <w:left w:val="none" w:sz="0" w:space="0" w:color="auto"/>
                    <w:bottom w:val="none" w:sz="0" w:space="0" w:color="auto"/>
                    <w:right w:val="none" w:sz="0" w:space="0" w:color="auto"/>
                  </w:divBdr>
                </w:div>
              </w:divsChild>
            </w:div>
            <w:div w:id="950168503">
              <w:marLeft w:val="0"/>
              <w:marRight w:val="0"/>
              <w:marTop w:val="0"/>
              <w:marBottom w:val="0"/>
              <w:divBdr>
                <w:top w:val="none" w:sz="0" w:space="0" w:color="auto"/>
                <w:left w:val="none" w:sz="0" w:space="0" w:color="auto"/>
                <w:bottom w:val="none" w:sz="0" w:space="0" w:color="auto"/>
                <w:right w:val="none" w:sz="0" w:space="0" w:color="auto"/>
              </w:divBdr>
              <w:divsChild>
                <w:div w:id="890725785">
                  <w:marLeft w:val="0"/>
                  <w:marRight w:val="0"/>
                  <w:marTop w:val="0"/>
                  <w:marBottom w:val="0"/>
                  <w:divBdr>
                    <w:top w:val="none" w:sz="0" w:space="0" w:color="auto"/>
                    <w:left w:val="none" w:sz="0" w:space="0" w:color="auto"/>
                    <w:bottom w:val="none" w:sz="0" w:space="0" w:color="auto"/>
                    <w:right w:val="none" w:sz="0" w:space="0" w:color="auto"/>
                  </w:divBdr>
                  <w:divsChild>
                    <w:div w:id="3875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info/funding-tenders/opportunities/portal/screen/opportunities/topic-details/just-2019-ag-drugs;freeTextSearchKeyword=;typeCodes=1;statusCodes=31094501,31094502,31094503;programCode=JUST;programDivisionCode=null;focusAreaCode=null;crossCuttingPriorityCode=null;callCode=JUST-2019-AG-DRUGS;sortQuery=openingDate;orderBy=asc;onlyTenders=false;topicListKey=callTopicSearchTableState" TargetMode="External"/><Relationship Id="rId5" Type="http://schemas.openxmlformats.org/officeDocument/2006/relationships/hyperlink" Target="http://ec.europa.eu/info/funding-tenders/opportunities/portal/screen/opportunities/topic-details/just-2019-ag-drugs;freeTextSearchKeyword=;typeCodes=1;statusCodes=31094501,31094502,31094503;programCode=JUST;programDivisionCode=null;focusAreaCode=null;crossCuttingPriorityCode=null;callCode=JUST-2019-AG-DRUGS;sortQuery=openingDate;orderBy=asc;onlyTenders=false;topicListKey=callTopicSearchTable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2020-02-18T14:34:00Z</dcterms:created>
  <dcterms:modified xsi:type="dcterms:W3CDTF">2020-05-13T08:55:00Z</dcterms:modified>
</cp:coreProperties>
</file>