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D4BEE3" w14:textId="77777777" w:rsidR="00180345" w:rsidRPr="00180345" w:rsidRDefault="00180345" w:rsidP="00180345">
      <w:pPr>
        <w:spacing w:after="150" w:line="456" w:lineRule="atLeast"/>
        <w:outlineLvl w:val="0"/>
        <w:rPr>
          <w:rFonts w:ascii="Helvetica Neue" w:eastAsia="Times New Roman" w:hAnsi="Helvetica Neue" w:cs="Times New Roman"/>
          <w:b/>
          <w:bCs/>
          <w:color w:val="4C4C4C"/>
          <w:kern w:val="36"/>
          <w:sz w:val="38"/>
          <w:szCs w:val="38"/>
        </w:rPr>
      </w:pPr>
      <w:r w:rsidRPr="00180345">
        <w:rPr>
          <w:rFonts w:ascii="Helvetica Neue" w:eastAsia="Times New Roman" w:hAnsi="Helvetica Neue" w:cs="Times New Roman"/>
          <w:b/>
          <w:bCs/>
          <w:color w:val="4C4C4C"/>
          <w:kern w:val="36"/>
          <w:sz w:val="38"/>
          <w:szCs w:val="38"/>
        </w:rPr>
        <w:t xml:space="preserve">Focus on the European </w:t>
      </w:r>
      <w:proofErr w:type="spellStart"/>
      <w:r w:rsidRPr="00180345">
        <w:rPr>
          <w:rFonts w:ascii="Helvetica Neue" w:eastAsia="Times New Roman" w:hAnsi="Helvetica Neue" w:cs="Times New Roman"/>
          <w:b/>
          <w:bCs/>
          <w:color w:val="4C4C4C"/>
          <w:kern w:val="36"/>
          <w:sz w:val="38"/>
          <w:szCs w:val="38"/>
        </w:rPr>
        <w:t>Neighbourhood</w:t>
      </w:r>
      <w:proofErr w:type="spellEnd"/>
      <w:r w:rsidRPr="00180345">
        <w:rPr>
          <w:rFonts w:ascii="Helvetica Neue" w:eastAsia="Times New Roman" w:hAnsi="Helvetica Neue" w:cs="Times New Roman"/>
          <w:b/>
          <w:bCs/>
          <w:color w:val="4C4C4C"/>
          <w:kern w:val="36"/>
          <w:sz w:val="38"/>
          <w:szCs w:val="38"/>
        </w:rPr>
        <w:t xml:space="preserve"> Policy area: news from EU4Monitoring Drugs, the EMCDDA’s new technical cooperation project</w:t>
      </w:r>
    </w:p>
    <w:p w14:paraId="3327A826" w14:textId="77777777" w:rsidR="00180345" w:rsidRPr="00180345" w:rsidRDefault="00180345" w:rsidP="00180345">
      <w:pPr>
        <w:spacing w:after="375"/>
        <w:rPr>
          <w:rFonts w:ascii="Helvetica Neue" w:eastAsia="Times New Roman" w:hAnsi="Helvetica Neue" w:cs="Times New Roman"/>
          <w:color w:val="333333"/>
          <w:sz w:val="25"/>
          <w:szCs w:val="25"/>
        </w:rPr>
      </w:pPr>
      <w:bookmarkStart w:id="0" w:name="_GoBack"/>
      <w:bookmarkEnd w:id="0"/>
      <w:r w:rsidRPr="00646061">
        <w:rPr>
          <w:rFonts w:ascii="Helvetica Neue" w:eastAsia="Times New Roman" w:hAnsi="Helvetica Neue" w:cs="Times New Roman"/>
          <w:color w:val="333333"/>
          <w:sz w:val="25"/>
          <w:szCs w:val="25"/>
        </w:rPr>
        <w:t>This content was published in the </w:t>
      </w:r>
      <w:hyperlink r:id="rId5" w:history="1">
        <w:r w:rsidRPr="00646061">
          <w:rPr>
            <w:rFonts w:ascii="Helvetica Neue" w:eastAsia="Times New Roman" w:hAnsi="Helvetica Neue" w:cs="Times New Roman"/>
            <w:color w:val="337AB7"/>
            <w:sz w:val="25"/>
            <w:szCs w:val="25"/>
            <w:u w:val="single"/>
          </w:rPr>
          <w:t>first EU4MD update</w:t>
        </w:r>
      </w:hyperlink>
      <w:r w:rsidRPr="00646061">
        <w:rPr>
          <w:rFonts w:ascii="Helvetica Neue" w:eastAsia="Times New Roman" w:hAnsi="Helvetica Neue" w:cs="Times New Roman"/>
          <w:color w:val="333333"/>
          <w:sz w:val="25"/>
          <w:szCs w:val="25"/>
        </w:rPr>
        <w:t> released on 3.7.2019. This update also presents a section on partnerships and related activities, upcoming events, and a research corner.</w:t>
      </w:r>
    </w:p>
    <w:p w14:paraId="136A966B" w14:textId="77777777" w:rsidR="00180345" w:rsidRPr="00180345" w:rsidRDefault="00180345" w:rsidP="00180345">
      <w:pPr>
        <w:spacing w:before="300" w:after="150" w:line="456" w:lineRule="atLeast"/>
        <w:outlineLvl w:val="1"/>
        <w:rPr>
          <w:rFonts w:ascii="Helvetica Neue" w:eastAsia="Times New Roman" w:hAnsi="Helvetica Neue" w:cs="Times New Roman"/>
          <w:b/>
          <w:bCs/>
          <w:color w:val="4B4B4B"/>
          <w:sz w:val="38"/>
          <w:szCs w:val="38"/>
        </w:rPr>
      </w:pPr>
      <w:r w:rsidRPr="00180345">
        <w:rPr>
          <w:rFonts w:ascii="Helvetica Neue" w:eastAsia="Times New Roman" w:hAnsi="Helvetica Neue" w:cs="Times New Roman"/>
          <w:b/>
          <w:bCs/>
          <w:color w:val="4B4B4B"/>
          <w:sz w:val="38"/>
          <w:szCs w:val="38"/>
        </w:rPr>
        <w:t>EU4MD — Inception phase</w:t>
      </w:r>
    </w:p>
    <w:p w14:paraId="7B194DD3" w14:textId="77777777" w:rsidR="00180345" w:rsidRPr="00180345" w:rsidRDefault="00180345" w:rsidP="00180345">
      <w:pPr>
        <w:spacing w:after="375"/>
        <w:rPr>
          <w:rFonts w:ascii="Helvetica Neue" w:eastAsia="Times New Roman" w:hAnsi="Helvetica Neue" w:cs="Times New Roman"/>
          <w:color w:val="333333"/>
          <w:sz w:val="25"/>
          <w:szCs w:val="25"/>
        </w:rPr>
      </w:pPr>
      <w:r w:rsidRPr="00354359">
        <w:rPr>
          <w:rFonts w:ascii="Helvetica Neue" w:eastAsia="Times New Roman" w:hAnsi="Helvetica Neue" w:cs="Times New Roman"/>
          <w:color w:val="333333"/>
          <w:sz w:val="25"/>
          <w:szCs w:val="25"/>
          <w:highlight w:val="lightGray"/>
        </w:rPr>
        <w:t xml:space="preserve">In 2019, the EMCDDA launched a new technical cooperation project called EU4Monitoring Drugs (EU4MD). The three-year project, funded by the European Union, will involve countries in the European </w:t>
      </w:r>
      <w:proofErr w:type="spellStart"/>
      <w:r w:rsidRPr="00354359">
        <w:rPr>
          <w:rFonts w:ascii="Helvetica Neue" w:eastAsia="Times New Roman" w:hAnsi="Helvetica Neue" w:cs="Times New Roman"/>
          <w:color w:val="333333"/>
          <w:sz w:val="25"/>
          <w:szCs w:val="25"/>
          <w:highlight w:val="lightGray"/>
        </w:rPr>
        <w:t>Neighbourhood</w:t>
      </w:r>
      <w:proofErr w:type="spellEnd"/>
      <w:r w:rsidRPr="00354359">
        <w:rPr>
          <w:rFonts w:ascii="Helvetica Neue" w:eastAsia="Times New Roman" w:hAnsi="Helvetica Neue" w:cs="Times New Roman"/>
          <w:color w:val="333333"/>
          <w:sz w:val="25"/>
          <w:szCs w:val="25"/>
          <w:highlight w:val="lightGray"/>
        </w:rPr>
        <w:t xml:space="preserve"> Policy (ENP) area, supporting national and regional readiness to identify and respond to drug-related security and health threats.</w:t>
      </w:r>
      <w:r w:rsidRPr="00180345">
        <w:rPr>
          <w:rFonts w:ascii="Helvetica Neue" w:eastAsia="Times New Roman" w:hAnsi="Helvetica Neue" w:cs="Times New Roman"/>
          <w:color w:val="333333"/>
          <w:sz w:val="25"/>
          <w:szCs w:val="25"/>
        </w:rPr>
        <w:t xml:space="preserve">  </w:t>
      </w:r>
    </w:p>
    <w:p w14:paraId="14CB9862" w14:textId="77777777" w:rsidR="00180345" w:rsidRPr="00180345" w:rsidRDefault="00180345" w:rsidP="00180345">
      <w:pPr>
        <w:spacing w:after="375"/>
        <w:rPr>
          <w:rFonts w:ascii="Helvetica Neue" w:eastAsia="Times New Roman" w:hAnsi="Helvetica Neue" w:cs="Times New Roman"/>
          <w:color w:val="333333"/>
          <w:sz w:val="25"/>
          <w:szCs w:val="25"/>
        </w:rPr>
      </w:pPr>
      <w:r w:rsidRPr="00180345">
        <w:rPr>
          <w:rFonts w:ascii="Helvetica Neue" w:eastAsia="Times New Roman" w:hAnsi="Helvetica Neue" w:cs="Times New Roman"/>
          <w:color w:val="333333"/>
          <w:sz w:val="25"/>
          <w:szCs w:val="25"/>
        </w:rPr>
        <w:t>Technical assessment visits have already been conducted to Armenia, Georgia, Palestine*, Lebanon, Moldova, and Ukraine, where a team of security and health experts met with a range of stakeholders from the Ministries of Justice, Home Affairs, Internal Affairs and Health, national and international NGOs, and other international partners, such as the United Nations Office on Drugs and Crime (UNODC).</w:t>
      </w:r>
    </w:p>
    <w:p w14:paraId="61A19D79" w14:textId="77777777" w:rsidR="00180345" w:rsidRPr="00180345" w:rsidRDefault="00180345" w:rsidP="00180345">
      <w:pPr>
        <w:spacing w:after="375"/>
        <w:rPr>
          <w:rFonts w:ascii="Helvetica Neue" w:eastAsia="Times New Roman" w:hAnsi="Helvetica Neue" w:cs="Times New Roman"/>
          <w:color w:val="333333"/>
          <w:sz w:val="25"/>
          <w:szCs w:val="25"/>
        </w:rPr>
      </w:pPr>
      <w:r w:rsidRPr="00354359">
        <w:rPr>
          <w:rFonts w:ascii="Helvetica Neue" w:eastAsia="Times New Roman" w:hAnsi="Helvetica Neue" w:cs="Times New Roman"/>
          <w:color w:val="333333"/>
          <w:sz w:val="25"/>
          <w:szCs w:val="25"/>
          <w:highlight w:val="lightGray"/>
        </w:rPr>
        <w:t xml:space="preserve">Key priorities were identified in consultation with the stakeholders. Priorities in addressing drug supply included the need for technical support in monitoring drug markets and supply, intelligence gathering, training law enforcement agents on new psychoactive substances, and monitoring of drug sales on the darknet. Priorities in addressing drug demand included technical capacity building on drug monitoring, particularly on drug monitoring tools such as general population surveys, wastewater analysis, </w:t>
      </w:r>
      <w:proofErr w:type="spellStart"/>
      <w:r w:rsidRPr="00354359">
        <w:rPr>
          <w:rFonts w:ascii="Helvetica Neue" w:eastAsia="Times New Roman" w:hAnsi="Helvetica Neue" w:cs="Times New Roman"/>
          <w:color w:val="333333"/>
          <w:sz w:val="25"/>
          <w:szCs w:val="25"/>
          <w:highlight w:val="lightGray"/>
        </w:rPr>
        <w:t>trendspotter</w:t>
      </w:r>
      <w:proofErr w:type="spellEnd"/>
      <w:r w:rsidRPr="00354359">
        <w:rPr>
          <w:rFonts w:ascii="Helvetica Neue" w:eastAsia="Times New Roman" w:hAnsi="Helvetica Neue" w:cs="Times New Roman"/>
          <w:color w:val="333333"/>
          <w:sz w:val="25"/>
          <w:szCs w:val="25"/>
          <w:highlight w:val="lightGray"/>
        </w:rPr>
        <w:t xml:space="preserve"> studies, needle and syringe residue analysis, and surveys on drug use in prison settings. Interest was also expressed in the adapted Universal Prevention Curriculum, and in enhancing monitoring of drug-related deaths by joining the EURO-DEN network.</w:t>
      </w:r>
    </w:p>
    <w:p w14:paraId="10231BCD" w14:textId="77777777" w:rsidR="00180345" w:rsidRPr="00180345" w:rsidRDefault="00180345" w:rsidP="00180345">
      <w:pPr>
        <w:spacing w:after="375"/>
        <w:rPr>
          <w:rFonts w:ascii="Helvetica Neue" w:eastAsia="Times New Roman" w:hAnsi="Helvetica Neue" w:cs="Times New Roman"/>
          <w:color w:val="333333"/>
          <w:sz w:val="25"/>
          <w:szCs w:val="25"/>
        </w:rPr>
      </w:pPr>
      <w:r w:rsidRPr="00354359">
        <w:rPr>
          <w:rFonts w:ascii="Helvetica Neue" w:eastAsia="Times New Roman" w:hAnsi="Helvetica Neue" w:cs="Times New Roman"/>
          <w:color w:val="333333"/>
          <w:sz w:val="25"/>
          <w:szCs w:val="25"/>
          <w:highlight w:val="yellow"/>
        </w:rPr>
        <w:t>Proposed activities will be further discussed by the project’s national counterparts during the EU4MD Advisory Committee meeting which will take place in Brussels over the summer. Project kick-off meetings in the eastern and southern ENP regions are scheduled for the following months.</w:t>
      </w:r>
    </w:p>
    <w:p w14:paraId="2DEE5014" w14:textId="77777777" w:rsidR="00180345" w:rsidRPr="00180345" w:rsidRDefault="00180345" w:rsidP="00180345">
      <w:pPr>
        <w:spacing w:after="375"/>
        <w:rPr>
          <w:rFonts w:ascii="Helvetica Neue" w:eastAsia="Times New Roman" w:hAnsi="Helvetica Neue" w:cs="Times New Roman"/>
          <w:color w:val="333333"/>
          <w:sz w:val="25"/>
          <w:szCs w:val="25"/>
        </w:rPr>
      </w:pPr>
      <w:r w:rsidRPr="00180345">
        <w:rPr>
          <w:rFonts w:ascii="Helvetica Neue" w:eastAsia="Times New Roman" w:hAnsi="Helvetica Neue" w:cs="Times New Roman"/>
          <w:color w:val="333333"/>
          <w:sz w:val="15"/>
          <w:szCs w:val="15"/>
        </w:rPr>
        <w:t> * This designation shall not be construed as recognition of a State of Palestine and is without prejudice to the individual positions of the Member States on this issue.</w:t>
      </w:r>
    </w:p>
    <w:p w14:paraId="5E929CC4"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C6324"/>
    <w:multiLevelType w:val="multilevel"/>
    <w:tmpl w:val="60B6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0609CC"/>
    <w:multiLevelType w:val="multilevel"/>
    <w:tmpl w:val="0A26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7833AE"/>
    <w:multiLevelType w:val="multilevel"/>
    <w:tmpl w:val="C198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748"/>
    <w:rsid w:val="000D546B"/>
    <w:rsid w:val="00180345"/>
    <w:rsid w:val="00354359"/>
    <w:rsid w:val="00453EED"/>
    <w:rsid w:val="00630937"/>
    <w:rsid w:val="00646061"/>
    <w:rsid w:val="00861748"/>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20C8CD"/>
  <w14:defaultImageDpi w14:val="32767"/>
  <w15:chartTrackingRefBased/>
  <w15:docId w15:val="{D29527ED-DB1D-D643-9E3B-B9FE7DFDD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80345"/>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8034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8034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80345"/>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34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8034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8034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80345"/>
    <w:rPr>
      <w:rFonts w:ascii="Times New Roman" w:eastAsia="Times New Roman" w:hAnsi="Times New Roman" w:cs="Times New Roman"/>
      <w:b/>
      <w:bCs/>
    </w:rPr>
  </w:style>
  <w:style w:type="paragraph" w:customStyle="1" w:styleId="printhtml">
    <w:name w:val="print_html"/>
    <w:basedOn w:val="Normal"/>
    <w:rsid w:val="0018034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180345"/>
    <w:rPr>
      <w:color w:val="0000FF"/>
      <w:u w:val="single"/>
    </w:rPr>
  </w:style>
  <w:style w:type="character" w:customStyle="1" w:styleId="apple-converted-space">
    <w:name w:val="apple-converted-space"/>
    <w:basedOn w:val="DefaultParagraphFont"/>
    <w:rsid w:val="00180345"/>
  </w:style>
  <w:style w:type="paragraph" w:customStyle="1" w:styleId="printpdf">
    <w:name w:val="print_pdf"/>
    <w:basedOn w:val="Normal"/>
    <w:rsid w:val="00180345"/>
    <w:pPr>
      <w:spacing w:before="100" w:beforeAutospacing="1" w:after="100" w:afterAutospacing="1"/>
    </w:pPr>
    <w:rPr>
      <w:rFonts w:ascii="Times New Roman" w:eastAsia="Times New Roman" w:hAnsi="Times New Roman" w:cs="Times New Roman"/>
    </w:rPr>
  </w:style>
  <w:style w:type="paragraph" w:customStyle="1" w:styleId="news-metadata">
    <w:name w:val="news-metadata"/>
    <w:basedOn w:val="Normal"/>
    <w:rsid w:val="00180345"/>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180345"/>
    <w:rPr>
      <w:i/>
      <w:iCs/>
    </w:rPr>
  </w:style>
  <w:style w:type="character" w:customStyle="1" w:styleId="news-location">
    <w:name w:val="news-location"/>
    <w:basedOn w:val="DefaultParagraphFont"/>
    <w:rsid w:val="00180345"/>
  </w:style>
  <w:style w:type="character" w:styleId="Strong">
    <w:name w:val="Strong"/>
    <w:basedOn w:val="DefaultParagraphFont"/>
    <w:uiPriority w:val="22"/>
    <w:qFormat/>
    <w:rsid w:val="00180345"/>
    <w:rPr>
      <w:b/>
      <w:bCs/>
    </w:rPr>
  </w:style>
  <w:style w:type="character" w:customStyle="1" w:styleId="date-display-single">
    <w:name w:val="date-display-single"/>
    <w:basedOn w:val="DefaultParagraphFont"/>
    <w:rsid w:val="00180345"/>
  </w:style>
  <w:style w:type="paragraph" w:customStyle="1" w:styleId="field-items">
    <w:name w:val="field-items"/>
    <w:basedOn w:val="Normal"/>
    <w:rsid w:val="00180345"/>
    <w:pPr>
      <w:spacing w:before="100" w:beforeAutospacing="1" w:after="100" w:afterAutospacing="1"/>
    </w:pPr>
    <w:rPr>
      <w:rFonts w:ascii="Times New Roman" w:eastAsia="Times New Roman" w:hAnsi="Times New Roman" w:cs="Times New Roman"/>
    </w:rPr>
  </w:style>
  <w:style w:type="character" w:customStyle="1" w:styleId="field-item">
    <w:name w:val="field-item"/>
    <w:basedOn w:val="DefaultParagraphFont"/>
    <w:rsid w:val="00180345"/>
  </w:style>
  <w:style w:type="paragraph" w:styleId="NormalWeb">
    <w:name w:val="Normal (Web)"/>
    <w:basedOn w:val="Normal"/>
    <w:uiPriority w:val="99"/>
    <w:semiHidden/>
    <w:unhideWhenUsed/>
    <w:rsid w:val="0018034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041085">
      <w:bodyDiv w:val="1"/>
      <w:marLeft w:val="0"/>
      <w:marRight w:val="0"/>
      <w:marTop w:val="0"/>
      <w:marBottom w:val="0"/>
      <w:divBdr>
        <w:top w:val="none" w:sz="0" w:space="0" w:color="auto"/>
        <w:left w:val="none" w:sz="0" w:space="0" w:color="auto"/>
        <w:bottom w:val="none" w:sz="0" w:space="0" w:color="auto"/>
        <w:right w:val="none" w:sz="0" w:space="0" w:color="auto"/>
      </w:divBdr>
      <w:divsChild>
        <w:div w:id="1977103795">
          <w:marLeft w:val="0"/>
          <w:marRight w:val="150"/>
          <w:marTop w:val="0"/>
          <w:marBottom w:val="0"/>
          <w:divBdr>
            <w:top w:val="none" w:sz="0" w:space="0" w:color="auto"/>
            <w:left w:val="none" w:sz="0" w:space="0" w:color="auto"/>
            <w:bottom w:val="none" w:sz="0" w:space="0" w:color="auto"/>
            <w:right w:val="none" w:sz="0" w:space="0" w:color="auto"/>
          </w:divBdr>
        </w:div>
        <w:div w:id="1149633318">
          <w:marLeft w:val="0"/>
          <w:marRight w:val="0"/>
          <w:marTop w:val="0"/>
          <w:marBottom w:val="0"/>
          <w:divBdr>
            <w:top w:val="none" w:sz="0" w:space="0" w:color="auto"/>
            <w:left w:val="none" w:sz="0" w:space="0" w:color="auto"/>
            <w:bottom w:val="none" w:sz="0" w:space="0" w:color="auto"/>
            <w:right w:val="none" w:sz="0" w:space="0" w:color="auto"/>
          </w:divBdr>
          <w:divsChild>
            <w:div w:id="265893876">
              <w:marLeft w:val="180"/>
              <w:marRight w:val="0"/>
              <w:marTop w:val="180"/>
              <w:marBottom w:val="360"/>
              <w:divBdr>
                <w:top w:val="none" w:sz="0" w:space="0" w:color="auto"/>
                <w:left w:val="none" w:sz="0" w:space="0" w:color="auto"/>
                <w:bottom w:val="none" w:sz="0" w:space="0" w:color="auto"/>
                <w:right w:val="none" w:sz="0" w:space="0" w:color="auto"/>
              </w:divBdr>
              <w:divsChild>
                <w:div w:id="536164436">
                  <w:marLeft w:val="0"/>
                  <w:marRight w:val="0"/>
                  <w:marTop w:val="0"/>
                  <w:marBottom w:val="360"/>
                  <w:divBdr>
                    <w:top w:val="none" w:sz="0" w:space="0" w:color="auto"/>
                    <w:left w:val="none" w:sz="0" w:space="0" w:color="auto"/>
                    <w:bottom w:val="none" w:sz="0" w:space="0" w:color="auto"/>
                    <w:right w:val="none" w:sz="0" w:space="0" w:color="auto"/>
                  </w:divBdr>
                  <w:divsChild>
                    <w:div w:id="622998039">
                      <w:marLeft w:val="0"/>
                      <w:marRight w:val="0"/>
                      <w:marTop w:val="0"/>
                      <w:marBottom w:val="0"/>
                      <w:divBdr>
                        <w:top w:val="none" w:sz="0" w:space="0" w:color="auto"/>
                        <w:left w:val="none" w:sz="0" w:space="0" w:color="auto"/>
                        <w:bottom w:val="none" w:sz="0" w:space="0" w:color="auto"/>
                        <w:right w:val="none" w:sz="0" w:space="0" w:color="auto"/>
                      </w:divBdr>
                    </w:div>
                    <w:div w:id="1500579027">
                      <w:marLeft w:val="0"/>
                      <w:marRight w:val="0"/>
                      <w:marTop w:val="0"/>
                      <w:marBottom w:val="0"/>
                      <w:divBdr>
                        <w:top w:val="none" w:sz="0" w:space="0" w:color="auto"/>
                        <w:left w:val="none" w:sz="0" w:space="0" w:color="auto"/>
                        <w:bottom w:val="none" w:sz="0" w:space="0" w:color="auto"/>
                        <w:right w:val="none" w:sz="0" w:space="0" w:color="auto"/>
                      </w:divBdr>
                      <w:divsChild>
                        <w:div w:id="98192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6345">
                  <w:marLeft w:val="0"/>
                  <w:marRight w:val="0"/>
                  <w:marTop w:val="0"/>
                  <w:marBottom w:val="0"/>
                  <w:divBdr>
                    <w:top w:val="single" w:sz="6" w:space="2" w:color="CFCFCF"/>
                    <w:left w:val="single" w:sz="6" w:space="2" w:color="CFCFCF"/>
                    <w:bottom w:val="single" w:sz="6" w:space="2" w:color="CFCFCF"/>
                    <w:right w:val="single" w:sz="6" w:space="2" w:color="CFCFCF"/>
                  </w:divBdr>
                  <w:divsChild>
                    <w:div w:id="2020572297">
                      <w:marLeft w:val="0"/>
                      <w:marRight w:val="0"/>
                      <w:marTop w:val="0"/>
                      <w:marBottom w:val="0"/>
                      <w:divBdr>
                        <w:top w:val="none" w:sz="0" w:space="0" w:color="auto"/>
                        <w:left w:val="none" w:sz="0" w:space="0" w:color="auto"/>
                        <w:bottom w:val="none" w:sz="0" w:space="0" w:color="auto"/>
                        <w:right w:val="none" w:sz="0" w:space="0" w:color="auto"/>
                      </w:divBdr>
                    </w:div>
                    <w:div w:id="428083223">
                      <w:marLeft w:val="0"/>
                      <w:marRight w:val="0"/>
                      <w:marTop w:val="0"/>
                      <w:marBottom w:val="0"/>
                      <w:divBdr>
                        <w:top w:val="none" w:sz="0" w:space="0" w:color="auto"/>
                        <w:left w:val="none" w:sz="0" w:space="0" w:color="auto"/>
                        <w:bottom w:val="none" w:sz="0" w:space="0" w:color="auto"/>
                        <w:right w:val="none" w:sz="0" w:space="0" w:color="auto"/>
                      </w:divBdr>
                      <w:divsChild>
                        <w:div w:id="74576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89107">
                  <w:marLeft w:val="0"/>
                  <w:marRight w:val="0"/>
                  <w:marTop w:val="0"/>
                  <w:marBottom w:val="0"/>
                  <w:divBdr>
                    <w:top w:val="none" w:sz="0" w:space="0" w:color="auto"/>
                    <w:left w:val="none" w:sz="0" w:space="0" w:color="auto"/>
                    <w:bottom w:val="none" w:sz="0" w:space="0" w:color="auto"/>
                    <w:right w:val="none" w:sz="0" w:space="0" w:color="auto"/>
                  </w:divBdr>
                </w:div>
                <w:div w:id="1117791759">
                  <w:marLeft w:val="0"/>
                  <w:marRight w:val="0"/>
                  <w:marTop w:val="0"/>
                  <w:marBottom w:val="0"/>
                  <w:divBdr>
                    <w:top w:val="none" w:sz="0" w:space="0" w:color="auto"/>
                    <w:left w:val="none" w:sz="0" w:space="0" w:color="auto"/>
                    <w:bottom w:val="none" w:sz="0" w:space="0" w:color="auto"/>
                    <w:right w:val="none" w:sz="0" w:space="0" w:color="auto"/>
                  </w:divBdr>
                </w:div>
              </w:divsChild>
            </w:div>
            <w:div w:id="462188680">
              <w:marLeft w:val="0"/>
              <w:marRight w:val="0"/>
              <w:marTop w:val="0"/>
              <w:marBottom w:val="0"/>
              <w:divBdr>
                <w:top w:val="none" w:sz="0" w:space="0" w:color="auto"/>
                <w:left w:val="none" w:sz="0" w:space="0" w:color="auto"/>
                <w:bottom w:val="none" w:sz="0" w:space="0" w:color="auto"/>
                <w:right w:val="none" w:sz="0" w:space="0" w:color="auto"/>
              </w:divBdr>
              <w:divsChild>
                <w:div w:id="300352766">
                  <w:marLeft w:val="0"/>
                  <w:marRight w:val="0"/>
                  <w:marTop w:val="0"/>
                  <w:marBottom w:val="0"/>
                  <w:divBdr>
                    <w:top w:val="none" w:sz="0" w:space="0" w:color="auto"/>
                    <w:left w:val="none" w:sz="0" w:space="0" w:color="auto"/>
                    <w:bottom w:val="none" w:sz="0" w:space="0" w:color="auto"/>
                    <w:right w:val="none" w:sz="0" w:space="0" w:color="auto"/>
                  </w:divBdr>
                  <w:divsChild>
                    <w:div w:id="61787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ailchi.mp/emcdda/eu4monitoring-drugs-update-1-20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356</Words>
  <Characters>2033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5</cp:revision>
  <dcterms:created xsi:type="dcterms:W3CDTF">2020-02-18T14:55:00Z</dcterms:created>
  <dcterms:modified xsi:type="dcterms:W3CDTF">2020-05-13T09:12:00Z</dcterms:modified>
</cp:coreProperties>
</file>