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F89D1" w14:textId="77777777" w:rsidR="00BA190B" w:rsidRPr="00BA190B" w:rsidRDefault="00BA190B" w:rsidP="00BA190B">
      <w:pPr>
        <w:spacing w:after="150" w:line="456" w:lineRule="atLeast"/>
        <w:outlineLvl w:val="0"/>
        <w:rPr>
          <w:rFonts w:ascii="Helvetica Neue" w:eastAsia="Times New Roman" w:hAnsi="Helvetica Neue" w:cs="Times New Roman"/>
          <w:b/>
          <w:bCs/>
          <w:color w:val="4C4C4C"/>
          <w:kern w:val="36"/>
          <w:sz w:val="38"/>
          <w:szCs w:val="38"/>
        </w:rPr>
      </w:pPr>
      <w:r w:rsidRPr="00BA190B">
        <w:rPr>
          <w:rFonts w:ascii="Helvetica Neue" w:eastAsia="Times New Roman" w:hAnsi="Helvetica Neue" w:cs="Times New Roman"/>
          <w:b/>
          <w:bCs/>
          <w:color w:val="4C4C4C"/>
          <w:kern w:val="36"/>
          <w:sz w:val="38"/>
          <w:szCs w:val="38"/>
        </w:rPr>
        <w:t>International Women’s Day 2019 — Why gender matters in drug addiction</w:t>
      </w:r>
    </w:p>
    <w:p w14:paraId="1CB6F2C3" w14:textId="77777777" w:rsidR="00BA190B" w:rsidRPr="00BA190B" w:rsidRDefault="00BA190B" w:rsidP="00BA190B">
      <w:pPr>
        <w:spacing w:after="375"/>
        <w:rPr>
          <w:rFonts w:ascii="Helvetica Neue" w:eastAsia="Times New Roman" w:hAnsi="Helvetica Neue" w:cs="Times New Roman"/>
          <w:color w:val="333333"/>
          <w:sz w:val="25"/>
          <w:szCs w:val="25"/>
        </w:rPr>
      </w:pPr>
      <w:bookmarkStart w:id="0" w:name="_GoBack"/>
      <w:bookmarkEnd w:id="0"/>
      <w:r w:rsidRPr="00BA190B">
        <w:rPr>
          <w:rFonts w:ascii="Helvetica Neue" w:eastAsia="Times New Roman" w:hAnsi="Helvetica Neue" w:cs="Times New Roman"/>
          <w:color w:val="333333"/>
          <w:sz w:val="25"/>
          <w:szCs w:val="25"/>
        </w:rPr>
        <w:t>Around 37 million women in Europe have used an illicit drug at least once in their lifetime. Some 100 000 enter drug treatment every year and nearly 2 000 die from drug overdose. Meanwhile, over the last decade, the gender gap has been narrowing among young school students who use drugs. Today, to commemorate </w:t>
      </w:r>
      <w:hyperlink r:id="rId5" w:history="1">
        <w:r w:rsidRPr="00BA190B">
          <w:rPr>
            <w:rFonts w:ascii="Helvetica Neue" w:eastAsia="Times New Roman" w:hAnsi="Helvetica Neue" w:cs="Times New Roman"/>
            <w:color w:val="337AB7"/>
            <w:sz w:val="25"/>
            <w:szCs w:val="25"/>
            <w:u w:val="single"/>
          </w:rPr>
          <w:t>International Women’s Day</w:t>
        </w:r>
      </w:hyperlink>
      <w:r w:rsidRPr="00BA190B">
        <w:rPr>
          <w:rFonts w:ascii="Helvetica Neue" w:eastAsia="Times New Roman" w:hAnsi="Helvetica Neue" w:cs="Times New Roman"/>
          <w:color w:val="333333"/>
          <w:sz w:val="25"/>
          <w:szCs w:val="25"/>
        </w:rPr>
        <w:t>, the EMCDDA releases a new </w:t>
      </w:r>
      <w:hyperlink r:id="rId6" w:history="1">
        <w:r w:rsidRPr="00BA190B">
          <w:rPr>
            <w:rFonts w:ascii="Helvetica Neue" w:eastAsia="Times New Roman" w:hAnsi="Helvetica Neue" w:cs="Times New Roman"/>
            <w:color w:val="337AB7"/>
            <w:sz w:val="25"/>
            <w:szCs w:val="25"/>
            <w:u w:val="single"/>
          </w:rPr>
          <w:t>motion graphic</w:t>
        </w:r>
      </w:hyperlink>
      <w:r w:rsidRPr="00BA190B">
        <w:rPr>
          <w:rFonts w:ascii="Helvetica Neue" w:eastAsia="Times New Roman" w:hAnsi="Helvetica Neue" w:cs="Times New Roman"/>
          <w:color w:val="333333"/>
          <w:sz w:val="25"/>
          <w:szCs w:val="25"/>
        </w:rPr>
        <w:t> exploring ‘Why gender matters in drug addiction’.</w:t>
      </w:r>
    </w:p>
    <w:p w14:paraId="318BD618" w14:textId="77777777" w:rsidR="00BA190B" w:rsidRPr="00BA190B" w:rsidRDefault="00BA190B" w:rsidP="00BA190B">
      <w:pPr>
        <w:spacing w:after="375"/>
        <w:rPr>
          <w:rFonts w:ascii="Helvetica Neue" w:eastAsia="Times New Roman" w:hAnsi="Helvetica Neue" w:cs="Times New Roman"/>
          <w:color w:val="333333"/>
          <w:sz w:val="25"/>
          <w:szCs w:val="25"/>
        </w:rPr>
      </w:pPr>
      <w:r w:rsidRPr="00BA190B">
        <w:rPr>
          <w:rFonts w:ascii="Helvetica Neue" w:eastAsia="Times New Roman" w:hAnsi="Helvetica Neue" w:cs="Times New Roman"/>
          <w:color w:val="333333"/>
          <w:sz w:val="25"/>
          <w:szCs w:val="25"/>
        </w:rPr>
        <w:t xml:space="preserve">Women represent only a fifth of clients in </w:t>
      </w:r>
      <w:proofErr w:type="spellStart"/>
      <w:r w:rsidRPr="00BA190B">
        <w:rPr>
          <w:rFonts w:ascii="Helvetica Neue" w:eastAsia="Times New Roman" w:hAnsi="Helvetica Neue" w:cs="Times New Roman"/>
          <w:color w:val="333333"/>
          <w:sz w:val="25"/>
          <w:szCs w:val="25"/>
        </w:rPr>
        <w:t>specialised</w:t>
      </w:r>
      <w:proofErr w:type="spellEnd"/>
      <w:r w:rsidRPr="00BA190B">
        <w:rPr>
          <w:rFonts w:ascii="Helvetica Neue" w:eastAsia="Times New Roman" w:hAnsi="Helvetica Neue" w:cs="Times New Roman"/>
          <w:color w:val="333333"/>
          <w:sz w:val="25"/>
          <w:szCs w:val="25"/>
        </w:rPr>
        <w:t xml:space="preserve"> drug treatment, but their problems are often more complex than for men. They tend to progress faster towards addiction, a phenomenon known as ‘telescoping’. They also go through more severe withdrawal symptoms and report higher levels of depression and anxiety. </w:t>
      </w:r>
      <w:r w:rsidRPr="00CC6A71">
        <w:rPr>
          <w:rFonts w:ascii="Helvetica Neue" w:eastAsia="Times New Roman" w:hAnsi="Helvetica Neue" w:cs="Times New Roman"/>
          <w:color w:val="333333"/>
          <w:sz w:val="25"/>
          <w:szCs w:val="25"/>
          <w:highlight w:val="cyan"/>
        </w:rPr>
        <w:t xml:space="preserve">Services for women with drug use problems need to address these unique concerns and be welcoming, </w:t>
      </w:r>
      <w:proofErr w:type="spellStart"/>
      <w:r w:rsidRPr="00CC6A71">
        <w:rPr>
          <w:rFonts w:ascii="Helvetica Neue" w:eastAsia="Times New Roman" w:hAnsi="Helvetica Neue" w:cs="Times New Roman"/>
          <w:color w:val="333333"/>
          <w:sz w:val="25"/>
          <w:szCs w:val="25"/>
          <w:highlight w:val="cyan"/>
        </w:rPr>
        <w:t>non-judgemental</w:t>
      </w:r>
      <w:proofErr w:type="spellEnd"/>
      <w:r w:rsidRPr="00CC6A71">
        <w:rPr>
          <w:rFonts w:ascii="Helvetica Neue" w:eastAsia="Times New Roman" w:hAnsi="Helvetica Neue" w:cs="Times New Roman"/>
          <w:color w:val="333333"/>
          <w:sz w:val="25"/>
          <w:szCs w:val="25"/>
          <w:highlight w:val="cyan"/>
        </w:rPr>
        <w:t>, supportive and physically and emotionally safe.</w:t>
      </w:r>
    </w:p>
    <w:p w14:paraId="5CA1137C" w14:textId="77777777" w:rsidR="00BA190B" w:rsidRPr="00BA190B" w:rsidRDefault="00BA190B" w:rsidP="00BA190B">
      <w:pPr>
        <w:spacing w:after="375"/>
        <w:rPr>
          <w:rFonts w:ascii="Helvetica Neue" w:eastAsia="Times New Roman" w:hAnsi="Helvetica Neue" w:cs="Times New Roman"/>
          <w:color w:val="333333"/>
          <w:sz w:val="25"/>
          <w:szCs w:val="25"/>
        </w:rPr>
      </w:pPr>
      <w:r w:rsidRPr="00BA190B">
        <w:rPr>
          <w:rFonts w:ascii="Helvetica Neue" w:eastAsia="Times New Roman" w:hAnsi="Helvetica Neue" w:cs="Times New Roman"/>
          <w:color w:val="333333"/>
          <w:sz w:val="25"/>
          <w:szCs w:val="25"/>
        </w:rPr>
        <w:t>A wide variety of resources on women and drug use in Europe is available today on an EMCDDA topics page: ‘</w:t>
      </w:r>
      <w:hyperlink r:id="rId7" w:history="1">
        <w:r w:rsidRPr="00BA190B">
          <w:rPr>
            <w:rFonts w:ascii="Helvetica Neue" w:eastAsia="Times New Roman" w:hAnsi="Helvetica Neue" w:cs="Times New Roman"/>
            <w:color w:val="337AB7"/>
            <w:sz w:val="25"/>
            <w:szCs w:val="25"/>
            <w:u w:val="single"/>
          </w:rPr>
          <w:t>Women and gender issues related to drugs</w:t>
        </w:r>
      </w:hyperlink>
      <w:r w:rsidRPr="00BA190B">
        <w:rPr>
          <w:rFonts w:ascii="Helvetica Neue" w:eastAsia="Times New Roman" w:hAnsi="Helvetica Neue" w:cs="Times New Roman"/>
          <w:color w:val="333333"/>
          <w:sz w:val="25"/>
          <w:szCs w:val="25"/>
        </w:rPr>
        <w:t>’. This includes: publications, data, news and events, as well as reports from the agency’s </w:t>
      </w:r>
      <w:hyperlink r:id="rId8" w:history="1">
        <w:r w:rsidRPr="00BA190B">
          <w:rPr>
            <w:rFonts w:ascii="Helvetica Neue" w:eastAsia="Times New Roman" w:hAnsi="Helvetica Neue" w:cs="Times New Roman"/>
            <w:color w:val="337AB7"/>
            <w:sz w:val="25"/>
            <w:szCs w:val="25"/>
            <w:u w:val="single"/>
          </w:rPr>
          <w:t>Document Library</w:t>
        </w:r>
      </w:hyperlink>
      <w:r w:rsidRPr="00BA190B">
        <w:rPr>
          <w:rFonts w:ascii="Helvetica Neue" w:eastAsia="Times New Roman" w:hAnsi="Helvetica Neue" w:cs="Times New Roman"/>
          <w:color w:val="333333"/>
          <w:sz w:val="25"/>
          <w:szCs w:val="25"/>
        </w:rPr>
        <w:t>. Also showcased are tools and resources from the </w:t>
      </w:r>
      <w:hyperlink r:id="rId9" w:history="1">
        <w:r w:rsidRPr="00BA190B">
          <w:rPr>
            <w:rFonts w:ascii="Helvetica Neue" w:eastAsia="Times New Roman" w:hAnsi="Helvetica Neue" w:cs="Times New Roman"/>
            <w:color w:val="337AB7"/>
            <w:sz w:val="25"/>
            <w:szCs w:val="25"/>
            <w:u w:val="single"/>
          </w:rPr>
          <w:t>Best Practice Portal</w:t>
        </w:r>
      </w:hyperlink>
      <w:r w:rsidRPr="00BA190B">
        <w:rPr>
          <w:rFonts w:ascii="Helvetica Neue" w:eastAsia="Times New Roman" w:hAnsi="Helvetica Neue" w:cs="Times New Roman"/>
          <w:color w:val="333333"/>
          <w:sz w:val="25"/>
          <w:szCs w:val="25"/>
        </w:rPr>
        <w:t> and photos, infographics and videos from the </w:t>
      </w:r>
      <w:hyperlink r:id="rId10" w:history="1">
        <w:r w:rsidRPr="00BA190B">
          <w:rPr>
            <w:rFonts w:ascii="Helvetica Neue" w:eastAsia="Times New Roman" w:hAnsi="Helvetica Neue" w:cs="Times New Roman"/>
            <w:color w:val="337AB7"/>
            <w:sz w:val="25"/>
            <w:szCs w:val="25"/>
            <w:u w:val="single"/>
          </w:rPr>
          <w:t>Media Library</w:t>
        </w:r>
      </w:hyperlink>
      <w:r w:rsidRPr="00BA190B">
        <w:rPr>
          <w:rFonts w:ascii="Helvetica Neue" w:eastAsia="Times New Roman" w:hAnsi="Helvetica Neue" w:cs="Times New Roman"/>
          <w:color w:val="333333"/>
          <w:sz w:val="25"/>
          <w:szCs w:val="25"/>
        </w:rPr>
        <w:t>.</w:t>
      </w:r>
    </w:p>
    <w:p w14:paraId="2A7561CD" w14:textId="77777777" w:rsidR="00BA190B" w:rsidRPr="00BA190B" w:rsidRDefault="00BA190B" w:rsidP="00BA190B">
      <w:pPr>
        <w:rPr>
          <w:rFonts w:ascii="Helvetica Neue" w:eastAsia="Times New Roman" w:hAnsi="Helvetica Neue" w:cs="Times New Roman"/>
          <w:color w:val="333333"/>
          <w:sz w:val="25"/>
          <w:szCs w:val="25"/>
        </w:rPr>
      </w:pPr>
      <w:r w:rsidRPr="00BA190B">
        <w:rPr>
          <w:rFonts w:ascii="Helvetica Neue" w:eastAsia="Times New Roman" w:hAnsi="Helvetica Neue" w:cs="Times New Roman"/>
          <w:color w:val="333333"/>
          <w:sz w:val="25"/>
          <w:szCs w:val="25"/>
        </w:rPr>
        <w:t>The theme for International Women’s Day 2019 is ‘Think equal, build smart, innovate for change’. The initiative focuses on innovative ways to advance gender equality and the empowerment of women, particularly in the areas of social protection systems, access to public services and sustainable infrastructure.</w:t>
      </w:r>
    </w:p>
    <w:p w14:paraId="69AD1BE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809"/>
    <w:multiLevelType w:val="multilevel"/>
    <w:tmpl w:val="757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639C1"/>
    <w:multiLevelType w:val="multilevel"/>
    <w:tmpl w:val="D27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A3B3A"/>
    <w:multiLevelType w:val="multilevel"/>
    <w:tmpl w:val="DA2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69"/>
    <w:rsid w:val="00331A69"/>
    <w:rsid w:val="00354778"/>
    <w:rsid w:val="00453EED"/>
    <w:rsid w:val="00BA190B"/>
    <w:rsid w:val="00BE080D"/>
    <w:rsid w:val="00CC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38B18"/>
  <w14:defaultImageDpi w14:val="32767"/>
  <w15:chartTrackingRefBased/>
  <w15:docId w15:val="{B3D72CDF-1CCE-8C47-8BBE-594F1717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A19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190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19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19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190B"/>
    <w:rPr>
      <w:rFonts w:ascii="Times New Roman" w:eastAsia="Times New Roman" w:hAnsi="Times New Roman" w:cs="Times New Roman"/>
      <w:b/>
      <w:bCs/>
    </w:rPr>
  </w:style>
  <w:style w:type="paragraph" w:customStyle="1" w:styleId="printhtml">
    <w:name w:val="print_html"/>
    <w:basedOn w:val="Normal"/>
    <w:rsid w:val="00BA190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A190B"/>
    <w:rPr>
      <w:color w:val="0000FF"/>
      <w:u w:val="single"/>
    </w:rPr>
  </w:style>
  <w:style w:type="character" w:customStyle="1" w:styleId="apple-converted-space">
    <w:name w:val="apple-converted-space"/>
    <w:basedOn w:val="DefaultParagraphFont"/>
    <w:rsid w:val="00BA190B"/>
  </w:style>
  <w:style w:type="paragraph" w:customStyle="1" w:styleId="printpdf">
    <w:name w:val="print_pdf"/>
    <w:basedOn w:val="Normal"/>
    <w:rsid w:val="00BA190B"/>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BA190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190B"/>
    <w:rPr>
      <w:i/>
      <w:iCs/>
    </w:rPr>
  </w:style>
  <w:style w:type="character" w:customStyle="1" w:styleId="news-location">
    <w:name w:val="news-location"/>
    <w:basedOn w:val="DefaultParagraphFont"/>
    <w:rsid w:val="00BA190B"/>
  </w:style>
  <w:style w:type="character" w:customStyle="1" w:styleId="date-display-single">
    <w:name w:val="date-display-single"/>
    <w:basedOn w:val="DefaultParagraphFont"/>
    <w:rsid w:val="00BA190B"/>
  </w:style>
  <w:style w:type="paragraph" w:customStyle="1" w:styleId="field-items">
    <w:name w:val="field-items"/>
    <w:basedOn w:val="Normal"/>
    <w:rsid w:val="00BA190B"/>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BA190B"/>
  </w:style>
  <w:style w:type="paragraph" w:styleId="NormalWeb">
    <w:name w:val="Normal (Web)"/>
    <w:basedOn w:val="Normal"/>
    <w:uiPriority w:val="99"/>
    <w:semiHidden/>
    <w:unhideWhenUsed/>
    <w:rsid w:val="00BA19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1887">
      <w:bodyDiv w:val="1"/>
      <w:marLeft w:val="0"/>
      <w:marRight w:val="0"/>
      <w:marTop w:val="0"/>
      <w:marBottom w:val="0"/>
      <w:divBdr>
        <w:top w:val="none" w:sz="0" w:space="0" w:color="auto"/>
        <w:left w:val="none" w:sz="0" w:space="0" w:color="auto"/>
        <w:bottom w:val="none" w:sz="0" w:space="0" w:color="auto"/>
        <w:right w:val="none" w:sz="0" w:space="0" w:color="auto"/>
      </w:divBdr>
      <w:divsChild>
        <w:div w:id="754936552">
          <w:marLeft w:val="0"/>
          <w:marRight w:val="150"/>
          <w:marTop w:val="0"/>
          <w:marBottom w:val="0"/>
          <w:divBdr>
            <w:top w:val="none" w:sz="0" w:space="0" w:color="auto"/>
            <w:left w:val="none" w:sz="0" w:space="0" w:color="auto"/>
            <w:bottom w:val="none" w:sz="0" w:space="0" w:color="auto"/>
            <w:right w:val="none" w:sz="0" w:space="0" w:color="auto"/>
          </w:divBdr>
        </w:div>
        <w:div w:id="896742077">
          <w:marLeft w:val="0"/>
          <w:marRight w:val="0"/>
          <w:marTop w:val="0"/>
          <w:marBottom w:val="0"/>
          <w:divBdr>
            <w:top w:val="none" w:sz="0" w:space="0" w:color="auto"/>
            <w:left w:val="none" w:sz="0" w:space="0" w:color="auto"/>
            <w:bottom w:val="none" w:sz="0" w:space="0" w:color="auto"/>
            <w:right w:val="none" w:sz="0" w:space="0" w:color="auto"/>
          </w:divBdr>
          <w:divsChild>
            <w:div w:id="1681620943">
              <w:marLeft w:val="180"/>
              <w:marRight w:val="0"/>
              <w:marTop w:val="180"/>
              <w:marBottom w:val="360"/>
              <w:divBdr>
                <w:top w:val="none" w:sz="0" w:space="0" w:color="auto"/>
                <w:left w:val="none" w:sz="0" w:space="0" w:color="auto"/>
                <w:bottom w:val="none" w:sz="0" w:space="0" w:color="auto"/>
                <w:right w:val="none" w:sz="0" w:space="0" w:color="auto"/>
              </w:divBdr>
              <w:divsChild>
                <w:div w:id="382415008">
                  <w:marLeft w:val="0"/>
                  <w:marRight w:val="0"/>
                  <w:marTop w:val="0"/>
                  <w:marBottom w:val="360"/>
                  <w:divBdr>
                    <w:top w:val="none" w:sz="0" w:space="0" w:color="auto"/>
                    <w:left w:val="none" w:sz="0" w:space="0" w:color="auto"/>
                    <w:bottom w:val="none" w:sz="0" w:space="0" w:color="auto"/>
                    <w:right w:val="none" w:sz="0" w:space="0" w:color="auto"/>
                  </w:divBdr>
                  <w:divsChild>
                    <w:div w:id="2121756450">
                      <w:marLeft w:val="0"/>
                      <w:marRight w:val="0"/>
                      <w:marTop w:val="0"/>
                      <w:marBottom w:val="0"/>
                      <w:divBdr>
                        <w:top w:val="none" w:sz="0" w:space="0" w:color="auto"/>
                        <w:left w:val="none" w:sz="0" w:space="0" w:color="auto"/>
                        <w:bottom w:val="none" w:sz="0" w:space="0" w:color="auto"/>
                        <w:right w:val="none" w:sz="0" w:space="0" w:color="auto"/>
                      </w:divBdr>
                    </w:div>
                    <w:div w:id="495460668">
                      <w:marLeft w:val="0"/>
                      <w:marRight w:val="0"/>
                      <w:marTop w:val="0"/>
                      <w:marBottom w:val="0"/>
                      <w:divBdr>
                        <w:top w:val="none" w:sz="0" w:space="0" w:color="auto"/>
                        <w:left w:val="none" w:sz="0" w:space="0" w:color="auto"/>
                        <w:bottom w:val="none" w:sz="0" w:space="0" w:color="auto"/>
                        <w:right w:val="none" w:sz="0" w:space="0" w:color="auto"/>
                      </w:divBdr>
                      <w:divsChild>
                        <w:div w:id="304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822">
                  <w:marLeft w:val="0"/>
                  <w:marRight w:val="0"/>
                  <w:marTop w:val="0"/>
                  <w:marBottom w:val="0"/>
                  <w:divBdr>
                    <w:top w:val="single" w:sz="6" w:space="2" w:color="CFCFCF"/>
                    <w:left w:val="single" w:sz="6" w:space="2" w:color="CFCFCF"/>
                    <w:bottom w:val="single" w:sz="6" w:space="2" w:color="CFCFCF"/>
                    <w:right w:val="single" w:sz="6" w:space="2" w:color="CFCFCF"/>
                  </w:divBdr>
                  <w:divsChild>
                    <w:div w:id="215626872">
                      <w:marLeft w:val="0"/>
                      <w:marRight w:val="0"/>
                      <w:marTop w:val="0"/>
                      <w:marBottom w:val="0"/>
                      <w:divBdr>
                        <w:top w:val="none" w:sz="0" w:space="0" w:color="auto"/>
                        <w:left w:val="none" w:sz="0" w:space="0" w:color="auto"/>
                        <w:bottom w:val="none" w:sz="0" w:space="0" w:color="auto"/>
                        <w:right w:val="none" w:sz="0" w:space="0" w:color="auto"/>
                      </w:divBdr>
                    </w:div>
                    <w:div w:id="504058666">
                      <w:marLeft w:val="0"/>
                      <w:marRight w:val="0"/>
                      <w:marTop w:val="0"/>
                      <w:marBottom w:val="0"/>
                      <w:divBdr>
                        <w:top w:val="none" w:sz="0" w:space="0" w:color="auto"/>
                        <w:left w:val="none" w:sz="0" w:space="0" w:color="auto"/>
                        <w:bottom w:val="none" w:sz="0" w:space="0" w:color="auto"/>
                        <w:right w:val="none" w:sz="0" w:space="0" w:color="auto"/>
                      </w:divBdr>
                      <w:divsChild>
                        <w:div w:id="226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070">
                  <w:marLeft w:val="0"/>
                  <w:marRight w:val="0"/>
                  <w:marTop w:val="0"/>
                  <w:marBottom w:val="0"/>
                  <w:divBdr>
                    <w:top w:val="none" w:sz="0" w:space="0" w:color="auto"/>
                    <w:left w:val="none" w:sz="0" w:space="0" w:color="auto"/>
                    <w:bottom w:val="none" w:sz="0" w:space="0" w:color="auto"/>
                    <w:right w:val="none" w:sz="0" w:space="0" w:color="auto"/>
                  </w:divBdr>
                </w:div>
                <w:div w:id="159124794">
                  <w:marLeft w:val="0"/>
                  <w:marRight w:val="0"/>
                  <w:marTop w:val="0"/>
                  <w:marBottom w:val="0"/>
                  <w:divBdr>
                    <w:top w:val="none" w:sz="0" w:space="0" w:color="auto"/>
                    <w:left w:val="none" w:sz="0" w:space="0" w:color="auto"/>
                    <w:bottom w:val="none" w:sz="0" w:space="0" w:color="auto"/>
                    <w:right w:val="none" w:sz="0" w:space="0" w:color="auto"/>
                  </w:divBdr>
                </w:div>
              </w:divsChild>
            </w:div>
            <w:div w:id="1093010754">
              <w:marLeft w:val="0"/>
              <w:marRight w:val="0"/>
              <w:marTop w:val="0"/>
              <w:marBottom w:val="0"/>
              <w:divBdr>
                <w:top w:val="none" w:sz="0" w:space="0" w:color="auto"/>
                <w:left w:val="none" w:sz="0" w:space="0" w:color="auto"/>
                <w:bottom w:val="none" w:sz="0" w:space="0" w:color="auto"/>
                <w:right w:val="none" w:sz="0" w:space="0" w:color="auto"/>
              </w:divBdr>
              <w:divsChild>
                <w:div w:id="273830289">
                  <w:marLeft w:val="0"/>
                  <w:marRight w:val="0"/>
                  <w:marTop w:val="0"/>
                  <w:marBottom w:val="0"/>
                  <w:divBdr>
                    <w:top w:val="none" w:sz="0" w:space="0" w:color="auto"/>
                    <w:left w:val="none" w:sz="0" w:space="0" w:color="auto"/>
                    <w:bottom w:val="none" w:sz="0" w:space="0" w:color="auto"/>
                    <w:right w:val="none" w:sz="0" w:space="0" w:color="auto"/>
                  </w:divBdr>
                  <w:divsChild>
                    <w:div w:id="1716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document-library" TargetMode="External"/><Relationship Id="rId3" Type="http://schemas.openxmlformats.org/officeDocument/2006/relationships/settings" Target="settings.xml"/><Relationship Id="rId7" Type="http://schemas.openxmlformats.org/officeDocument/2006/relationships/hyperlink" Target="http://www.emcdda.europa.eu/topics/wom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media-library/motion-graphic-why-gender-matters-drug-addiction_en" TargetMode="External"/><Relationship Id="rId11" Type="http://schemas.openxmlformats.org/officeDocument/2006/relationships/fontTable" Target="fontTable.xml"/><Relationship Id="rId5" Type="http://schemas.openxmlformats.org/officeDocument/2006/relationships/hyperlink" Target="http://www.emcdda.europa.eu/event/2019/03/international-womens-day" TargetMode="External"/><Relationship Id="rId10" Type="http://schemas.openxmlformats.org/officeDocument/2006/relationships/hyperlink" Target="http://www.emcdda.europa.eu/media-library" TargetMode="External"/><Relationship Id="rId4" Type="http://schemas.openxmlformats.org/officeDocument/2006/relationships/webSettings" Target="webSettings.xml"/><Relationship Id="rId9" Type="http://schemas.openxmlformats.org/officeDocument/2006/relationships/hyperlink" Target="http://www.emcdda.europa.eu/best-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2020-02-18T15:04:00Z</dcterms:created>
  <dcterms:modified xsi:type="dcterms:W3CDTF">2020-05-13T09:28:00Z</dcterms:modified>
</cp:coreProperties>
</file>