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5F2C3" w14:textId="77777777" w:rsidR="00916AA5" w:rsidRPr="00916AA5" w:rsidRDefault="00916AA5" w:rsidP="00916AA5">
      <w:pPr>
        <w:spacing w:after="150" w:line="456" w:lineRule="atLeast"/>
        <w:outlineLvl w:val="0"/>
        <w:rPr>
          <w:rFonts w:ascii="Helvetica Neue" w:eastAsia="Times New Roman" w:hAnsi="Helvetica Neue" w:cs="Times New Roman"/>
          <w:b/>
          <w:bCs/>
          <w:color w:val="4C4C4C"/>
          <w:kern w:val="36"/>
          <w:sz w:val="38"/>
          <w:szCs w:val="38"/>
        </w:rPr>
      </w:pPr>
      <w:r w:rsidRPr="00916AA5">
        <w:rPr>
          <w:rFonts w:ascii="Helvetica Neue" w:eastAsia="Times New Roman" w:hAnsi="Helvetica Neue" w:cs="Times New Roman"/>
          <w:b/>
          <w:bCs/>
          <w:color w:val="4C4C4C"/>
          <w:kern w:val="36"/>
          <w:sz w:val="38"/>
          <w:szCs w:val="38"/>
        </w:rPr>
        <w:t>EMCDDA signs two new working arrangements with ECHA and EFSA</w:t>
      </w:r>
    </w:p>
    <w:p w14:paraId="2627A67A" w14:textId="77777777" w:rsidR="00916AA5" w:rsidRPr="00255F19" w:rsidRDefault="00916AA5" w:rsidP="00916AA5">
      <w:pPr>
        <w:spacing w:after="375"/>
        <w:rPr>
          <w:rFonts w:ascii="Helvetica Neue" w:eastAsia="Times New Roman" w:hAnsi="Helvetica Neue" w:cs="Times New Roman"/>
          <w:color w:val="333333"/>
          <w:sz w:val="25"/>
          <w:szCs w:val="25"/>
          <w:highlight w:val="yellow"/>
        </w:rPr>
      </w:pPr>
      <w:r w:rsidRPr="00255F19">
        <w:rPr>
          <w:rFonts w:ascii="Helvetica Neue" w:eastAsia="Times New Roman" w:hAnsi="Helvetica Neue" w:cs="Times New Roman"/>
          <w:color w:val="333333"/>
          <w:sz w:val="25"/>
          <w:szCs w:val="25"/>
          <w:highlight w:val="yellow"/>
        </w:rPr>
        <w:t>Two new working arrangements will be signed in Brussels today between the EMCDDA and the European Chemicals Agency (ECHA) and the European Food Safety Authority (EFSA).</w:t>
      </w:r>
    </w:p>
    <w:p w14:paraId="5A2A6FEF" w14:textId="77777777" w:rsidR="00916AA5" w:rsidRPr="00916AA5" w:rsidRDefault="00916AA5" w:rsidP="00916AA5">
      <w:pPr>
        <w:spacing w:after="375"/>
        <w:rPr>
          <w:rFonts w:ascii="Helvetica Neue" w:eastAsia="Times New Roman" w:hAnsi="Helvetica Neue" w:cs="Times New Roman"/>
          <w:color w:val="333333"/>
          <w:sz w:val="25"/>
          <w:szCs w:val="25"/>
        </w:rPr>
      </w:pPr>
      <w:r w:rsidRPr="00255F19">
        <w:rPr>
          <w:rFonts w:ascii="Helvetica Neue" w:eastAsia="Times New Roman" w:hAnsi="Helvetica Neue" w:cs="Times New Roman"/>
          <w:color w:val="333333"/>
          <w:sz w:val="25"/>
          <w:szCs w:val="25"/>
          <w:highlight w:val="yellow"/>
        </w:rPr>
        <w:t>The EMCDDA will now be cooperating with five EU agencies under new legislation applying from 23 November 2018, which strengthens the EU Early Warning System on new psychoactive substances (</w:t>
      </w:r>
      <w:r w:rsidRPr="00255F19">
        <w:rPr>
          <w:rFonts w:ascii="Helvetica Neue" w:eastAsia="Times New Roman" w:hAnsi="Helvetica Neue" w:cs="Times New Roman"/>
          <w:color w:val="333333"/>
          <w:sz w:val="19"/>
          <w:szCs w:val="19"/>
          <w:highlight w:val="yellow"/>
          <w:vertAlign w:val="superscript"/>
        </w:rPr>
        <w:t>1</w:t>
      </w:r>
      <w:r w:rsidRPr="00255F19">
        <w:rPr>
          <w:rFonts w:ascii="Helvetica Neue" w:eastAsia="Times New Roman" w:hAnsi="Helvetica Neue" w:cs="Times New Roman"/>
          <w:color w:val="333333"/>
          <w:sz w:val="25"/>
          <w:szCs w:val="25"/>
          <w:highlight w:val="yellow"/>
        </w:rPr>
        <w:t>). Three existing working arrangements with the European Centre for Disease Prevention and Control (ECDC); the European Medicines Agency (EMA) and Europol were updated and signed in December 2018 (</w:t>
      </w:r>
      <w:r w:rsidRPr="00255F19">
        <w:rPr>
          <w:rFonts w:ascii="Helvetica Neue" w:eastAsia="Times New Roman" w:hAnsi="Helvetica Neue" w:cs="Times New Roman"/>
          <w:color w:val="333333"/>
          <w:sz w:val="19"/>
          <w:szCs w:val="19"/>
          <w:highlight w:val="yellow"/>
          <w:vertAlign w:val="superscript"/>
        </w:rPr>
        <w:t>2</w:t>
      </w:r>
      <w:r w:rsidRPr="00255F19">
        <w:rPr>
          <w:rFonts w:ascii="Helvetica Neue" w:eastAsia="Times New Roman" w:hAnsi="Helvetica Neue" w:cs="Times New Roman"/>
          <w:color w:val="333333"/>
          <w:sz w:val="25"/>
          <w:szCs w:val="25"/>
          <w:highlight w:val="yellow"/>
        </w:rPr>
        <w:t>).</w:t>
      </w:r>
    </w:p>
    <w:p w14:paraId="291506F5" w14:textId="77777777" w:rsidR="00916AA5" w:rsidRPr="00255F19" w:rsidRDefault="00916AA5" w:rsidP="00916AA5">
      <w:pPr>
        <w:spacing w:after="375"/>
        <w:rPr>
          <w:rFonts w:ascii="Helvetica Neue" w:eastAsia="Times New Roman" w:hAnsi="Helvetica Neue" w:cs="Times New Roman"/>
          <w:color w:val="333333"/>
          <w:sz w:val="25"/>
          <w:szCs w:val="25"/>
          <w:highlight w:val="lightGray"/>
        </w:rPr>
      </w:pPr>
      <w:r w:rsidRPr="00255F19">
        <w:rPr>
          <w:rFonts w:ascii="Helvetica Neue" w:eastAsia="Times New Roman" w:hAnsi="Helvetica Neue" w:cs="Times New Roman"/>
          <w:color w:val="333333"/>
          <w:sz w:val="25"/>
          <w:szCs w:val="25"/>
          <w:highlight w:val="yellow"/>
        </w:rPr>
        <w:t xml:space="preserve">EMCDDA Director Alexis </w:t>
      </w:r>
      <w:proofErr w:type="spellStart"/>
      <w:r w:rsidRPr="00255F19">
        <w:rPr>
          <w:rFonts w:ascii="Helvetica Neue" w:eastAsia="Times New Roman" w:hAnsi="Helvetica Neue" w:cs="Times New Roman"/>
          <w:color w:val="333333"/>
          <w:sz w:val="25"/>
          <w:szCs w:val="25"/>
          <w:highlight w:val="yellow"/>
        </w:rPr>
        <w:t>Goosdeel</w:t>
      </w:r>
      <w:proofErr w:type="spellEnd"/>
      <w:r w:rsidRPr="00255F19">
        <w:rPr>
          <w:rFonts w:ascii="Helvetica Neue" w:eastAsia="Times New Roman" w:hAnsi="Helvetica Neue" w:cs="Times New Roman"/>
          <w:color w:val="333333"/>
          <w:sz w:val="25"/>
          <w:szCs w:val="25"/>
          <w:highlight w:val="yellow"/>
        </w:rPr>
        <w:t xml:space="preserve"> will be signing the working arrangements with ECHA Executive Director Bjorn Hansen and EFSA Executive Director Bernhard </w:t>
      </w:r>
      <w:proofErr w:type="spellStart"/>
      <w:r w:rsidRPr="00255F19">
        <w:rPr>
          <w:rFonts w:ascii="Helvetica Neue" w:eastAsia="Times New Roman" w:hAnsi="Helvetica Neue" w:cs="Times New Roman"/>
          <w:color w:val="333333"/>
          <w:sz w:val="25"/>
          <w:szCs w:val="25"/>
          <w:highlight w:val="yellow"/>
        </w:rPr>
        <w:t>Url</w:t>
      </w:r>
      <w:proofErr w:type="spellEnd"/>
      <w:r w:rsidRPr="00255F19">
        <w:rPr>
          <w:rFonts w:ascii="Helvetica Neue" w:eastAsia="Times New Roman" w:hAnsi="Helvetica Neue" w:cs="Times New Roman"/>
          <w:color w:val="333333"/>
          <w:sz w:val="25"/>
          <w:szCs w:val="25"/>
          <w:highlight w:val="yellow"/>
        </w:rPr>
        <w:t>.</w:t>
      </w:r>
      <w:r w:rsidRPr="00916AA5">
        <w:rPr>
          <w:rFonts w:ascii="Helvetica Neue" w:eastAsia="Times New Roman" w:hAnsi="Helvetica Neue" w:cs="Times New Roman"/>
          <w:color w:val="333333"/>
          <w:sz w:val="25"/>
          <w:szCs w:val="25"/>
        </w:rPr>
        <w:t xml:space="preserve"> </w:t>
      </w:r>
      <w:r w:rsidRPr="00255F19">
        <w:rPr>
          <w:rFonts w:ascii="Helvetica Neue" w:eastAsia="Times New Roman" w:hAnsi="Helvetica Neue" w:cs="Times New Roman"/>
          <w:color w:val="333333"/>
          <w:sz w:val="25"/>
          <w:szCs w:val="25"/>
          <w:highlight w:val="lightGray"/>
        </w:rPr>
        <w:t>The agreements will ensure that the agencies exchange information on new psychoactive substances, in accordance with their respective mandates.</w:t>
      </w:r>
    </w:p>
    <w:p w14:paraId="26B8A465" w14:textId="77777777" w:rsidR="00916AA5" w:rsidRPr="00255F19" w:rsidRDefault="00916AA5" w:rsidP="00916AA5">
      <w:pPr>
        <w:spacing w:after="375"/>
        <w:rPr>
          <w:rFonts w:ascii="Helvetica Neue" w:eastAsia="Times New Roman" w:hAnsi="Helvetica Neue" w:cs="Times New Roman"/>
          <w:color w:val="333333"/>
          <w:sz w:val="25"/>
          <w:szCs w:val="25"/>
          <w:highlight w:val="lightGray"/>
        </w:rPr>
      </w:pPr>
      <w:r w:rsidRPr="00255F19">
        <w:rPr>
          <w:rFonts w:ascii="Helvetica Neue" w:eastAsia="Times New Roman" w:hAnsi="Helvetica Neue" w:cs="Times New Roman"/>
          <w:color w:val="333333"/>
          <w:sz w:val="25"/>
          <w:szCs w:val="25"/>
          <w:highlight w:val="lightGray"/>
        </w:rPr>
        <w:t>ECHA has the mandate to ensure a high level of protection of human health and the environment, including the promotion of alternative methods for assessment of hazards of substances, as well as the free circulation of substances on the internal market while enhancing competitiveness and innovation.</w:t>
      </w:r>
    </w:p>
    <w:p w14:paraId="148783CC" w14:textId="77777777" w:rsidR="00916AA5" w:rsidRPr="00916AA5" w:rsidRDefault="00916AA5" w:rsidP="00916AA5">
      <w:pPr>
        <w:spacing w:after="375"/>
        <w:rPr>
          <w:rFonts w:ascii="Helvetica Neue" w:eastAsia="Times New Roman" w:hAnsi="Helvetica Neue" w:cs="Times New Roman"/>
          <w:color w:val="333333"/>
          <w:sz w:val="25"/>
          <w:szCs w:val="25"/>
        </w:rPr>
      </w:pPr>
      <w:r w:rsidRPr="00255F19">
        <w:rPr>
          <w:rFonts w:ascii="Helvetica Neue" w:eastAsia="Times New Roman" w:hAnsi="Helvetica Neue" w:cs="Times New Roman"/>
          <w:color w:val="333333"/>
          <w:sz w:val="25"/>
          <w:szCs w:val="25"/>
          <w:highlight w:val="lightGray"/>
        </w:rPr>
        <w:t>The purpose of EFSA is to contribute to a high level of protection of human life and health and to take account of animal health and welfare, plant health and the environment, in the context of the internal market.</w:t>
      </w:r>
    </w:p>
    <w:p w14:paraId="2DD7D911" w14:textId="77777777" w:rsidR="00916AA5" w:rsidRPr="00916AA5" w:rsidRDefault="00916AA5" w:rsidP="00916AA5">
      <w:pPr>
        <w:rPr>
          <w:rFonts w:ascii="Helvetica Neue" w:eastAsia="Times New Roman" w:hAnsi="Helvetica Neue" w:cs="Times New Roman"/>
          <w:color w:val="333333"/>
          <w:sz w:val="25"/>
          <w:szCs w:val="25"/>
        </w:rPr>
      </w:pPr>
      <w:r w:rsidRPr="00916AA5">
        <w:rPr>
          <w:rFonts w:ascii="Helvetica Neue" w:eastAsia="Times New Roman" w:hAnsi="Helvetica Neue" w:cs="Times New Roman"/>
          <w:color w:val="333333"/>
          <w:sz w:val="25"/>
          <w:szCs w:val="25"/>
        </w:rPr>
        <w:t xml:space="preserve">The new arrangements will align the agencies’ working relationships with the new legislation, which allows Europe </w:t>
      </w:r>
      <w:bookmarkStart w:id="0" w:name="_GoBack"/>
      <w:bookmarkEnd w:id="0"/>
      <w:r w:rsidRPr="00255F19">
        <w:rPr>
          <w:rFonts w:ascii="Helvetica Neue" w:eastAsia="Times New Roman" w:hAnsi="Helvetica Neue" w:cs="Times New Roman"/>
          <w:color w:val="333333"/>
          <w:sz w:val="25"/>
          <w:szCs w:val="25"/>
          <w:highlight w:val="lightGray"/>
        </w:rPr>
        <w:t>to rapidly respond to public health and social threats caused by new psychoactive substances.</w:t>
      </w:r>
    </w:p>
    <w:p w14:paraId="553EDBB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5C50"/>
    <w:multiLevelType w:val="multilevel"/>
    <w:tmpl w:val="4B36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E320F3"/>
    <w:multiLevelType w:val="multilevel"/>
    <w:tmpl w:val="77A0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8073DC"/>
    <w:multiLevelType w:val="multilevel"/>
    <w:tmpl w:val="1B60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4FD"/>
    <w:rsid w:val="000E1D81"/>
    <w:rsid w:val="00255F19"/>
    <w:rsid w:val="00453EED"/>
    <w:rsid w:val="005444FD"/>
    <w:rsid w:val="00916AA5"/>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3509D"/>
  <w14:defaultImageDpi w14:val="32767"/>
  <w15:chartTrackingRefBased/>
  <w15:docId w15:val="{9E2888D3-8B78-D84A-98CB-DD2909395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16AA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16AA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16AA5"/>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AA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16A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16AA5"/>
    <w:rPr>
      <w:rFonts w:ascii="Times New Roman" w:eastAsia="Times New Roman" w:hAnsi="Times New Roman" w:cs="Times New Roman"/>
      <w:b/>
      <w:bCs/>
    </w:rPr>
  </w:style>
  <w:style w:type="paragraph" w:customStyle="1" w:styleId="printhtml">
    <w:name w:val="print_html"/>
    <w:basedOn w:val="Normal"/>
    <w:rsid w:val="00916AA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16AA5"/>
    <w:rPr>
      <w:color w:val="0000FF"/>
      <w:u w:val="single"/>
    </w:rPr>
  </w:style>
  <w:style w:type="character" w:customStyle="1" w:styleId="apple-converted-space">
    <w:name w:val="apple-converted-space"/>
    <w:basedOn w:val="DefaultParagraphFont"/>
    <w:rsid w:val="00916AA5"/>
  </w:style>
  <w:style w:type="paragraph" w:customStyle="1" w:styleId="printpdf">
    <w:name w:val="print_pdf"/>
    <w:basedOn w:val="Normal"/>
    <w:rsid w:val="00916AA5"/>
    <w:pPr>
      <w:spacing w:before="100" w:beforeAutospacing="1" w:after="100" w:afterAutospacing="1"/>
    </w:pPr>
    <w:rPr>
      <w:rFonts w:ascii="Times New Roman" w:eastAsia="Times New Roman" w:hAnsi="Times New Roman" w:cs="Times New Roman"/>
    </w:rPr>
  </w:style>
  <w:style w:type="paragraph" w:customStyle="1" w:styleId="news-metadata">
    <w:name w:val="news-metadata"/>
    <w:basedOn w:val="Normal"/>
    <w:rsid w:val="00916AA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16AA5"/>
    <w:rPr>
      <w:i/>
      <w:iCs/>
    </w:rPr>
  </w:style>
  <w:style w:type="character" w:customStyle="1" w:styleId="news-location">
    <w:name w:val="news-location"/>
    <w:basedOn w:val="DefaultParagraphFont"/>
    <w:rsid w:val="00916AA5"/>
  </w:style>
  <w:style w:type="character" w:styleId="Strong">
    <w:name w:val="Strong"/>
    <w:basedOn w:val="DefaultParagraphFont"/>
    <w:uiPriority w:val="22"/>
    <w:qFormat/>
    <w:rsid w:val="00916AA5"/>
    <w:rPr>
      <w:b/>
      <w:bCs/>
    </w:rPr>
  </w:style>
  <w:style w:type="character" w:customStyle="1" w:styleId="date-display-single">
    <w:name w:val="date-display-single"/>
    <w:basedOn w:val="DefaultParagraphFont"/>
    <w:rsid w:val="00916AA5"/>
  </w:style>
  <w:style w:type="paragraph" w:customStyle="1" w:styleId="field-items">
    <w:name w:val="field-items"/>
    <w:basedOn w:val="Normal"/>
    <w:rsid w:val="00916AA5"/>
    <w:pPr>
      <w:spacing w:before="100" w:beforeAutospacing="1" w:after="100" w:afterAutospacing="1"/>
    </w:pPr>
    <w:rPr>
      <w:rFonts w:ascii="Times New Roman" w:eastAsia="Times New Roman" w:hAnsi="Times New Roman" w:cs="Times New Roman"/>
    </w:rPr>
  </w:style>
  <w:style w:type="character" w:customStyle="1" w:styleId="field-item">
    <w:name w:val="field-item"/>
    <w:basedOn w:val="DefaultParagraphFont"/>
    <w:rsid w:val="00916AA5"/>
  </w:style>
  <w:style w:type="paragraph" w:styleId="NormalWeb">
    <w:name w:val="Normal (Web)"/>
    <w:basedOn w:val="Normal"/>
    <w:uiPriority w:val="99"/>
    <w:semiHidden/>
    <w:unhideWhenUsed/>
    <w:rsid w:val="00916AA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249411">
      <w:bodyDiv w:val="1"/>
      <w:marLeft w:val="0"/>
      <w:marRight w:val="0"/>
      <w:marTop w:val="0"/>
      <w:marBottom w:val="0"/>
      <w:divBdr>
        <w:top w:val="none" w:sz="0" w:space="0" w:color="auto"/>
        <w:left w:val="none" w:sz="0" w:space="0" w:color="auto"/>
        <w:bottom w:val="none" w:sz="0" w:space="0" w:color="auto"/>
        <w:right w:val="none" w:sz="0" w:space="0" w:color="auto"/>
      </w:divBdr>
      <w:divsChild>
        <w:div w:id="29189884">
          <w:marLeft w:val="0"/>
          <w:marRight w:val="150"/>
          <w:marTop w:val="0"/>
          <w:marBottom w:val="0"/>
          <w:divBdr>
            <w:top w:val="none" w:sz="0" w:space="0" w:color="auto"/>
            <w:left w:val="none" w:sz="0" w:space="0" w:color="auto"/>
            <w:bottom w:val="none" w:sz="0" w:space="0" w:color="auto"/>
            <w:right w:val="none" w:sz="0" w:space="0" w:color="auto"/>
          </w:divBdr>
        </w:div>
        <w:div w:id="1936598524">
          <w:marLeft w:val="0"/>
          <w:marRight w:val="0"/>
          <w:marTop w:val="0"/>
          <w:marBottom w:val="0"/>
          <w:divBdr>
            <w:top w:val="none" w:sz="0" w:space="0" w:color="auto"/>
            <w:left w:val="none" w:sz="0" w:space="0" w:color="auto"/>
            <w:bottom w:val="none" w:sz="0" w:space="0" w:color="auto"/>
            <w:right w:val="none" w:sz="0" w:space="0" w:color="auto"/>
          </w:divBdr>
          <w:divsChild>
            <w:div w:id="1048335580">
              <w:marLeft w:val="180"/>
              <w:marRight w:val="0"/>
              <w:marTop w:val="180"/>
              <w:marBottom w:val="360"/>
              <w:divBdr>
                <w:top w:val="none" w:sz="0" w:space="0" w:color="auto"/>
                <w:left w:val="none" w:sz="0" w:space="0" w:color="auto"/>
                <w:bottom w:val="none" w:sz="0" w:space="0" w:color="auto"/>
                <w:right w:val="none" w:sz="0" w:space="0" w:color="auto"/>
              </w:divBdr>
              <w:divsChild>
                <w:div w:id="801464690">
                  <w:marLeft w:val="0"/>
                  <w:marRight w:val="0"/>
                  <w:marTop w:val="0"/>
                  <w:marBottom w:val="360"/>
                  <w:divBdr>
                    <w:top w:val="none" w:sz="0" w:space="0" w:color="auto"/>
                    <w:left w:val="none" w:sz="0" w:space="0" w:color="auto"/>
                    <w:bottom w:val="none" w:sz="0" w:space="0" w:color="auto"/>
                    <w:right w:val="none" w:sz="0" w:space="0" w:color="auto"/>
                  </w:divBdr>
                  <w:divsChild>
                    <w:div w:id="129447071">
                      <w:marLeft w:val="0"/>
                      <w:marRight w:val="0"/>
                      <w:marTop w:val="0"/>
                      <w:marBottom w:val="0"/>
                      <w:divBdr>
                        <w:top w:val="none" w:sz="0" w:space="0" w:color="auto"/>
                        <w:left w:val="none" w:sz="0" w:space="0" w:color="auto"/>
                        <w:bottom w:val="none" w:sz="0" w:space="0" w:color="auto"/>
                        <w:right w:val="none" w:sz="0" w:space="0" w:color="auto"/>
                      </w:divBdr>
                    </w:div>
                    <w:div w:id="224144415">
                      <w:marLeft w:val="0"/>
                      <w:marRight w:val="0"/>
                      <w:marTop w:val="0"/>
                      <w:marBottom w:val="0"/>
                      <w:divBdr>
                        <w:top w:val="none" w:sz="0" w:space="0" w:color="auto"/>
                        <w:left w:val="none" w:sz="0" w:space="0" w:color="auto"/>
                        <w:bottom w:val="none" w:sz="0" w:space="0" w:color="auto"/>
                        <w:right w:val="none" w:sz="0" w:space="0" w:color="auto"/>
                      </w:divBdr>
                      <w:divsChild>
                        <w:div w:id="1282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7519">
                  <w:marLeft w:val="0"/>
                  <w:marRight w:val="0"/>
                  <w:marTop w:val="0"/>
                  <w:marBottom w:val="0"/>
                  <w:divBdr>
                    <w:top w:val="single" w:sz="6" w:space="2" w:color="CFCFCF"/>
                    <w:left w:val="single" w:sz="6" w:space="2" w:color="CFCFCF"/>
                    <w:bottom w:val="single" w:sz="6" w:space="2" w:color="CFCFCF"/>
                    <w:right w:val="single" w:sz="6" w:space="2" w:color="CFCFCF"/>
                  </w:divBdr>
                  <w:divsChild>
                    <w:div w:id="1737976329">
                      <w:marLeft w:val="0"/>
                      <w:marRight w:val="0"/>
                      <w:marTop w:val="0"/>
                      <w:marBottom w:val="0"/>
                      <w:divBdr>
                        <w:top w:val="none" w:sz="0" w:space="0" w:color="auto"/>
                        <w:left w:val="none" w:sz="0" w:space="0" w:color="auto"/>
                        <w:bottom w:val="none" w:sz="0" w:space="0" w:color="auto"/>
                        <w:right w:val="none" w:sz="0" w:space="0" w:color="auto"/>
                      </w:divBdr>
                    </w:div>
                    <w:div w:id="706877555">
                      <w:marLeft w:val="0"/>
                      <w:marRight w:val="0"/>
                      <w:marTop w:val="0"/>
                      <w:marBottom w:val="0"/>
                      <w:divBdr>
                        <w:top w:val="none" w:sz="0" w:space="0" w:color="auto"/>
                        <w:left w:val="none" w:sz="0" w:space="0" w:color="auto"/>
                        <w:bottom w:val="none" w:sz="0" w:space="0" w:color="auto"/>
                        <w:right w:val="none" w:sz="0" w:space="0" w:color="auto"/>
                      </w:divBdr>
                      <w:divsChild>
                        <w:div w:id="164358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6681">
                  <w:marLeft w:val="0"/>
                  <w:marRight w:val="0"/>
                  <w:marTop w:val="0"/>
                  <w:marBottom w:val="0"/>
                  <w:divBdr>
                    <w:top w:val="none" w:sz="0" w:space="0" w:color="auto"/>
                    <w:left w:val="none" w:sz="0" w:space="0" w:color="auto"/>
                    <w:bottom w:val="none" w:sz="0" w:space="0" w:color="auto"/>
                    <w:right w:val="none" w:sz="0" w:space="0" w:color="auto"/>
                  </w:divBdr>
                </w:div>
                <w:div w:id="1649674672">
                  <w:marLeft w:val="0"/>
                  <w:marRight w:val="0"/>
                  <w:marTop w:val="0"/>
                  <w:marBottom w:val="0"/>
                  <w:divBdr>
                    <w:top w:val="none" w:sz="0" w:space="0" w:color="auto"/>
                    <w:left w:val="none" w:sz="0" w:space="0" w:color="auto"/>
                    <w:bottom w:val="none" w:sz="0" w:space="0" w:color="auto"/>
                    <w:right w:val="none" w:sz="0" w:space="0" w:color="auto"/>
                  </w:divBdr>
                </w:div>
              </w:divsChild>
            </w:div>
            <w:div w:id="752551903">
              <w:marLeft w:val="0"/>
              <w:marRight w:val="0"/>
              <w:marTop w:val="0"/>
              <w:marBottom w:val="0"/>
              <w:divBdr>
                <w:top w:val="none" w:sz="0" w:space="0" w:color="auto"/>
                <w:left w:val="none" w:sz="0" w:space="0" w:color="auto"/>
                <w:bottom w:val="none" w:sz="0" w:space="0" w:color="auto"/>
                <w:right w:val="none" w:sz="0" w:space="0" w:color="auto"/>
              </w:divBdr>
              <w:divsChild>
                <w:div w:id="1123618661">
                  <w:marLeft w:val="0"/>
                  <w:marRight w:val="0"/>
                  <w:marTop w:val="0"/>
                  <w:marBottom w:val="0"/>
                  <w:divBdr>
                    <w:top w:val="none" w:sz="0" w:space="0" w:color="auto"/>
                    <w:left w:val="none" w:sz="0" w:space="0" w:color="auto"/>
                    <w:bottom w:val="none" w:sz="0" w:space="0" w:color="auto"/>
                    <w:right w:val="none" w:sz="0" w:space="0" w:color="auto"/>
                  </w:divBdr>
                  <w:divsChild>
                    <w:div w:id="6988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2020-02-18T15:07:00Z</dcterms:created>
  <dcterms:modified xsi:type="dcterms:W3CDTF">2020-05-13T09:33:00Z</dcterms:modified>
</cp:coreProperties>
</file>